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85BF" w14:textId="77777777" w:rsidR="00E64756" w:rsidRDefault="00E64756" w:rsidP="00C55330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bookmarkStart w:id="0" w:name="_Hlk110328194"/>
      <w:bookmarkStart w:id="1" w:name="_Hlk110328370"/>
    </w:p>
    <w:p w14:paraId="5D7C4559" w14:textId="77777777" w:rsidR="00B32699" w:rsidRPr="00A17F71" w:rsidRDefault="00B32699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4726E62D" w14:textId="3E412EF9" w:rsidR="00B32699" w:rsidRPr="00A17F71" w:rsidRDefault="00B32699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 xml:space="preserve">Dear </w:t>
      </w:r>
      <w:r w:rsidR="00651022" w:rsidRPr="00A17F71">
        <w:rPr>
          <w:rFonts w:ascii="Poppins" w:hAnsi="Poppins" w:cs="Poppins"/>
          <w:color w:val="000000"/>
          <w:sz w:val="21"/>
          <w:szCs w:val="21"/>
        </w:rPr>
        <w:t>community member</w:t>
      </w:r>
      <w:r w:rsidRPr="00A17F71">
        <w:rPr>
          <w:rFonts w:ascii="Poppins" w:hAnsi="Poppins" w:cs="Poppins"/>
          <w:color w:val="000000"/>
          <w:sz w:val="21"/>
          <w:szCs w:val="21"/>
        </w:rPr>
        <w:t>,</w:t>
      </w:r>
    </w:p>
    <w:p w14:paraId="4209AD0E" w14:textId="77777777" w:rsidR="00B32699" w:rsidRPr="00A17F71" w:rsidRDefault="00B32699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38D0954A" w14:textId="15A5DA1B" w:rsidR="00B32699" w:rsidRPr="00A17F71" w:rsidRDefault="00B32699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 xml:space="preserve">I am writing to let you know that Council is seeking to create a Special </w:t>
      </w:r>
      <w:r w:rsidR="00DD6926" w:rsidRPr="00A17F71">
        <w:rPr>
          <w:rFonts w:ascii="Poppins" w:hAnsi="Poppins" w:cs="Poppins"/>
          <w:color w:val="000000"/>
          <w:sz w:val="21"/>
          <w:szCs w:val="21"/>
        </w:rPr>
        <w:t>Entertainment</w:t>
      </w:r>
      <w:r w:rsidRPr="00A17F71">
        <w:rPr>
          <w:rFonts w:ascii="Poppins" w:hAnsi="Poppins" w:cs="Poppins"/>
          <w:color w:val="000000"/>
          <w:sz w:val="21"/>
          <w:szCs w:val="21"/>
        </w:rPr>
        <w:t xml:space="preserve"> Precinct in </w:t>
      </w:r>
      <w:r w:rsidR="00B07858">
        <w:rPr>
          <w:rFonts w:ascii="Poppins" w:hAnsi="Poppins" w:cs="Poppins"/>
          <w:color w:val="000000"/>
          <w:sz w:val="21"/>
          <w:szCs w:val="21"/>
        </w:rPr>
        <w:t>{relevant precinct area and suburb}</w:t>
      </w:r>
      <w:r w:rsidR="00DD6926" w:rsidRPr="00A17F71">
        <w:rPr>
          <w:rFonts w:ascii="Poppins" w:hAnsi="Poppins" w:cs="Poppins"/>
          <w:color w:val="000000"/>
          <w:sz w:val="21"/>
          <w:szCs w:val="21"/>
        </w:rPr>
        <w:t>.</w:t>
      </w:r>
    </w:p>
    <w:p w14:paraId="0C6CE7C1" w14:textId="77777777" w:rsidR="00DD6926" w:rsidRPr="00A17F71" w:rsidRDefault="00DD6926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5D74D48C" w14:textId="77777777" w:rsidR="007D4652" w:rsidRPr="00A17F71" w:rsidRDefault="00DD6926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 xml:space="preserve">As you may have heard, we have successfully </w:t>
      </w:r>
      <w:r w:rsidR="0035642B" w:rsidRPr="00A17F71">
        <w:rPr>
          <w:rFonts w:ascii="Poppins" w:hAnsi="Poppins" w:cs="Poppins"/>
          <w:color w:val="000000"/>
          <w:sz w:val="21"/>
          <w:szCs w:val="21"/>
        </w:rPr>
        <w:t>created the first Special Entertainment Precinct in NSW at Enmore Rd</w:t>
      </w:r>
      <w:r w:rsidR="006B28A7" w:rsidRPr="00A17F71">
        <w:rPr>
          <w:rFonts w:ascii="Poppins" w:hAnsi="Poppins" w:cs="Poppins"/>
          <w:color w:val="000000"/>
          <w:sz w:val="21"/>
          <w:szCs w:val="21"/>
        </w:rPr>
        <w:t>.</w:t>
      </w:r>
      <w:r w:rsidR="007D4652" w:rsidRPr="00A17F71">
        <w:rPr>
          <w:rFonts w:ascii="Poppins" w:hAnsi="Poppins" w:cs="Poppins"/>
          <w:color w:val="000000"/>
          <w:sz w:val="21"/>
          <w:szCs w:val="21"/>
        </w:rPr>
        <w:t xml:space="preserve"> </w:t>
      </w:r>
      <w:r w:rsidR="006B28A7" w:rsidRPr="00A17F71">
        <w:rPr>
          <w:rFonts w:ascii="Poppins" w:hAnsi="Poppins" w:cs="Poppins"/>
          <w:color w:val="000000"/>
          <w:sz w:val="21"/>
          <w:szCs w:val="21"/>
        </w:rPr>
        <w:t xml:space="preserve">Over the past two years, the trial of the Enmore Rd Precinct </w:t>
      </w:r>
      <w:r w:rsidR="00880D60" w:rsidRPr="00A17F71">
        <w:rPr>
          <w:rFonts w:ascii="Poppins" w:hAnsi="Poppins" w:cs="Poppins"/>
          <w:color w:val="000000"/>
          <w:sz w:val="21"/>
          <w:szCs w:val="21"/>
        </w:rPr>
        <w:t xml:space="preserve">has helped to improve the vibrancy of the street and created a real incentive for local businesses to host live music and artistic events. </w:t>
      </w:r>
    </w:p>
    <w:p w14:paraId="4C5E37B6" w14:textId="77777777" w:rsidR="007D4652" w:rsidRPr="00A17F71" w:rsidRDefault="007D4652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6DAB28E7" w14:textId="77777777" w:rsidR="00E87DF7" w:rsidRPr="00A17F71" w:rsidRDefault="007D4652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>The provisions of the Special Entertainment Precinct include</w:t>
      </w:r>
      <w:r w:rsidR="00E87DF7" w:rsidRPr="00A17F71">
        <w:rPr>
          <w:rFonts w:ascii="Poppins" w:hAnsi="Poppins" w:cs="Poppins"/>
          <w:color w:val="000000"/>
          <w:sz w:val="21"/>
          <w:szCs w:val="21"/>
        </w:rPr>
        <w:t>:</w:t>
      </w:r>
    </w:p>
    <w:p w14:paraId="4F17BDB9" w14:textId="056A6988" w:rsidR="006B28A7" w:rsidRPr="00A17F71" w:rsidRDefault="00E87DF7" w:rsidP="00E87DF7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>A</w:t>
      </w:r>
      <w:r w:rsidR="007D4652" w:rsidRPr="00A17F71">
        <w:rPr>
          <w:rFonts w:ascii="Poppins" w:hAnsi="Poppins" w:cs="Poppins"/>
          <w:color w:val="000000"/>
          <w:sz w:val="21"/>
          <w:szCs w:val="21"/>
        </w:rPr>
        <w:t xml:space="preserve">n additional </w:t>
      </w:r>
      <w:r w:rsidRPr="00A17F71">
        <w:rPr>
          <w:rFonts w:ascii="Poppins" w:hAnsi="Poppins" w:cs="Poppins"/>
          <w:color w:val="000000"/>
          <w:sz w:val="21"/>
          <w:szCs w:val="21"/>
        </w:rPr>
        <w:t>hour of trading for hospitality venues that host live entertainment</w:t>
      </w:r>
    </w:p>
    <w:p w14:paraId="03D26095" w14:textId="5C77B18D" w:rsidR="00E87DF7" w:rsidRPr="00A17F71" w:rsidRDefault="00E87DF7" w:rsidP="00E87DF7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>The ability for all main street businesses to host small-scale artistic and cultural events without the need for a Development Application</w:t>
      </w:r>
    </w:p>
    <w:p w14:paraId="08B21B17" w14:textId="24780DAB" w:rsidR="00E87DF7" w:rsidRPr="00A17F71" w:rsidRDefault="00C130F2" w:rsidP="00E87DF7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>Approval for later outdoor dining until 11pm</w:t>
      </w:r>
    </w:p>
    <w:p w14:paraId="22A6F3F1" w14:textId="79994798" w:rsidR="00C130F2" w:rsidRPr="00A17F71" w:rsidRDefault="00C130F2" w:rsidP="00E87DF7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 xml:space="preserve">A reduction in the number of </w:t>
      </w:r>
      <w:r w:rsidR="00CA25E9" w:rsidRPr="00A17F71">
        <w:rPr>
          <w:rFonts w:ascii="Poppins" w:hAnsi="Poppins" w:cs="Poppins"/>
          <w:color w:val="000000"/>
          <w:sz w:val="21"/>
          <w:szCs w:val="21"/>
        </w:rPr>
        <w:t>government agencies policing Inner West complaints to just one agency</w:t>
      </w:r>
    </w:p>
    <w:p w14:paraId="5ED2345D" w14:textId="77777777" w:rsidR="00CA25E9" w:rsidRPr="00A17F71" w:rsidRDefault="00CA25E9" w:rsidP="00CA25E9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1E4A67F7" w14:textId="60127528" w:rsidR="00CA25E9" w:rsidRPr="00A17F71" w:rsidRDefault="00AA67C5" w:rsidP="00CA25E9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 xml:space="preserve">Following the success of the Enmore Rd Special Entertainment Precinct, Council is now considering creating </w:t>
      </w:r>
      <w:r w:rsidR="0014367F" w:rsidRPr="00A17F71">
        <w:rPr>
          <w:rFonts w:ascii="Poppins" w:hAnsi="Poppins" w:cs="Poppins"/>
          <w:color w:val="000000"/>
          <w:sz w:val="21"/>
          <w:szCs w:val="21"/>
        </w:rPr>
        <w:t xml:space="preserve">a </w:t>
      </w:r>
      <w:r w:rsidRPr="00A17F71">
        <w:rPr>
          <w:rFonts w:ascii="Poppins" w:hAnsi="Poppins" w:cs="Poppins"/>
          <w:color w:val="000000"/>
          <w:sz w:val="21"/>
          <w:szCs w:val="21"/>
        </w:rPr>
        <w:t xml:space="preserve">new precinct in </w:t>
      </w:r>
      <w:r w:rsidR="00B07858">
        <w:rPr>
          <w:rFonts w:ascii="Poppins" w:hAnsi="Poppins" w:cs="Poppins"/>
          <w:color w:val="000000"/>
          <w:sz w:val="21"/>
          <w:szCs w:val="21"/>
        </w:rPr>
        <w:t>{relevant suburb}</w:t>
      </w:r>
      <w:r w:rsidR="00B07858" w:rsidRPr="00A17F71">
        <w:rPr>
          <w:rFonts w:ascii="Poppins" w:hAnsi="Poppins" w:cs="Poppins"/>
          <w:color w:val="000000"/>
          <w:sz w:val="21"/>
          <w:szCs w:val="21"/>
        </w:rPr>
        <w:t>.</w:t>
      </w:r>
    </w:p>
    <w:p w14:paraId="1235A07A" w14:textId="77777777" w:rsidR="00B55051" w:rsidRPr="00A17F71" w:rsidRDefault="00B55051" w:rsidP="00CA25E9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50BE403B" w14:textId="12ABC8A2" w:rsidR="00B55051" w:rsidRPr="00A17F71" w:rsidRDefault="00B55051" w:rsidP="00CA25E9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 xml:space="preserve">We want to hear from you about </w:t>
      </w:r>
      <w:r w:rsidR="00664E4E" w:rsidRPr="00A17F71">
        <w:rPr>
          <w:rFonts w:ascii="Poppins" w:hAnsi="Poppins" w:cs="Poppins"/>
          <w:color w:val="000000"/>
          <w:sz w:val="21"/>
          <w:szCs w:val="21"/>
        </w:rPr>
        <w:t xml:space="preserve">this positive proposal to help revitalise our </w:t>
      </w:r>
      <w:r w:rsidR="00DA3ECB" w:rsidRPr="00A17F71">
        <w:rPr>
          <w:rFonts w:ascii="Poppins" w:hAnsi="Poppins" w:cs="Poppins"/>
          <w:color w:val="000000"/>
          <w:sz w:val="21"/>
          <w:szCs w:val="21"/>
        </w:rPr>
        <w:t>night-time</w:t>
      </w:r>
      <w:r w:rsidR="00664E4E" w:rsidRPr="00A17F71">
        <w:rPr>
          <w:rFonts w:ascii="Poppins" w:hAnsi="Poppins" w:cs="Poppins"/>
          <w:color w:val="000000"/>
          <w:sz w:val="21"/>
          <w:szCs w:val="21"/>
        </w:rPr>
        <w:t xml:space="preserve"> </w:t>
      </w:r>
      <w:r w:rsidR="00DA3ECB" w:rsidRPr="00A17F71">
        <w:rPr>
          <w:rFonts w:ascii="Poppins" w:hAnsi="Poppins" w:cs="Poppins"/>
          <w:color w:val="000000"/>
          <w:sz w:val="21"/>
          <w:szCs w:val="21"/>
        </w:rPr>
        <w:t>e</w:t>
      </w:r>
      <w:r w:rsidR="00664E4E" w:rsidRPr="00A17F71">
        <w:rPr>
          <w:rFonts w:ascii="Poppins" w:hAnsi="Poppins" w:cs="Poppins"/>
          <w:color w:val="000000"/>
          <w:sz w:val="21"/>
          <w:szCs w:val="21"/>
        </w:rPr>
        <w:t>conomy. Please see the reverse-side of this letter for further information about the proposal and how you can make a submission.</w:t>
      </w:r>
    </w:p>
    <w:p w14:paraId="3E896B8C" w14:textId="77777777" w:rsidR="00664E4E" w:rsidRPr="00A17F71" w:rsidRDefault="00664E4E" w:rsidP="00CA25E9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0AC6239A" w14:textId="45B4FBDD" w:rsidR="000A01B4" w:rsidRPr="00A17F71" w:rsidRDefault="000A01B4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6E50701B" w14:textId="77777777" w:rsidR="000A01B4" w:rsidRPr="00A17F71" w:rsidRDefault="000A01B4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>Yours sincerely,</w:t>
      </w:r>
    </w:p>
    <w:p w14:paraId="1EE9BF9C" w14:textId="717572E0" w:rsidR="000A01B4" w:rsidRPr="00A17F71" w:rsidRDefault="000A01B4" w:rsidP="00C55330">
      <w:pPr>
        <w:shd w:val="clear" w:color="auto" w:fill="FFFFFF"/>
        <w:spacing w:line="276" w:lineRule="auto"/>
        <w:rPr>
          <w:rFonts w:ascii="Poppins" w:hAnsi="Poppins" w:cs="Poppins"/>
          <w:noProof/>
          <w:sz w:val="21"/>
          <w:szCs w:val="21"/>
        </w:rPr>
      </w:pPr>
    </w:p>
    <w:p w14:paraId="5023E5F2" w14:textId="2A3F8179" w:rsidR="000A01B4" w:rsidRPr="00A17F71" w:rsidRDefault="00B65071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F71DD6">
        <w:rPr>
          <w:rFonts w:ascii="Poppins" w:hAnsi="Poppins" w:cs="Poppins"/>
          <w:noProof/>
          <w:color w:val="000000"/>
          <w:sz w:val="19"/>
          <w:szCs w:val="19"/>
        </w:rPr>
        <w:drawing>
          <wp:inline distT="0" distB="0" distL="0" distR="0" wp14:anchorId="0BBE345B" wp14:editId="1AEB3E35">
            <wp:extent cx="21050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B1FA" w14:textId="77777777" w:rsidR="00B65071" w:rsidRPr="00A17F71" w:rsidRDefault="00B65071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</w:p>
    <w:p w14:paraId="08688AA2" w14:textId="77777777" w:rsidR="000A01B4" w:rsidRPr="00A17F71" w:rsidRDefault="000A01B4" w:rsidP="00C55330">
      <w:pPr>
        <w:shd w:val="clear" w:color="auto" w:fill="FFFFFF"/>
        <w:spacing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b/>
          <w:bCs/>
          <w:color w:val="000000"/>
          <w:sz w:val="21"/>
          <w:szCs w:val="21"/>
        </w:rPr>
        <w:t xml:space="preserve">Clr Darcy Byrne </w:t>
      </w:r>
    </w:p>
    <w:p w14:paraId="10CC39AC" w14:textId="0D876D90" w:rsidR="009D22BF" w:rsidRPr="00A17F71" w:rsidRDefault="000A01B4" w:rsidP="00C55330">
      <w:pPr>
        <w:shd w:val="clear" w:color="auto" w:fill="FFFFFF"/>
        <w:spacing w:after="100" w:afterAutospacing="1" w:line="276" w:lineRule="auto"/>
        <w:rPr>
          <w:rFonts w:ascii="Poppins" w:hAnsi="Poppins" w:cs="Poppins"/>
          <w:color w:val="000000"/>
          <w:sz w:val="21"/>
          <w:szCs w:val="21"/>
        </w:rPr>
      </w:pPr>
      <w:r w:rsidRPr="00A17F71">
        <w:rPr>
          <w:rFonts w:ascii="Poppins" w:hAnsi="Poppins" w:cs="Poppins"/>
          <w:color w:val="000000"/>
          <w:sz w:val="21"/>
          <w:szCs w:val="21"/>
        </w:rPr>
        <w:t>Inner West Mayo</w:t>
      </w:r>
      <w:bookmarkEnd w:id="0"/>
      <w:bookmarkEnd w:id="1"/>
      <w:r w:rsidRPr="00A17F71">
        <w:rPr>
          <w:rFonts w:ascii="Poppins" w:hAnsi="Poppins" w:cs="Poppins"/>
          <w:color w:val="000000"/>
          <w:sz w:val="21"/>
          <w:szCs w:val="21"/>
        </w:rPr>
        <w:t>r</w:t>
      </w:r>
    </w:p>
    <w:p w14:paraId="6CB1E1D8" w14:textId="77777777" w:rsidR="009D22BF" w:rsidRPr="00267326" w:rsidRDefault="009D22BF" w:rsidP="00C55330">
      <w:pPr>
        <w:tabs>
          <w:tab w:val="left" w:pos="1845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4873267E" w14:textId="77777777" w:rsidR="009D22BF" w:rsidRDefault="009D22BF" w:rsidP="00C55330">
      <w:pPr>
        <w:tabs>
          <w:tab w:val="left" w:pos="1845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216CBA22" w14:textId="77777777" w:rsidR="003B7980" w:rsidRDefault="003B7980" w:rsidP="00C55330">
      <w:pPr>
        <w:tabs>
          <w:tab w:val="left" w:pos="1845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761E82FC" w14:textId="77777777" w:rsidR="00182CBB" w:rsidRDefault="00182CBB" w:rsidP="00C55330">
      <w:pPr>
        <w:tabs>
          <w:tab w:val="left" w:pos="1845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4271790D" w14:textId="77777777" w:rsidR="00AE6B10" w:rsidRPr="00A17F71" w:rsidRDefault="00AE6B10" w:rsidP="00AE6B10">
      <w:pPr>
        <w:spacing w:before="100" w:beforeAutospacing="1" w:after="120"/>
        <w:rPr>
          <w:rFonts w:ascii="Poppins" w:eastAsia="Times New Roman" w:hAnsi="Poppins" w:cs="Poppins"/>
          <w:b/>
          <w:bCs/>
          <w:sz w:val="21"/>
          <w:szCs w:val="21"/>
        </w:rPr>
      </w:pPr>
      <w:r w:rsidRPr="00A17F71">
        <w:rPr>
          <w:rFonts w:ascii="Poppins" w:eastAsia="Times New Roman" w:hAnsi="Poppins" w:cs="Poppins"/>
          <w:b/>
          <w:bCs/>
          <w:sz w:val="21"/>
          <w:szCs w:val="21"/>
        </w:rPr>
        <w:t>How to give feedback</w:t>
      </w:r>
    </w:p>
    <w:p w14:paraId="163DC696" w14:textId="77777777" w:rsidR="00AE6B10" w:rsidRPr="00A17F71" w:rsidRDefault="00AE6B10" w:rsidP="00AE6B10">
      <w:pPr>
        <w:numPr>
          <w:ilvl w:val="0"/>
          <w:numId w:val="23"/>
        </w:numPr>
        <w:spacing w:after="120"/>
        <w:rPr>
          <w:rFonts w:ascii="Poppins" w:eastAsia="Times New Roman" w:hAnsi="Poppins" w:cs="Poppins"/>
          <w:sz w:val="21"/>
          <w:szCs w:val="21"/>
        </w:rPr>
      </w:pPr>
      <w:r w:rsidRPr="00A17F71">
        <w:rPr>
          <w:rFonts w:ascii="Poppins" w:eastAsia="Times New Roman" w:hAnsi="Poppins" w:cs="Poppins"/>
          <w:sz w:val="21"/>
          <w:szCs w:val="21"/>
        </w:rPr>
        <w:t>Online by scanning the QR code or got to </w:t>
      </w:r>
      <w:hyperlink r:id="rId12" w:tgtFrame="_blank" w:tooltip="https://yoursay.innerwest.nsw.gov.au/planning-hammond-park" w:history="1">
        <w:r w:rsidRPr="00A17F71">
          <w:rPr>
            <w:rFonts w:ascii="Poppins" w:eastAsia="Times New Roman" w:hAnsi="Poppins" w:cs="Poppins"/>
            <w:color w:val="4F81BD" w:themeColor="accent1"/>
            <w:sz w:val="21"/>
            <w:szCs w:val="21"/>
            <w:u w:val="single"/>
          </w:rPr>
          <w:t>yoursay.innerwest.nsw.gov.au</w:t>
        </w:r>
      </w:hyperlink>
      <w:r w:rsidRPr="00A17F71">
        <w:rPr>
          <w:rFonts w:ascii="Poppins" w:eastAsia="Times New Roman" w:hAnsi="Poppins" w:cs="Poppins"/>
          <w:sz w:val="21"/>
          <w:szCs w:val="21"/>
        </w:rPr>
        <w:t>/seps</w:t>
      </w:r>
    </w:p>
    <w:p w14:paraId="5AF81A51" w14:textId="77777777" w:rsidR="00AE6B10" w:rsidRPr="00A17F71" w:rsidRDefault="00AE6B10" w:rsidP="00AE6B10">
      <w:pPr>
        <w:numPr>
          <w:ilvl w:val="0"/>
          <w:numId w:val="23"/>
        </w:numPr>
        <w:spacing w:before="100" w:beforeAutospacing="1" w:after="100" w:afterAutospacing="1"/>
        <w:rPr>
          <w:rFonts w:ascii="Poppins" w:eastAsia="Times New Roman" w:hAnsi="Poppins" w:cs="Poppins"/>
          <w:sz w:val="21"/>
          <w:szCs w:val="21"/>
        </w:rPr>
      </w:pPr>
      <w:r w:rsidRPr="00A17F71">
        <w:rPr>
          <w:rFonts w:ascii="Poppins" w:eastAsia="Times New Roman" w:hAnsi="Poppins" w:cs="Poppins"/>
          <w:sz w:val="21"/>
          <w:szCs w:val="21"/>
        </w:rPr>
        <w:t xml:space="preserve">Phone on </w:t>
      </w:r>
      <w:bookmarkStart w:id="2" w:name="_Hlk159919879"/>
      <w:r w:rsidRPr="00A17F71">
        <w:rPr>
          <w:rFonts w:ascii="Poppins" w:eastAsia="Times New Roman" w:hAnsi="Poppins" w:cs="Poppins"/>
          <w:sz w:val="21"/>
          <w:szCs w:val="21"/>
        </w:rPr>
        <w:t xml:space="preserve">02 9392 5210 </w:t>
      </w:r>
      <w:bookmarkEnd w:id="2"/>
      <w:r w:rsidRPr="00A17F71">
        <w:rPr>
          <w:rFonts w:ascii="Poppins" w:eastAsia="Times New Roman" w:hAnsi="Poppins" w:cs="Poppins"/>
          <w:sz w:val="21"/>
          <w:szCs w:val="21"/>
        </w:rPr>
        <w:t xml:space="preserve">(Residents) or </w:t>
      </w:r>
      <w:r w:rsidRPr="00A17F71">
        <w:rPr>
          <w:rFonts w:ascii="Poppins" w:hAnsi="Poppins" w:cs="Poppins"/>
          <w:sz w:val="21"/>
          <w:szCs w:val="21"/>
        </w:rPr>
        <w:t>9392 5272 (Businesses)</w:t>
      </w:r>
    </w:p>
    <w:p w14:paraId="7B168D9C" w14:textId="77777777" w:rsidR="00AE6B10" w:rsidRPr="00A17F71" w:rsidRDefault="00AE6B10" w:rsidP="00AE6B10">
      <w:pPr>
        <w:numPr>
          <w:ilvl w:val="0"/>
          <w:numId w:val="23"/>
        </w:numPr>
        <w:spacing w:before="100" w:beforeAutospacing="1" w:after="100" w:afterAutospacing="1"/>
        <w:rPr>
          <w:rFonts w:ascii="Poppins" w:eastAsia="Times New Roman" w:hAnsi="Poppins" w:cs="Poppins"/>
          <w:sz w:val="21"/>
          <w:szCs w:val="21"/>
        </w:rPr>
      </w:pPr>
      <w:r w:rsidRPr="00A17F71">
        <w:rPr>
          <w:rFonts w:ascii="Poppins" w:eastAsia="Times New Roman" w:hAnsi="Poppins" w:cs="Poppins"/>
          <w:sz w:val="21"/>
          <w:szCs w:val="21"/>
        </w:rPr>
        <w:t>By mail addressed to Inner West Council, PO Box 14, Petersham 2049, ATTN Jarrad Sheather</w:t>
      </w:r>
    </w:p>
    <w:p w14:paraId="2B438100" w14:textId="77777777" w:rsidR="00AE6B10" w:rsidRPr="00A17F71" w:rsidRDefault="00AE6B10" w:rsidP="00AE6B10">
      <w:pPr>
        <w:numPr>
          <w:ilvl w:val="0"/>
          <w:numId w:val="23"/>
        </w:numPr>
        <w:spacing w:before="100" w:beforeAutospacing="1" w:after="100" w:afterAutospacing="1"/>
        <w:rPr>
          <w:rFonts w:ascii="Poppins" w:eastAsia="Times New Roman" w:hAnsi="Poppins" w:cs="Poppins"/>
          <w:sz w:val="21"/>
          <w:szCs w:val="21"/>
        </w:rPr>
      </w:pPr>
      <w:r w:rsidRPr="00A17F71">
        <w:rPr>
          <w:rFonts w:ascii="Poppins" w:eastAsia="Times New Roman" w:hAnsi="Poppins" w:cs="Poppins"/>
          <w:sz w:val="21"/>
          <w:szCs w:val="21"/>
        </w:rPr>
        <w:t>Email your feedback to </w:t>
      </w:r>
      <w:hyperlink r:id="rId13" w:history="1">
        <w:r w:rsidRPr="00A17F71">
          <w:rPr>
            <w:rStyle w:val="Hyperlink"/>
            <w:rFonts w:ascii="Poppins" w:hAnsi="Poppins" w:cs="Poppins"/>
            <w:color w:val="4F81BD" w:themeColor="accent1"/>
            <w:sz w:val="21"/>
            <w:szCs w:val="21"/>
          </w:rPr>
          <w:t>jarrad.sheather@innerwe</w:t>
        </w:r>
        <w:r w:rsidRPr="00A17F71">
          <w:rPr>
            <w:rStyle w:val="Hyperlink"/>
            <w:rFonts w:ascii="Poppins" w:eastAsia="Times New Roman" w:hAnsi="Poppins" w:cs="Poppins"/>
            <w:color w:val="4F81BD" w:themeColor="accent1"/>
            <w:sz w:val="21"/>
            <w:szCs w:val="21"/>
          </w:rPr>
          <w:t>st</w:t>
        </w:r>
        <w:r w:rsidRPr="00A17F71">
          <w:rPr>
            <w:rStyle w:val="Hyperlink"/>
            <w:rFonts w:ascii="Poppins" w:hAnsi="Poppins" w:cs="Poppins"/>
            <w:color w:val="4F81BD" w:themeColor="accent1"/>
            <w:sz w:val="21"/>
            <w:szCs w:val="21"/>
          </w:rPr>
          <w:t>.nsw.gov.au</w:t>
        </w:r>
      </w:hyperlink>
      <w:r w:rsidRPr="00A17F71">
        <w:rPr>
          <w:rFonts w:ascii="Poppins" w:eastAsia="Times New Roman" w:hAnsi="Poppins" w:cs="Poppins"/>
          <w:sz w:val="21"/>
          <w:szCs w:val="21"/>
        </w:rPr>
        <w:t> </w:t>
      </w:r>
    </w:p>
    <w:p w14:paraId="57B8A30F" w14:textId="77777777" w:rsidR="00AE6B10" w:rsidRDefault="00AE6B10" w:rsidP="00AE6B10">
      <w:pPr>
        <w:spacing w:before="100" w:beforeAutospacing="1" w:after="120"/>
        <w:rPr>
          <w:rFonts w:ascii="Poppins" w:eastAsia="Times New Roman" w:hAnsi="Poppins" w:cs="Poppins"/>
          <w:b/>
          <w:bCs/>
          <w:sz w:val="21"/>
          <w:szCs w:val="21"/>
        </w:rPr>
      </w:pPr>
      <w:r w:rsidRPr="00A17F71">
        <w:rPr>
          <w:rFonts w:ascii="Poppins" w:eastAsia="Times New Roman" w:hAnsi="Poppins" w:cs="Poppins"/>
          <w:b/>
          <w:bCs/>
          <w:sz w:val="21"/>
          <w:szCs w:val="21"/>
        </w:rPr>
        <w:t>Final day for feedback is 7 April 2024</w:t>
      </w:r>
    </w:p>
    <w:p w14:paraId="35A17FDC" w14:textId="7EE0F954" w:rsidR="00F749EC" w:rsidRPr="001F0790" w:rsidRDefault="00A17F71" w:rsidP="001F0790">
      <w:pPr>
        <w:tabs>
          <w:tab w:val="left" w:pos="1845"/>
        </w:tabs>
        <w:spacing w:line="276" w:lineRule="auto"/>
        <w:jc w:val="center"/>
        <w:rPr>
          <w:rFonts w:ascii="Poppins" w:hAnsi="Poppins" w:cs="Poppins"/>
          <w:sz w:val="21"/>
          <w:szCs w:val="21"/>
        </w:rPr>
      </w:pPr>
      <w:r>
        <w:rPr>
          <w:noProof/>
        </w:rPr>
        <w:drawing>
          <wp:inline distT="0" distB="0" distL="0" distR="0" wp14:anchorId="42B4B01B" wp14:editId="25D703F7">
            <wp:extent cx="1171575" cy="117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AA07" w14:textId="77777777" w:rsidR="000B1045" w:rsidRPr="00A17F71" w:rsidRDefault="000B1045" w:rsidP="000B1045">
      <w:pPr>
        <w:pStyle w:val="NormalWeb"/>
        <w:rPr>
          <w:rFonts w:ascii="Poppins" w:hAnsi="Poppins" w:cs="Poppins"/>
          <w:b/>
          <w:bCs/>
          <w:sz w:val="21"/>
          <w:szCs w:val="21"/>
        </w:rPr>
      </w:pPr>
      <w:r w:rsidRPr="00A17F71">
        <w:rPr>
          <w:rFonts w:ascii="Poppins" w:hAnsi="Poppins" w:cs="Poppins"/>
          <w:b/>
          <w:bCs/>
          <w:sz w:val="21"/>
          <w:szCs w:val="21"/>
        </w:rPr>
        <w:t>Enquiries</w:t>
      </w:r>
    </w:p>
    <w:p w14:paraId="1AED7821" w14:textId="77777777" w:rsidR="000B1045" w:rsidRPr="00A17F71" w:rsidRDefault="000B1045" w:rsidP="000B1045">
      <w:pPr>
        <w:pStyle w:val="NormalWeb"/>
        <w:rPr>
          <w:rFonts w:ascii="Poppins" w:hAnsi="Poppins" w:cs="Poppins"/>
          <w:sz w:val="21"/>
          <w:szCs w:val="21"/>
        </w:rPr>
      </w:pPr>
      <w:r w:rsidRPr="00A17F71">
        <w:rPr>
          <w:rFonts w:ascii="Poppins" w:hAnsi="Poppins" w:cs="Poppins"/>
          <w:sz w:val="21"/>
          <w:szCs w:val="21"/>
        </w:rPr>
        <w:t>Council staff are available to answer any questions you have.</w:t>
      </w:r>
    </w:p>
    <w:p w14:paraId="11B9BA3C" w14:textId="2B1EA22A" w:rsidR="000B1045" w:rsidRPr="00A17F71" w:rsidRDefault="000B1045" w:rsidP="00A17F71">
      <w:pPr>
        <w:pStyle w:val="NormalWeb"/>
        <w:numPr>
          <w:ilvl w:val="0"/>
          <w:numId w:val="24"/>
        </w:numPr>
        <w:rPr>
          <w:rFonts w:ascii="Poppins" w:hAnsi="Poppins" w:cs="Poppins"/>
          <w:sz w:val="21"/>
          <w:szCs w:val="21"/>
        </w:rPr>
      </w:pPr>
      <w:r w:rsidRPr="00A17F71">
        <w:rPr>
          <w:rFonts w:ascii="Poppins" w:hAnsi="Poppins" w:cs="Poppins"/>
          <w:sz w:val="21"/>
          <w:szCs w:val="21"/>
        </w:rPr>
        <w:t>For residents - contact Jarrad Sheather 02 9392 5210</w:t>
      </w:r>
    </w:p>
    <w:p w14:paraId="1D2A52EF" w14:textId="0063C3E7" w:rsidR="000B1045" w:rsidRPr="00A17F71" w:rsidRDefault="000B1045" w:rsidP="00A17F71">
      <w:pPr>
        <w:pStyle w:val="NormalWeb"/>
        <w:numPr>
          <w:ilvl w:val="0"/>
          <w:numId w:val="24"/>
        </w:numPr>
        <w:rPr>
          <w:rFonts w:ascii="Poppins" w:hAnsi="Poppins" w:cs="Poppins"/>
          <w:sz w:val="21"/>
          <w:szCs w:val="21"/>
        </w:rPr>
      </w:pPr>
      <w:r w:rsidRPr="00A17F71">
        <w:rPr>
          <w:rFonts w:ascii="Poppins" w:hAnsi="Poppins" w:cs="Poppins"/>
          <w:sz w:val="21"/>
          <w:szCs w:val="21"/>
        </w:rPr>
        <w:t>For businesses - contact Shameem Husain 9392 5272</w:t>
      </w:r>
    </w:p>
    <w:p w14:paraId="20236539" w14:textId="77777777" w:rsidR="000B1045" w:rsidRDefault="000B1045" w:rsidP="00382EEE">
      <w:pPr>
        <w:spacing w:before="100" w:beforeAutospacing="1" w:after="120"/>
        <w:rPr>
          <w:rFonts w:ascii="Arial" w:eastAsia="Times New Roman" w:hAnsi="Arial" w:cs="Arial"/>
          <w:b/>
          <w:bCs/>
          <w:sz w:val="20"/>
          <w:szCs w:val="20"/>
        </w:rPr>
      </w:pPr>
    </w:p>
    <w:p w14:paraId="70D01CD0" w14:textId="376735CB" w:rsidR="006D6E93" w:rsidRPr="00267326" w:rsidRDefault="006D6E93" w:rsidP="00C55330">
      <w:pPr>
        <w:tabs>
          <w:tab w:val="left" w:pos="1845"/>
        </w:tabs>
        <w:spacing w:line="276" w:lineRule="auto"/>
        <w:rPr>
          <w:rFonts w:ascii="Arial" w:hAnsi="Arial" w:cs="Arial"/>
          <w:sz w:val="21"/>
          <w:szCs w:val="21"/>
        </w:rPr>
      </w:pPr>
    </w:p>
    <w:sectPr w:rsidR="006D6E93" w:rsidRPr="00267326" w:rsidSect="008F0C30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40" w:right="992" w:bottom="0" w:left="1134" w:header="567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4494" w14:textId="77777777" w:rsidR="00132358" w:rsidRDefault="00132358" w:rsidP="008B4022">
      <w:r>
        <w:separator/>
      </w:r>
    </w:p>
  </w:endnote>
  <w:endnote w:type="continuationSeparator" w:id="0">
    <w:p w14:paraId="127667D8" w14:textId="77777777" w:rsidR="00132358" w:rsidRDefault="00132358" w:rsidP="008B4022">
      <w:r>
        <w:continuationSeparator/>
      </w:r>
    </w:p>
  </w:endnote>
  <w:endnote w:type="continuationNotice" w:id="1">
    <w:p w14:paraId="6DA21B60" w14:textId="77777777" w:rsidR="00132358" w:rsidRDefault="00132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HelveticaNeue LT 55 Roman">
    <w:altName w:val="Arial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6B72" w14:textId="36E2BE3D" w:rsidR="009D1DE8" w:rsidRPr="006056EF" w:rsidRDefault="009D1DE8" w:rsidP="009D1DE8">
    <w:pPr>
      <w:pStyle w:val="BodyText"/>
      <w:pBdr>
        <w:top w:val="single" w:sz="4" w:space="1" w:color="auto"/>
      </w:pBdr>
      <w:spacing w:before="70"/>
      <w:ind w:left="-567" w:right="-709"/>
      <w:jc w:val="center"/>
      <w:rPr>
        <w:sz w:val="17"/>
        <w:szCs w:val="17"/>
      </w:rPr>
    </w:pPr>
    <w:r w:rsidRPr="00B17C1E">
      <w:rPr>
        <w:color w:val="231F20"/>
        <w:sz w:val="17"/>
        <w:szCs w:val="17"/>
      </w:rPr>
      <w:t xml:space="preserve">PO Box 14 Petersham 2049 | P 02 9367 9191 | E </w:t>
    </w:r>
    <w:hyperlink r:id="rId1">
      <w:r w:rsidRPr="00B17C1E">
        <w:rPr>
          <w:color w:val="231F20"/>
          <w:sz w:val="17"/>
          <w:szCs w:val="17"/>
        </w:rPr>
        <w:t xml:space="preserve">darcy.byrne@innerwest.nsw.gov.au </w:t>
      </w:r>
    </w:hyperlink>
    <w:r w:rsidRPr="00B17C1E">
      <w:rPr>
        <w:color w:val="231F20"/>
        <w:sz w:val="17"/>
        <w:szCs w:val="17"/>
      </w:rPr>
      <w:t>| 7-15 Wetherill Street Leichhardt</w:t>
    </w:r>
  </w:p>
  <w:p w14:paraId="1D1AD7EE" w14:textId="77777777" w:rsidR="009D1DE8" w:rsidRDefault="009D1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4241" w14:textId="77777777" w:rsidR="00D7328F" w:rsidRPr="006056EF" w:rsidRDefault="006056EF" w:rsidP="006056EF">
    <w:pPr>
      <w:pStyle w:val="BodyText"/>
      <w:pBdr>
        <w:top w:val="single" w:sz="4" w:space="1" w:color="auto"/>
      </w:pBdr>
      <w:spacing w:before="70"/>
      <w:ind w:left="-567" w:right="-709"/>
      <w:jc w:val="center"/>
      <w:rPr>
        <w:sz w:val="17"/>
        <w:szCs w:val="17"/>
      </w:rPr>
    </w:pPr>
    <w:r w:rsidRPr="00B17C1E">
      <w:rPr>
        <w:color w:val="231F20"/>
        <w:sz w:val="17"/>
        <w:szCs w:val="17"/>
      </w:rPr>
      <w:t xml:space="preserve">PO Box 14 Petersham 2049 | P 02 9367 9191 | E </w:t>
    </w:r>
    <w:hyperlink r:id="rId1">
      <w:r w:rsidRPr="00B17C1E">
        <w:rPr>
          <w:color w:val="231F20"/>
          <w:sz w:val="17"/>
          <w:szCs w:val="17"/>
        </w:rPr>
        <w:t xml:space="preserve">darcy.byrne@innerwest.nsw.gov.au </w:t>
      </w:r>
    </w:hyperlink>
    <w:r w:rsidRPr="00B17C1E">
      <w:rPr>
        <w:color w:val="231F20"/>
        <w:sz w:val="17"/>
        <w:szCs w:val="17"/>
      </w:rPr>
      <w:t>| Mayoral Office | 7-15 Wetherill Street Leichhardt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FD41" w14:textId="77777777" w:rsidR="00132358" w:rsidRDefault="00132358" w:rsidP="008B4022">
      <w:r>
        <w:separator/>
      </w:r>
    </w:p>
  </w:footnote>
  <w:footnote w:type="continuationSeparator" w:id="0">
    <w:p w14:paraId="494BF836" w14:textId="77777777" w:rsidR="00132358" w:rsidRDefault="00132358" w:rsidP="008B4022">
      <w:r>
        <w:continuationSeparator/>
      </w:r>
    </w:p>
  </w:footnote>
  <w:footnote w:type="continuationNotice" w:id="1">
    <w:p w14:paraId="362CB6F9" w14:textId="77777777" w:rsidR="00132358" w:rsidRDefault="00132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7FDA" w14:textId="6CA28289" w:rsidR="009D1DE8" w:rsidRDefault="009D1DE8">
    <w:pPr>
      <w:pStyle w:val="Header"/>
    </w:pPr>
    <w:r>
      <w:rPr>
        <w:noProof/>
        <w:lang w:eastAsia="en-AU"/>
      </w:rPr>
      <w:drawing>
        <wp:inline distT="0" distB="0" distL="0" distR="0" wp14:anchorId="3176B709" wp14:editId="67BE2CDE">
          <wp:extent cx="6120765" cy="1309488"/>
          <wp:effectExtent l="0" t="0" r="0" b="508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cyByrneMayoral 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0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3ED" w14:textId="386A644D" w:rsidR="00B51B20" w:rsidRDefault="00B51B20" w:rsidP="006056EF">
    <w:pPr>
      <w:pStyle w:val="Header"/>
      <w:spacing w:after="240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2C2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6F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A8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3E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A29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00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62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06C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E2D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41D8A"/>
    <w:multiLevelType w:val="hybridMultilevel"/>
    <w:tmpl w:val="B986CA3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D5A3A"/>
    <w:multiLevelType w:val="hybridMultilevel"/>
    <w:tmpl w:val="72B02CB4"/>
    <w:lvl w:ilvl="0" w:tplc="6C126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361830"/>
    <w:multiLevelType w:val="multilevel"/>
    <w:tmpl w:val="1D9C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23537"/>
    <w:multiLevelType w:val="hybridMultilevel"/>
    <w:tmpl w:val="9BF6DD9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A471D6"/>
    <w:multiLevelType w:val="multilevel"/>
    <w:tmpl w:val="F330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22F16"/>
    <w:multiLevelType w:val="hybridMultilevel"/>
    <w:tmpl w:val="2A78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657"/>
    <w:multiLevelType w:val="hybridMultilevel"/>
    <w:tmpl w:val="6A5A8D0E"/>
    <w:lvl w:ilvl="0" w:tplc="B5B8F3E0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2C1181"/>
    <w:multiLevelType w:val="hybridMultilevel"/>
    <w:tmpl w:val="5BBA73FC"/>
    <w:lvl w:ilvl="0" w:tplc="2F5C2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E43C85"/>
    <w:multiLevelType w:val="hybridMultilevel"/>
    <w:tmpl w:val="00843D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FD6772"/>
    <w:multiLevelType w:val="hybridMultilevel"/>
    <w:tmpl w:val="87343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1111"/>
    <w:multiLevelType w:val="multilevel"/>
    <w:tmpl w:val="EE8A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BFA"/>
    <w:multiLevelType w:val="multilevel"/>
    <w:tmpl w:val="FDEAB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221789">
    <w:abstractNumId w:val="9"/>
  </w:num>
  <w:num w:numId="2" w16cid:durableId="1550342814">
    <w:abstractNumId w:val="7"/>
  </w:num>
  <w:num w:numId="3" w16cid:durableId="1084716870">
    <w:abstractNumId w:val="6"/>
  </w:num>
  <w:num w:numId="4" w16cid:durableId="1891988401">
    <w:abstractNumId w:val="5"/>
  </w:num>
  <w:num w:numId="5" w16cid:durableId="951547756">
    <w:abstractNumId w:val="4"/>
  </w:num>
  <w:num w:numId="6" w16cid:durableId="1915120903">
    <w:abstractNumId w:val="8"/>
  </w:num>
  <w:num w:numId="7" w16cid:durableId="1178931862">
    <w:abstractNumId w:val="3"/>
  </w:num>
  <w:num w:numId="8" w16cid:durableId="1248537501">
    <w:abstractNumId w:val="2"/>
  </w:num>
  <w:num w:numId="9" w16cid:durableId="2008052009">
    <w:abstractNumId w:val="1"/>
  </w:num>
  <w:num w:numId="10" w16cid:durableId="818422454">
    <w:abstractNumId w:val="0"/>
  </w:num>
  <w:num w:numId="11" w16cid:durableId="394357186">
    <w:abstractNumId w:val="19"/>
  </w:num>
  <w:num w:numId="12" w16cid:durableId="1824081490">
    <w:abstractNumId w:val="10"/>
  </w:num>
  <w:num w:numId="13" w16cid:durableId="388966226">
    <w:abstractNumId w:val="15"/>
  </w:num>
  <w:num w:numId="14" w16cid:durableId="251163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67612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5497018">
    <w:abstractNumId w:val="11"/>
  </w:num>
  <w:num w:numId="17" w16cid:durableId="2082676235">
    <w:abstractNumId w:val="16"/>
  </w:num>
  <w:num w:numId="18" w16cid:durableId="842476943">
    <w:abstractNumId w:val="17"/>
  </w:num>
  <w:num w:numId="19" w16cid:durableId="458766285">
    <w:abstractNumId w:val="21"/>
  </w:num>
  <w:num w:numId="20" w16cid:durableId="1710181578">
    <w:abstractNumId w:val="14"/>
  </w:num>
  <w:num w:numId="21" w16cid:durableId="1654677024">
    <w:abstractNumId w:val="12"/>
  </w:num>
  <w:num w:numId="22" w16cid:durableId="1772123378">
    <w:abstractNumId w:val="13"/>
  </w:num>
  <w:num w:numId="23" w16cid:durableId="1700546372">
    <w:abstractNumId w:val="20"/>
  </w:num>
  <w:num w:numId="24" w16cid:durableId="16135152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E8"/>
    <w:rsid w:val="00002DE5"/>
    <w:rsid w:val="00015E80"/>
    <w:rsid w:val="00023D3F"/>
    <w:rsid w:val="00037BA9"/>
    <w:rsid w:val="00041B2B"/>
    <w:rsid w:val="00051F03"/>
    <w:rsid w:val="0005205C"/>
    <w:rsid w:val="000646A1"/>
    <w:rsid w:val="000654AE"/>
    <w:rsid w:val="000722B4"/>
    <w:rsid w:val="000805AD"/>
    <w:rsid w:val="000838F2"/>
    <w:rsid w:val="000874BC"/>
    <w:rsid w:val="00096D51"/>
    <w:rsid w:val="000A01B4"/>
    <w:rsid w:val="000A7E39"/>
    <w:rsid w:val="000B1045"/>
    <w:rsid w:val="000B77C8"/>
    <w:rsid w:val="000C360C"/>
    <w:rsid w:val="000C525B"/>
    <w:rsid w:val="000E48E4"/>
    <w:rsid w:val="000F05F6"/>
    <w:rsid w:val="00100EE2"/>
    <w:rsid w:val="0010629E"/>
    <w:rsid w:val="0010782D"/>
    <w:rsid w:val="00120AB4"/>
    <w:rsid w:val="00130C46"/>
    <w:rsid w:val="00132358"/>
    <w:rsid w:val="0014028C"/>
    <w:rsid w:val="00141E1F"/>
    <w:rsid w:val="0014256E"/>
    <w:rsid w:val="0014367F"/>
    <w:rsid w:val="001457E3"/>
    <w:rsid w:val="0014646E"/>
    <w:rsid w:val="001467FF"/>
    <w:rsid w:val="00151070"/>
    <w:rsid w:val="001513F6"/>
    <w:rsid w:val="00151587"/>
    <w:rsid w:val="001675F1"/>
    <w:rsid w:val="00182CBB"/>
    <w:rsid w:val="00193B07"/>
    <w:rsid w:val="001A0032"/>
    <w:rsid w:val="001B7009"/>
    <w:rsid w:val="001C6C79"/>
    <w:rsid w:val="001F0790"/>
    <w:rsid w:val="001F17DC"/>
    <w:rsid w:val="001F5EDD"/>
    <w:rsid w:val="002029DE"/>
    <w:rsid w:val="00203AB3"/>
    <w:rsid w:val="0020485F"/>
    <w:rsid w:val="0020589F"/>
    <w:rsid w:val="002150D9"/>
    <w:rsid w:val="00234AEA"/>
    <w:rsid w:val="0023523F"/>
    <w:rsid w:val="00241BB0"/>
    <w:rsid w:val="00242243"/>
    <w:rsid w:val="00243AD9"/>
    <w:rsid w:val="002525E8"/>
    <w:rsid w:val="00254C4F"/>
    <w:rsid w:val="00267326"/>
    <w:rsid w:val="00267E87"/>
    <w:rsid w:val="002755D5"/>
    <w:rsid w:val="00284956"/>
    <w:rsid w:val="002A38C3"/>
    <w:rsid w:val="002B09F6"/>
    <w:rsid w:val="002B0AFE"/>
    <w:rsid w:val="002B309B"/>
    <w:rsid w:val="002B3A73"/>
    <w:rsid w:val="002C1682"/>
    <w:rsid w:val="002F3FA0"/>
    <w:rsid w:val="002F51B2"/>
    <w:rsid w:val="002F6BA6"/>
    <w:rsid w:val="00313BA9"/>
    <w:rsid w:val="00316C39"/>
    <w:rsid w:val="003307C4"/>
    <w:rsid w:val="00330D30"/>
    <w:rsid w:val="00331026"/>
    <w:rsid w:val="0033284F"/>
    <w:rsid w:val="0033417C"/>
    <w:rsid w:val="003457B1"/>
    <w:rsid w:val="0034597D"/>
    <w:rsid w:val="00350D91"/>
    <w:rsid w:val="0035642B"/>
    <w:rsid w:val="00374045"/>
    <w:rsid w:val="00382EEE"/>
    <w:rsid w:val="0038497C"/>
    <w:rsid w:val="003853C3"/>
    <w:rsid w:val="0038689E"/>
    <w:rsid w:val="00395D43"/>
    <w:rsid w:val="00396A0D"/>
    <w:rsid w:val="003A5615"/>
    <w:rsid w:val="003A58F5"/>
    <w:rsid w:val="003B3D33"/>
    <w:rsid w:val="003B4B79"/>
    <w:rsid w:val="003B6344"/>
    <w:rsid w:val="003B7980"/>
    <w:rsid w:val="003C14DC"/>
    <w:rsid w:val="003C4B39"/>
    <w:rsid w:val="003D1556"/>
    <w:rsid w:val="003D763D"/>
    <w:rsid w:val="003D778A"/>
    <w:rsid w:val="003E0C10"/>
    <w:rsid w:val="003E0D0D"/>
    <w:rsid w:val="003E313F"/>
    <w:rsid w:val="003F20BB"/>
    <w:rsid w:val="003F2D32"/>
    <w:rsid w:val="00400808"/>
    <w:rsid w:val="004047C8"/>
    <w:rsid w:val="0041096A"/>
    <w:rsid w:val="00413F02"/>
    <w:rsid w:val="004150AF"/>
    <w:rsid w:val="00415215"/>
    <w:rsid w:val="004160C6"/>
    <w:rsid w:val="00433621"/>
    <w:rsid w:val="00447229"/>
    <w:rsid w:val="0045322D"/>
    <w:rsid w:val="00457CE7"/>
    <w:rsid w:val="00461869"/>
    <w:rsid w:val="0046737B"/>
    <w:rsid w:val="00472B79"/>
    <w:rsid w:val="004872EC"/>
    <w:rsid w:val="0049011C"/>
    <w:rsid w:val="004903EA"/>
    <w:rsid w:val="004C0494"/>
    <w:rsid w:val="004D705C"/>
    <w:rsid w:val="004E6CE8"/>
    <w:rsid w:val="00501573"/>
    <w:rsid w:val="00503EA1"/>
    <w:rsid w:val="00516088"/>
    <w:rsid w:val="005327A3"/>
    <w:rsid w:val="00532F0C"/>
    <w:rsid w:val="0053637C"/>
    <w:rsid w:val="00542285"/>
    <w:rsid w:val="00551559"/>
    <w:rsid w:val="005529AE"/>
    <w:rsid w:val="0057562A"/>
    <w:rsid w:val="005811D1"/>
    <w:rsid w:val="00591380"/>
    <w:rsid w:val="005917C7"/>
    <w:rsid w:val="005A1330"/>
    <w:rsid w:val="005A6083"/>
    <w:rsid w:val="005B5637"/>
    <w:rsid w:val="005B65D0"/>
    <w:rsid w:val="005D2D94"/>
    <w:rsid w:val="005E3A25"/>
    <w:rsid w:val="005E607C"/>
    <w:rsid w:val="005F2F27"/>
    <w:rsid w:val="006004A3"/>
    <w:rsid w:val="00600807"/>
    <w:rsid w:val="0060113E"/>
    <w:rsid w:val="00602801"/>
    <w:rsid w:val="006056EF"/>
    <w:rsid w:val="00611E16"/>
    <w:rsid w:val="00621B9F"/>
    <w:rsid w:val="00626B1D"/>
    <w:rsid w:val="0062797D"/>
    <w:rsid w:val="00631A54"/>
    <w:rsid w:val="00640AA5"/>
    <w:rsid w:val="00643FB2"/>
    <w:rsid w:val="00645B33"/>
    <w:rsid w:val="00650049"/>
    <w:rsid w:val="00651022"/>
    <w:rsid w:val="00652FB9"/>
    <w:rsid w:val="00663E07"/>
    <w:rsid w:val="00664881"/>
    <w:rsid w:val="00664E4E"/>
    <w:rsid w:val="006706E5"/>
    <w:rsid w:val="00680604"/>
    <w:rsid w:val="00681981"/>
    <w:rsid w:val="00684947"/>
    <w:rsid w:val="00686163"/>
    <w:rsid w:val="006B28A7"/>
    <w:rsid w:val="006B6761"/>
    <w:rsid w:val="006C6584"/>
    <w:rsid w:val="006D3681"/>
    <w:rsid w:val="006D6E93"/>
    <w:rsid w:val="006F7545"/>
    <w:rsid w:val="00712C18"/>
    <w:rsid w:val="0072129D"/>
    <w:rsid w:val="00723C21"/>
    <w:rsid w:val="00724ADD"/>
    <w:rsid w:val="00743705"/>
    <w:rsid w:val="00745FAC"/>
    <w:rsid w:val="0075243F"/>
    <w:rsid w:val="00754250"/>
    <w:rsid w:val="00757818"/>
    <w:rsid w:val="00763F7D"/>
    <w:rsid w:val="00771192"/>
    <w:rsid w:val="00773453"/>
    <w:rsid w:val="0078461F"/>
    <w:rsid w:val="00784CB1"/>
    <w:rsid w:val="00787E40"/>
    <w:rsid w:val="007935B3"/>
    <w:rsid w:val="00793EDD"/>
    <w:rsid w:val="007A7DD7"/>
    <w:rsid w:val="007B1971"/>
    <w:rsid w:val="007D2756"/>
    <w:rsid w:val="007D4652"/>
    <w:rsid w:val="007E6D2C"/>
    <w:rsid w:val="007F19F0"/>
    <w:rsid w:val="007F4602"/>
    <w:rsid w:val="00802672"/>
    <w:rsid w:val="00807D83"/>
    <w:rsid w:val="0083370A"/>
    <w:rsid w:val="0084452F"/>
    <w:rsid w:val="00845DCB"/>
    <w:rsid w:val="00851A3A"/>
    <w:rsid w:val="00852F1B"/>
    <w:rsid w:val="008571F7"/>
    <w:rsid w:val="00870E61"/>
    <w:rsid w:val="00872950"/>
    <w:rsid w:val="00880D60"/>
    <w:rsid w:val="008821C6"/>
    <w:rsid w:val="00886402"/>
    <w:rsid w:val="008924EF"/>
    <w:rsid w:val="008A3B0B"/>
    <w:rsid w:val="008B0259"/>
    <w:rsid w:val="008B4022"/>
    <w:rsid w:val="008C01A2"/>
    <w:rsid w:val="008D4CD1"/>
    <w:rsid w:val="008E38C8"/>
    <w:rsid w:val="008F0C30"/>
    <w:rsid w:val="008F55AF"/>
    <w:rsid w:val="00923812"/>
    <w:rsid w:val="009271E7"/>
    <w:rsid w:val="00937EF7"/>
    <w:rsid w:val="00950384"/>
    <w:rsid w:val="0095580F"/>
    <w:rsid w:val="0096476B"/>
    <w:rsid w:val="009652CF"/>
    <w:rsid w:val="00965D72"/>
    <w:rsid w:val="00971EDA"/>
    <w:rsid w:val="0098703A"/>
    <w:rsid w:val="00990D1B"/>
    <w:rsid w:val="009A6502"/>
    <w:rsid w:val="009B15D9"/>
    <w:rsid w:val="009B699C"/>
    <w:rsid w:val="009C0946"/>
    <w:rsid w:val="009C4AB3"/>
    <w:rsid w:val="009D1DE8"/>
    <w:rsid w:val="009D22BF"/>
    <w:rsid w:val="009D47B4"/>
    <w:rsid w:val="009E2F5B"/>
    <w:rsid w:val="009E3AA2"/>
    <w:rsid w:val="00A00FD1"/>
    <w:rsid w:val="00A01309"/>
    <w:rsid w:val="00A0162E"/>
    <w:rsid w:val="00A0576B"/>
    <w:rsid w:val="00A102B2"/>
    <w:rsid w:val="00A1342E"/>
    <w:rsid w:val="00A140EC"/>
    <w:rsid w:val="00A16EE7"/>
    <w:rsid w:val="00A17F71"/>
    <w:rsid w:val="00A20264"/>
    <w:rsid w:val="00A23CD0"/>
    <w:rsid w:val="00A26F29"/>
    <w:rsid w:val="00A376E7"/>
    <w:rsid w:val="00A43B17"/>
    <w:rsid w:val="00A52485"/>
    <w:rsid w:val="00A6651D"/>
    <w:rsid w:val="00A67E61"/>
    <w:rsid w:val="00A816E2"/>
    <w:rsid w:val="00A97EC0"/>
    <w:rsid w:val="00AA42C0"/>
    <w:rsid w:val="00AA67C5"/>
    <w:rsid w:val="00AB3A53"/>
    <w:rsid w:val="00AD0A07"/>
    <w:rsid w:val="00AD187A"/>
    <w:rsid w:val="00AD45FB"/>
    <w:rsid w:val="00AE35B2"/>
    <w:rsid w:val="00AE6B10"/>
    <w:rsid w:val="00AF30E7"/>
    <w:rsid w:val="00AF7D42"/>
    <w:rsid w:val="00B0102A"/>
    <w:rsid w:val="00B01BE0"/>
    <w:rsid w:val="00B066AC"/>
    <w:rsid w:val="00B06994"/>
    <w:rsid w:val="00B07858"/>
    <w:rsid w:val="00B214F9"/>
    <w:rsid w:val="00B251AA"/>
    <w:rsid w:val="00B3111D"/>
    <w:rsid w:val="00B32699"/>
    <w:rsid w:val="00B34677"/>
    <w:rsid w:val="00B51B20"/>
    <w:rsid w:val="00B5331A"/>
    <w:rsid w:val="00B55051"/>
    <w:rsid w:val="00B60C96"/>
    <w:rsid w:val="00B65071"/>
    <w:rsid w:val="00B71561"/>
    <w:rsid w:val="00B9674D"/>
    <w:rsid w:val="00BB360B"/>
    <w:rsid w:val="00BB52C8"/>
    <w:rsid w:val="00BC1DAA"/>
    <w:rsid w:val="00BC5047"/>
    <w:rsid w:val="00BF5D97"/>
    <w:rsid w:val="00C128C1"/>
    <w:rsid w:val="00C130F2"/>
    <w:rsid w:val="00C350DA"/>
    <w:rsid w:val="00C36142"/>
    <w:rsid w:val="00C37D60"/>
    <w:rsid w:val="00C43BFF"/>
    <w:rsid w:val="00C46A82"/>
    <w:rsid w:val="00C5209E"/>
    <w:rsid w:val="00C55330"/>
    <w:rsid w:val="00C556FF"/>
    <w:rsid w:val="00C5683B"/>
    <w:rsid w:val="00C577E2"/>
    <w:rsid w:val="00C6357A"/>
    <w:rsid w:val="00C6529E"/>
    <w:rsid w:val="00C71AD2"/>
    <w:rsid w:val="00C8498A"/>
    <w:rsid w:val="00C85723"/>
    <w:rsid w:val="00C91218"/>
    <w:rsid w:val="00CA25E9"/>
    <w:rsid w:val="00CA78F0"/>
    <w:rsid w:val="00CB2C9F"/>
    <w:rsid w:val="00CB4BD3"/>
    <w:rsid w:val="00CE7468"/>
    <w:rsid w:val="00CF57EB"/>
    <w:rsid w:val="00D06E12"/>
    <w:rsid w:val="00D07731"/>
    <w:rsid w:val="00D226C2"/>
    <w:rsid w:val="00D230FE"/>
    <w:rsid w:val="00D32A2B"/>
    <w:rsid w:val="00D7328F"/>
    <w:rsid w:val="00D76B95"/>
    <w:rsid w:val="00D7713D"/>
    <w:rsid w:val="00D77416"/>
    <w:rsid w:val="00D813FD"/>
    <w:rsid w:val="00DA3ECB"/>
    <w:rsid w:val="00DB5183"/>
    <w:rsid w:val="00DD49A9"/>
    <w:rsid w:val="00DD4FF1"/>
    <w:rsid w:val="00DD6926"/>
    <w:rsid w:val="00DD78C4"/>
    <w:rsid w:val="00DE245B"/>
    <w:rsid w:val="00DE62F7"/>
    <w:rsid w:val="00E11FF9"/>
    <w:rsid w:val="00E16B02"/>
    <w:rsid w:val="00E17B0F"/>
    <w:rsid w:val="00E34DC1"/>
    <w:rsid w:val="00E46711"/>
    <w:rsid w:val="00E534CC"/>
    <w:rsid w:val="00E6186A"/>
    <w:rsid w:val="00E6211D"/>
    <w:rsid w:val="00E63A13"/>
    <w:rsid w:val="00E64756"/>
    <w:rsid w:val="00E87DF7"/>
    <w:rsid w:val="00E9543B"/>
    <w:rsid w:val="00EA0268"/>
    <w:rsid w:val="00EB09C0"/>
    <w:rsid w:val="00EB63E8"/>
    <w:rsid w:val="00EC1E3A"/>
    <w:rsid w:val="00EE30BA"/>
    <w:rsid w:val="00EE3307"/>
    <w:rsid w:val="00EE595B"/>
    <w:rsid w:val="00EF2432"/>
    <w:rsid w:val="00F13CA8"/>
    <w:rsid w:val="00F31295"/>
    <w:rsid w:val="00F33C6C"/>
    <w:rsid w:val="00F40279"/>
    <w:rsid w:val="00F424E7"/>
    <w:rsid w:val="00F42D56"/>
    <w:rsid w:val="00F506A0"/>
    <w:rsid w:val="00F67254"/>
    <w:rsid w:val="00F71DD6"/>
    <w:rsid w:val="00F749EC"/>
    <w:rsid w:val="00F843DD"/>
    <w:rsid w:val="00F878B8"/>
    <w:rsid w:val="00F9777C"/>
    <w:rsid w:val="00FA1772"/>
    <w:rsid w:val="00FA1D50"/>
    <w:rsid w:val="00FB19D0"/>
    <w:rsid w:val="00FB28C0"/>
    <w:rsid w:val="00FB5053"/>
    <w:rsid w:val="00FB7B27"/>
    <w:rsid w:val="00FC0F08"/>
    <w:rsid w:val="00FC3B0E"/>
    <w:rsid w:val="00FD0541"/>
    <w:rsid w:val="00FD0956"/>
    <w:rsid w:val="00FE17D1"/>
    <w:rsid w:val="00FE31C3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736EE"/>
  <w15:docId w15:val="{CB67B4A3-8EBD-4DB9-BA58-4C55DB7C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DE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">
    <w:name w:val="Light"/>
    <w:basedOn w:val="Normal"/>
    <w:qFormat/>
    <w:rsid w:val="001457E3"/>
    <w:pPr>
      <w:spacing w:after="120"/>
    </w:pPr>
    <w:rPr>
      <w:rFonts w:ascii="HelveticaNeue LT 45 Light" w:eastAsia="Times New Roman" w:hAnsi="HelveticaNeue LT 45 Light" w:cs="Times New Roman"/>
      <w:szCs w:val="24"/>
      <w:lang w:eastAsia="en-US"/>
    </w:rPr>
  </w:style>
  <w:style w:type="paragraph" w:customStyle="1" w:styleId="Style1">
    <w:name w:val="Style1"/>
    <w:basedOn w:val="Normal"/>
    <w:qFormat/>
    <w:rsid w:val="001457E3"/>
    <w:pPr>
      <w:spacing w:after="120"/>
    </w:pPr>
    <w:rPr>
      <w:rFonts w:ascii="HelveticaNeue LT 55 Roman" w:eastAsia="Times New Roman" w:hAnsi="HelveticaNeue LT 55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8B4022"/>
    <w:pPr>
      <w:tabs>
        <w:tab w:val="center" w:pos="4513"/>
        <w:tab w:val="right" w:pos="9026"/>
      </w:tabs>
      <w:spacing w:after="1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B4022"/>
    <w:rPr>
      <w:rFonts w:ascii="Arial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8B4022"/>
    <w:pPr>
      <w:tabs>
        <w:tab w:val="center" w:pos="4513"/>
        <w:tab w:val="right" w:pos="9026"/>
      </w:tabs>
      <w:spacing w:after="1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B4022"/>
    <w:rPr>
      <w:rFonts w:ascii="Arial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F20BB"/>
    <w:pPr>
      <w:spacing w:after="12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F20BB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6056EF"/>
    <w:pPr>
      <w:widowControl w:val="0"/>
      <w:autoSpaceDE w:val="0"/>
      <w:autoSpaceDN w:val="0"/>
      <w:spacing w:after="120"/>
    </w:pPr>
    <w:rPr>
      <w:rFonts w:ascii="HelveticaNeue LT 45 Light" w:eastAsia="HelveticaNeue LT 45 Light" w:hAnsi="HelveticaNeue LT 45 Light" w:cs="HelveticaNeue LT 45 Light"/>
      <w:sz w:val="18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56EF"/>
    <w:rPr>
      <w:rFonts w:ascii="HelveticaNeue LT 45 Light" w:eastAsia="HelveticaNeue LT 45 Light" w:hAnsi="HelveticaNeue LT 45 Light" w:cs="HelveticaNeue LT 45 Light"/>
      <w:sz w:val="18"/>
      <w:szCs w:val="18"/>
      <w:lang w:val="en-US" w:eastAsia="en-US" w:bidi="en-US"/>
    </w:rPr>
  </w:style>
  <w:style w:type="character" w:styleId="CommentReference">
    <w:name w:val="annotation reference"/>
    <w:basedOn w:val="DefaultParagraphFont"/>
    <w:rsid w:val="00002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DE5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002DE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2FB9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52FB9"/>
    <w:rPr>
      <w:rFonts w:ascii="Arial" w:hAnsi="Arial"/>
      <w:b/>
      <w:bCs/>
      <w:lang w:val="en-GB" w:eastAsia="en-US"/>
    </w:rPr>
  </w:style>
  <w:style w:type="paragraph" w:customStyle="1" w:styleId="BasicParagraph">
    <w:name w:val="[Basic Paragraph]"/>
    <w:basedOn w:val="Normal"/>
    <w:uiPriority w:val="99"/>
    <w:rsid w:val="00316C3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8F0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0C30"/>
  </w:style>
  <w:style w:type="character" w:customStyle="1" w:styleId="eop">
    <w:name w:val="eop"/>
    <w:basedOn w:val="DefaultParagraphFont"/>
    <w:rsid w:val="008F0C30"/>
  </w:style>
  <w:style w:type="character" w:styleId="Hyperlink">
    <w:name w:val="Hyperlink"/>
    <w:basedOn w:val="DefaultParagraphFont"/>
    <w:uiPriority w:val="99"/>
    <w:unhideWhenUsed/>
    <w:rsid w:val="008F0C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C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E7"/>
    <w:pPr>
      <w:ind w:left="720"/>
      <w:contextualSpacing/>
    </w:pPr>
  </w:style>
  <w:style w:type="character" w:customStyle="1" w:styleId="tabchar">
    <w:name w:val="tabchar"/>
    <w:basedOn w:val="DefaultParagraphFont"/>
    <w:rsid w:val="00EE3307"/>
  </w:style>
  <w:style w:type="character" w:customStyle="1" w:styleId="scxw116948934">
    <w:name w:val="scxw116948934"/>
    <w:basedOn w:val="DefaultParagraphFont"/>
    <w:rsid w:val="008821C6"/>
  </w:style>
  <w:style w:type="paragraph" w:styleId="NoSpacing">
    <w:name w:val="No Spacing"/>
    <w:uiPriority w:val="1"/>
    <w:qFormat/>
    <w:rsid w:val="00CA78F0"/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51022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B1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rad.sheather@innerwest.nsw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rsay.innerwest.nsw.gov.au/planning-hammond-par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cy.byrne@innerwest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rcy.byrne@innerwest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hawker\OneDrive%20-%20Inner%20West%20Council\Documents\1.%20Templates\1.%20Mayors%20Templates\2.%20Corro\1.%20Mayor'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59523-a1da-4387-b361-00b2eef9e669">
      <Terms xmlns="http://schemas.microsoft.com/office/infopath/2007/PartnerControls"/>
    </lcf76f155ced4ddcb4097134ff3c332f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30" ma:contentTypeDescription="" ma:contentTypeScope="" ma:versionID="7b7f31ec589f461d662ff960e06c32e7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292914bd0b758b77f7995e8a86e47bc1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8D05E-A6C8-4493-9133-0FA60D7B4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199C9-FEFA-48B3-A142-C1F170987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66CEA-222F-4EF4-A1AD-824C954E1DBF}">
  <ds:schemaRefs>
    <ds:schemaRef ds:uri="http://schemas.microsoft.com/office/2006/metadata/properties"/>
    <ds:schemaRef ds:uri="http://schemas.microsoft.com/office/infopath/2007/PartnerControls"/>
    <ds:schemaRef ds:uri="d2259523-a1da-4387-b361-00b2eef9e669"/>
    <ds:schemaRef ds:uri="3795364d-bbf9-4e57-a3bc-3cba4470183f"/>
    <ds:schemaRef ds:uri="e15b3f28-72fe-4d8e-9015-cd7639cc1d5c"/>
  </ds:schemaRefs>
</ds:datastoreItem>
</file>

<file path=customXml/itemProps4.xml><?xml version="1.0" encoding="utf-8"?>
<ds:datastoreItem xmlns:ds="http://schemas.openxmlformats.org/officeDocument/2006/customXml" ds:itemID="{F0BB436D-7B17-4D52-B373-236F22EA4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Mayor's Letter</Template>
  <TotalTime>2</TotalTime>
  <Pages>2</Pages>
  <Words>327</Words>
  <Characters>1739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Marrickville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Hawker</dc:creator>
  <cp:keywords/>
  <dc:description/>
  <cp:lastModifiedBy>Jarrad Sheather</cp:lastModifiedBy>
  <cp:revision>4</cp:revision>
  <cp:lastPrinted>2023-07-03T01:02:00Z</cp:lastPrinted>
  <dcterms:created xsi:type="dcterms:W3CDTF">2024-03-01T01:39:00Z</dcterms:created>
  <dcterms:modified xsi:type="dcterms:W3CDTF">2024-03-06T05:28:00Z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0x010100FB3AD2BD7EFE4B96BEC787CA2834A48300500DFA560DF92B41B57AD5A92C56B399</vt:lpwstr>
  </property>
  <property fmtid="{D5CDD505-2E9C-101B-9397-08002B2CF9AE}" pid="3" name="TaxKeyword">
    <vt:lpwstr/>
  </property>
  <property fmtid="{D5CDD505-2E9C-101B-9397-08002B2CF9AE}" pid="4" name="Document_x0020_Type">
    <vt:lpwstr/>
  </property>
  <property fmtid="{D5CDD505-2E9C-101B-9397-08002B2CF9AE}" pid="5" name="Site Type">
    <vt:lpwstr>3;#Department|c786d8df-7b5d-4014-bc26-c45c2dabee8c</vt:lpwstr>
  </property>
  <property fmtid="{D5CDD505-2E9C-101B-9397-08002B2CF9AE}" pid="6" name="Business Activity">
    <vt:lpwstr>1;#Community Relations:Community Consultation|50fd419b-8a29-4cd7-99ce-3c118553a12e</vt:lpwstr>
  </property>
  <property fmtid="{D5CDD505-2E9C-101B-9397-08002B2CF9AE}" pid="7" name="MediaServiceImageTags">
    <vt:lpwstr/>
  </property>
  <property fmtid="{D5CDD505-2E9C-101B-9397-08002B2CF9AE}" pid="8" name="IWC Department">
    <vt:lpwstr>2;#Engagement|c2ea2c44-38ca-425c-9c5c-d752fd404a6b</vt:lpwstr>
  </property>
  <property fmtid="{D5CDD505-2E9C-101B-9397-08002B2CF9AE}" pid="9" name="Document Type">
    <vt:lpwstr/>
  </property>
</Properties>
</file>