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0401" w14:textId="3682519B" w:rsidR="00B01C52" w:rsidRPr="00540404" w:rsidRDefault="00F91652" w:rsidP="00A96DFE">
      <w:r w:rsidRPr="00540404">
        <w:rPr>
          <w:noProof/>
        </w:rPr>
        <w:drawing>
          <wp:anchor distT="0" distB="0" distL="114300" distR="114300" simplePos="0" relativeHeight="251658752" behindDoc="1" locked="0" layoutInCell="1" allowOverlap="1" wp14:anchorId="4A475991" wp14:editId="0EFE6F00">
            <wp:simplePos x="0" y="0"/>
            <wp:positionH relativeFrom="margin">
              <wp:posOffset>-415290</wp:posOffset>
            </wp:positionH>
            <wp:positionV relativeFrom="paragraph">
              <wp:posOffset>-712809</wp:posOffset>
            </wp:positionV>
            <wp:extent cx="6772042" cy="9578679"/>
            <wp:effectExtent l="0" t="0" r="0" b="3810"/>
            <wp:wrapNone/>
            <wp:docPr id="1" name="Picture 1" descr="Inner West (Logo)&#10;Good Neighbour Policy&#10;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ner West (Logo)&#10;Good Neighbour Policy&#10;v2"/>
                    <pic:cNvPicPr/>
                  </pic:nvPicPr>
                  <pic:blipFill>
                    <a:blip r:embed="rId12"/>
                    <a:stretch>
                      <a:fillRect/>
                    </a:stretch>
                  </pic:blipFill>
                  <pic:spPr>
                    <a:xfrm>
                      <a:off x="0" y="0"/>
                      <a:ext cx="6781967" cy="9592717"/>
                    </a:xfrm>
                    <a:prstGeom prst="rect">
                      <a:avLst/>
                    </a:prstGeom>
                  </pic:spPr>
                </pic:pic>
              </a:graphicData>
            </a:graphic>
            <wp14:sizeRelH relativeFrom="margin">
              <wp14:pctWidth>0</wp14:pctWidth>
            </wp14:sizeRelH>
            <wp14:sizeRelV relativeFrom="margin">
              <wp14:pctHeight>0</wp14:pctHeight>
            </wp14:sizeRelV>
          </wp:anchor>
        </w:drawing>
      </w:r>
    </w:p>
    <w:p w14:paraId="36AF45B3" w14:textId="6CD15A4E" w:rsidR="00FC660C" w:rsidRPr="00540404" w:rsidRDefault="00FC660C" w:rsidP="00A96DFE"/>
    <w:p w14:paraId="103F9F25" w14:textId="779C3F74" w:rsidR="00676369" w:rsidRPr="00540404" w:rsidRDefault="00110FE0" w:rsidP="5672B038">
      <w:pPr>
        <w:rPr>
          <w:b/>
          <w:bCs/>
          <w:color w:val="FFFFFF" w:themeColor="background1"/>
          <w:sz w:val="72"/>
          <w:szCs w:val="72"/>
        </w:rPr>
      </w:pPr>
      <w:r w:rsidRPr="00110FE0">
        <w:rPr>
          <w:b/>
          <w:bCs/>
          <w:color w:val="FFFFFF" w:themeColor="background1"/>
          <w:sz w:val="72"/>
          <w:szCs w:val="72"/>
        </w:rPr>
        <w:t>Good Neighbour Policy</w:t>
      </w:r>
    </w:p>
    <w:p w14:paraId="514C0FAF" w14:textId="268A3458" w:rsidR="00181F2B" w:rsidRPr="00540404" w:rsidRDefault="00181F2B" w:rsidP="00A96DFE"/>
    <w:p w14:paraId="1F06D48F" w14:textId="77777777" w:rsidR="006F65E8" w:rsidRPr="00540404" w:rsidRDefault="006F65E8" w:rsidP="00A96DFE"/>
    <w:p w14:paraId="34667291" w14:textId="3B43C060" w:rsidR="00181F2B" w:rsidRPr="00540404" w:rsidRDefault="00181F2B" w:rsidP="00A96DFE"/>
    <w:p w14:paraId="6C47CAE0" w14:textId="193EDA08" w:rsidR="00181F2B" w:rsidRPr="00540404" w:rsidRDefault="00181F2B" w:rsidP="00A96DFE"/>
    <w:p w14:paraId="1B3F12B1" w14:textId="5DBCC31A" w:rsidR="00181F2B" w:rsidRPr="00540404" w:rsidRDefault="00181F2B" w:rsidP="00A96DFE"/>
    <w:p w14:paraId="3726B4AA" w14:textId="62EDA2D7" w:rsidR="00181F2B" w:rsidRPr="00540404" w:rsidRDefault="00181F2B" w:rsidP="00A96DFE"/>
    <w:p w14:paraId="1A6AA758" w14:textId="07DD432C" w:rsidR="00A43EA8" w:rsidRPr="00540404" w:rsidRDefault="00472C62" w:rsidP="5672B038">
      <w:pPr>
        <w:rPr>
          <w:color w:val="FFFFFF" w:themeColor="background1"/>
        </w:rPr>
      </w:pPr>
      <w:r>
        <w:rPr>
          <w:color w:val="FFFFFF" w:themeColor="background1"/>
        </w:rPr>
        <w:t>V</w:t>
      </w:r>
      <w:r w:rsidR="00E95122">
        <w:rPr>
          <w:color w:val="FFFFFF" w:themeColor="background1"/>
        </w:rPr>
        <w:t>2</w:t>
      </w:r>
    </w:p>
    <w:p w14:paraId="2B0D4C2E" w14:textId="650A36D6" w:rsidR="00F34FB2" w:rsidRPr="00540404" w:rsidRDefault="00F34FB2" w:rsidP="00A96DFE"/>
    <w:p w14:paraId="091BC1B6" w14:textId="0C43CA43" w:rsidR="00563CCE" w:rsidRPr="00540404" w:rsidRDefault="00563CCE" w:rsidP="00A96DFE"/>
    <w:p w14:paraId="4963BA69" w14:textId="77777777" w:rsidR="00E365C9" w:rsidRPr="00540404" w:rsidRDefault="00E365C9" w:rsidP="00A96DFE">
      <w:pPr>
        <w:sectPr w:rsidR="00E365C9" w:rsidRPr="00540404" w:rsidSect="004E0C54">
          <w:headerReference w:type="even" r:id="rId13"/>
          <w:headerReference w:type="default" r:id="rId14"/>
          <w:footerReference w:type="even" r:id="rId15"/>
          <w:footerReference w:type="default" r:id="rId16"/>
          <w:headerReference w:type="first" r:id="rId17"/>
          <w:type w:val="continuous"/>
          <w:pgSz w:w="11907" w:h="16840" w:code="9"/>
          <w:pgMar w:top="1134" w:right="1247" w:bottom="1021" w:left="1134" w:header="454" w:footer="454" w:gutter="0"/>
          <w:paperSrc w:first="7" w:other="7"/>
          <w:cols w:space="720"/>
          <w:titlePg/>
          <w:docGrid w:linePitch="326"/>
        </w:sectPr>
      </w:pPr>
    </w:p>
    <w:p w14:paraId="070C69D3" w14:textId="77777777" w:rsidR="00B34EBF" w:rsidRPr="00540404" w:rsidRDefault="00B34EBF" w:rsidP="00A96DFE"/>
    <w:tbl>
      <w:tblPr>
        <w:tblW w:w="9923"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290"/>
        <w:gridCol w:w="6633"/>
      </w:tblGrid>
      <w:tr w:rsidR="00F64196" w:rsidRPr="00540404" w14:paraId="34BDF07E" w14:textId="77777777" w:rsidTr="00A1751B">
        <w:trPr>
          <w:trHeight w:val="510"/>
        </w:trPr>
        <w:tc>
          <w:tcPr>
            <w:tcW w:w="3290" w:type="dxa"/>
            <w:shd w:val="clear" w:color="auto" w:fill="F9DED7" w:themeFill="accent3" w:themeFillTint="33"/>
            <w:vAlign w:val="center"/>
          </w:tcPr>
          <w:p w14:paraId="1F15369D" w14:textId="3F6A7A32" w:rsidR="005D00A8" w:rsidRPr="00923B87" w:rsidRDefault="005D00A8" w:rsidP="00A96DFE">
            <w:pPr>
              <w:pStyle w:val="DISCUSS"/>
              <w:rPr>
                <w:b/>
                <w:bCs/>
              </w:rPr>
            </w:pPr>
            <w:r w:rsidRPr="00923B87">
              <w:rPr>
                <w:b/>
                <w:bCs/>
              </w:rPr>
              <w:t>Title</w:t>
            </w:r>
          </w:p>
        </w:tc>
        <w:tc>
          <w:tcPr>
            <w:tcW w:w="6633" w:type="dxa"/>
            <w:shd w:val="clear" w:color="auto" w:fill="auto"/>
            <w:vAlign w:val="center"/>
          </w:tcPr>
          <w:p w14:paraId="0BDCE806" w14:textId="14FFF655" w:rsidR="005D00A8" w:rsidRPr="00923B87" w:rsidRDefault="00241CA8" w:rsidP="00A96DFE">
            <w:pPr>
              <w:pStyle w:val="DISCUSS"/>
              <w:rPr>
                <w:b/>
                <w:bCs/>
              </w:rPr>
            </w:pPr>
            <w:r w:rsidRPr="00241CA8">
              <w:rPr>
                <w:b/>
                <w:bCs/>
              </w:rPr>
              <w:t>Good Neighbour Policy</w:t>
            </w:r>
          </w:p>
        </w:tc>
      </w:tr>
      <w:tr w:rsidR="00F64196" w:rsidRPr="00540404" w14:paraId="6DA8817C" w14:textId="77777777" w:rsidTr="00A1751B">
        <w:trPr>
          <w:trHeight w:val="510"/>
        </w:trPr>
        <w:tc>
          <w:tcPr>
            <w:tcW w:w="3290" w:type="dxa"/>
            <w:shd w:val="clear" w:color="auto" w:fill="F9DED7" w:themeFill="accent3" w:themeFillTint="33"/>
            <w:vAlign w:val="center"/>
          </w:tcPr>
          <w:p w14:paraId="6820F38E" w14:textId="77777777" w:rsidR="002D0616" w:rsidRPr="00923B87" w:rsidRDefault="002D0616" w:rsidP="00A96DFE">
            <w:pPr>
              <w:pStyle w:val="DISCUSS"/>
              <w:rPr>
                <w:b/>
                <w:bCs/>
              </w:rPr>
            </w:pPr>
            <w:r w:rsidRPr="00923B87">
              <w:rPr>
                <w:b/>
                <w:bCs/>
              </w:rPr>
              <w:t>Summary</w:t>
            </w:r>
          </w:p>
        </w:tc>
        <w:tc>
          <w:tcPr>
            <w:tcW w:w="6633" w:type="dxa"/>
            <w:shd w:val="clear" w:color="auto" w:fill="auto"/>
            <w:vAlign w:val="center"/>
          </w:tcPr>
          <w:p w14:paraId="532C82F3" w14:textId="410E992D" w:rsidR="002D0616" w:rsidRPr="00DF445C" w:rsidRDefault="000F1EF1" w:rsidP="001D33B0">
            <w:r w:rsidRPr="00DA7994">
              <w:rPr>
                <w:rFonts w:eastAsia="Arial" w:cs="Arial"/>
                <w:lang w:val="en-US" w:bidi="en-US"/>
              </w:rPr>
              <w:t xml:space="preserve">Council </w:t>
            </w:r>
            <w:r w:rsidR="002849D0">
              <w:rPr>
                <w:rFonts w:eastAsia="Arial" w:cs="Arial"/>
                <w:lang w:val="en-US" w:bidi="en-US"/>
              </w:rPr>
              <w:t xml:space="preserve">has </w:t>
            </w:r>
            <w:r w:rsidRPr="00DA7994">
              <w:rPr>
                <w:rFonts w:eastAsia="Arial" w:cs="Arial"/>
                <w:lang w:val="en-US" w:bidi="en-US"/>
              </w:rPr>
              <w:t>implement</w:t>
            </w:r>
            <w:r w:rsidR="002849D0">
              <w:rPr>
                <w:rFonts w:eastAsia="Arial" w:cs="Arial"/>
                <w:lang w:val="en-US" w:bidi="en-US"/>
              </w:rPr>
              <w:t>ed</w:t>
            </w:r>
            <w:r w:rsidRPr="00DA7994">
              <w:rPr>
                <w:rFonts w:eastAsia="Arial" w:cs="Arial"/>
                <w:lang w:val="en-US" w:bidi="en-US"/>
              </w:rPr>
              <w:t xml:space="preserve"> a Good Neighbo</w:t>
            </w:r>
            <w:r>
              <w:rPr>
                <w:rFonts w:eastAsia="Arial" w:cs="Arial"/>
                <w:lang w:val="en-US" w:bidi="en-US"/>
              </w:rPr>
              <w:t>u</w:t>
            </w:r>
            <w:r w:rsidRPr="00DA7994">
              <w:rPr>
                <w:rFonts w:eastAsia="Arial" w:cs="Arial"/>
                <w:lang w:val="en-US" w:bidi="en-US"/>
              </w:rPr>
              <w:t xml:space="preserve">r policy to </w:t>
            </w:r>
            <w:r w:rsidR="002849D0">
              <w:rPr>
                <w:rFonts w:eastAsia="Arial" w:cs="Arial"/>
                <w:lang w:val="en-US" w:bidi="en-US"/>
              </w:rPr>
              <w:t xml:space="preserve">enable Council to </w:t>
            </w:r>
            <w:r>
              <w:rPr>
                <w:rFonts w:eastAsia="Arial" w:cs="Arial"/>
                <w:lang w:val="en-US" w:bidi="en-US"/>
              </w:rPr>
              <w:t>work wi</w:t>
            </w:r>
            <w:r w:rsidR="00BB71C7">
              <w:rPr>
                <w:rFonts w:eastAsia="Arial" w:cs="Arial"/>
                <w:lang w:val="en-US" w:bidi="en-US"/>
              </w:rPr>
              <w:t>th</w:t>
            </w:r>
            <w:r w:rsidR="00BB71C7" w:rsidRPr="00AD7E9E">
              <w:rPr>
                <w:rFonts w:eastAsia="Arial" w:cs="Arial"/>
                <w:lang w:val="en-US" w:bidi="en-US"/>
              </w:rPr>
              <w:t xml:space="preserve"> live music venues, licensed premise</w:t>
            </w:r>
            <w:r w:rsidR="00BB71C7">
              <w:rPr>
                <w:rFonts w:eastAsia="Arial" w:cs="Arial"/>
                <w:lang w:val="en-US" w:bidi="en-US"/>
              </w:rPr>
              <w:t>s,</w:t>
            </w:r>
            <w:r w:rsidR="00BB71C7" w:rsidRPr="00AD7E9E">
              <w:rPr>
                <w:rFonts w:eastAsia="Arial" w:cs="Arial"/>
                <w:lang w:val="en-US" w:bidi="en-US"/>
              </w:rPr>
              <w:t xml:space="preserve"> </w:t>
            </w:r>
            <w:r w:rsidR="00BB71C7">
              <w:rPr>
                <w:rFonts w:eastAsia="Arial" w:cs="Arial"/>
                <w:lang w:val="en-US" w:bidi="en-US"/>
              </w:rPr>
              <w:t>creative spaces</w:t>
            </w:r>
            <w:r w:rsidR="00BB71C7" w:rsidRPr="00AD7E9E">
              <w:rPr>
                <w:rFonts w:eastAsia="Arial" w:cs="Arial"/>
                <w:lang w:val="en-US" w:bidi="en-US"/>
              </w:rPr>
              <w:t>, sporting clubs</w:t>
            </w:r>
            <w:r w:rsidR="00BB71C7">
              <w:rPr>
                <w:rFonts w:eastAsia="Arial" w:cs="Arial"/>
                <w:lang w:val="en-US" w:bidi="en-US"/>
              </w:rPr>
              <w:t>,</w:t>
            </w:r>
            <w:r w:rsidR="00BB71C7" w:rsidRPr="00AD7E9E">
              <w:rPr>
                <w:rFonts w:eastAsia="Arial" w:cs="Arial"/>
                <w:lang w:val="en-US" w:bidi="en-US"/>
              </w:rPr>
              <w:t xml:space="preserve"> </w:t>
            </w:r>
            <w:r w:rsidR="00BB71C7">
              <w:rPr>
                <w:rFonts w:eastAsia="Arial" w:cs="Arial"/>
                <w:lang w:val="en-US" w:bidi="en-US"/>
              </w:rPr>
              <w:t xml:space="preserve">commercial </w:t>
            </w:r>
            <w:r w:rsidR="00631B7E" w:rsidRPr="00AD7E9E">
              <w:rPr>
                <w:rFonts w:eastAsia="Arial" w:cs="Arial"/>
                <w:lang w:val="en-US" w:bidi="en-US"/>
              </w:rPr>
              <w:t>businesses,</w:t>
            </w:r>
            <w:r w:rsidR="00BB71C7">
              <w:rPr>
                <w:rFonts w:eastAsia="Arial" w:cs="Arial"/>
                <w:lang w:val="en-US" w:bidi="en-US"/>
              </w:rPr>
              <w:t xml:space="preserve"> and resident</w:t>
            </w:r>
            <w:r w:rsidRPr="00DA7994">
              <w:rPr>
                <w:rFonts w:eastAsia="Arial" w:cs="Arial"/>
                <w:lang w:val="en-US" w:bidi="en-US"/>
              </w:rPr>
              <w:t>s</w:t>
            </w:r>
            <w:r>
              <w:rPr>
                <w:rFonts w:eastAsia="Arial" w:cs="Arial"/>
                <w:lang w:val="en-US" w:bidi="en-US"/>
              </w:rPr>
              <w:t xml:space="preserve"> to find solutions to amenity related complaints prior to taking formal regulatory action</w:t>
            </w:r>
            <w:r w:rsidRPr="00DA7994">
              <w:rPr>
                <w:rFonts w:eastAsia="Arial" w:cs="Arial"/>
                <w:lang w:val="en-US" w:bidi="en-US"/>
              </w:rPr>
              <w:t>.</w:t>
            </w:r>
          </w:p>
        </w:tc>
      </w:tr>
      <w:tr w:rsidR="00F64196" w:rsidRPr="00540404" w14:paraId="61E8A7B2" w14:textId="77777777" w:rsidTr="00A1751B">
        <w:trPr>
          <w:trHeight w:val="510"/>
        </w:trPr>
        <w:tc>
          <w:tcPr>
            <w:tcW w:w="3290" w:type="dxa"/>
            <w:shd w:val="clear" w:color="auto" w:fill="F9DED7" w:themeFill="accent3" w:themeFillTint="33"/>
            <w:vAlign w:val="center"/>
          </w:tcPr>
          <w:p w14:paraId="2CF07C8F" w14:textId="11B7DE34" w:rsidR="002D0616" w:rsidRPr="00923B87" w:rsidRDefault="00F3250B" w:rsidP="00A96DFE">
            <w:pPr>
              <w:pStyle w:val="DISCUSS"/>
              <w:rPr>
                <w:b/>
                <w:bCs/>
              </w:rPr>
            </w:pPr>
            <w:r w:rsidRPr="00923B87">
              <w:rPr>
                <w:b/>
                <w:bCs/>
              </w:rPr>
              <w:t>Document</w:t>
            </w:r>
            <w:r w:rsidR="00AC4E27" w:rsidRPr="00923B87">
              <w:rPr>
                <w:b/>
                <w:bCs/>
              </w:rPr>
              <w:t xml:space="preserve"> Type</w:t>
            </w:r>
          </w:p>
        </w:tc>
        <w:tc>
          <w:tcPr>
            <w:tcW w:w="6633" w:type="dxa"/>
            <w:shd w:val="clear" w:color="auto" w:fill="auto"/>
            <w:vAlign w:val="center"/>
          </w:tcPr>
          <w:p w14:paraId="20E73BAA" w14:textId="2599D83A" w:rsidR="002D0616" w:rsidRPr="00540404" w:rsidRDefault="00F3250B" w:rsidP="00A96DFE">
            <w:pPr>
              <w:pStyle w:val="DISCUSS"/>
              <w:rPr>
                <w:lang w:val="en-AU"/>
              </w:rPr>
            </w:pPr>
            <w:r>
              <w:t>Policy</w:t>
            </w:r>
          </w:p>
        </w:tc>
      </w:tr>
      <w:tr w:rsidR="00F64196" w:rsidRPr="00540404" w14:paraId="07D717CD" w14:textId="77777777" w:rsidTr="00A1751B">
        <w:trPr>
          <w:trHeight w:val="510"/>
        </w:trPr>
        <w:tc>
          <w:tcPr>
            <w:tcW w:w="3290" w:type="dxa"/>
            <w:shd w:val="clear" w:color="auto" w:fill="F9DED7" w:themeFill="accent3" w:themeFillTint="33"/>
            <w:vAlign w:val="center"/>
          </w:tcPr>
          <w:p w14:paraId="357647AF" w14:textId="77777777" w:rsidR="002D0616" w:rsidRPr="00923B87" w:rsidRDefault="002D0616" w:rsidP="00A96DFE">
            <w:pPr>
              <w:pStyle w:val="DISCUSS"/>
              <w:rPr>
                <w:b/>
                <w:bCs/>
              </w:rPr>
            </w:pPr>
            <w:r w:rsidRPr="00923B87">
              <w:rPr>
                <w:b/>
                <w:bCs/>
              </w:rPr>
              <w:t xml:space="preserve">Relevant Strategic Plan Objective </w:t>
            </w:r>
          </w:p>
        </w:tc>
        <w:tc>
          <w:tcPr>
            <w:tcW w:w="6633" w:type="dxa"/>
            <w:shd w:val="clear" w:color="auto" w:fill="auto"/>
            <w:vAlign w:val="center"/>
          </w:tcPr>
          <w:p w14:paraId="080F50E5" w14:textId="691D1562" w:rsidR="004C382C" w:rsidRPr="00F3250B" w:rsidRDefault="004C382C" w:rsidP="00A96DFE">
            <w:pPr>
              <w:pStyle w:val="DISCUSS"/>
              <w:numPr>
                <w:ilvl w:val="0"/>
                <w:numId w:val="11"/>
              </w:numPr>
            </w:pPr>
            <w:r w:rsidRPr="00F3250B">
              <w:t xml:space="preserve">Strategic Direction 2: </w:t>
            </w:r>
            <w:r w:rsidR="005B3DA5" w:rsidRPr="00F3250B">
              <w:t>L</w:t>
            </w:r>
            <w:r w:rsidRPr="00F3250B">
              <w:t xml:space="preserve">iveable, </w:t>
            </w:r>
            <w:r w:rsidR="005B3DA5" w:rsidRPr="00F3250B">
              <w:t>connected neighbourhoods and transport.</w:t>
            </w:r>
          </w:p>
          <w:p w14:paraId="4E9F0349" w14:textId="43E8FB61" w:rsidR="004C382C" w:rsidRPr="00F3250B" w:rsidRDefault="004C382C" w:rsidP="00A96DFE">
            <w:pPr>
              <w:pStyle w:val="DISCUSS"/>
              <w:numPr>
                <w:ilvl w:val="0"/>
                <w:numId w:val="11"/>
              </w:numPr>
              <w:rPr>
                <w:lang w:val="en-AU"/>
              </w:rPr>
            </w:pPr>
            <w:r w:rsidRPr="00F3250B">
              <w:t xml:space="preserve">Strategic Direction 3: Creative communities and </w:t>
            </w:r>
            <w:r w:rsidR="003026CB" w:rsidRPr="00F3250B">
              <w:t xml:space="preserve">a </w:t>
            </w:r>
            <w:r w:rsidRPr="00F3250B">
              <w:t>strong economy</w:t>
            </w:r>
          </w:p>
          <w:p w14:paraId="15A8CD42" w14:textId="6ED06F49" w:rsidR="002D0616" w:rsidRPr="00CF1598" w:rsidRDefault="004C382C" w:rsidP="00CF1598">
            <w:pPr>
              <w:pStyle w:val="DISCUSS"/>
              <w:numPr>
                <w:ilvl w:val="0"/>
                <w:numId w:val="11"/>
              </w:numPr>
              <w:rPr>
                <w:lang w:val="en-AU"/>
              </w:rPr>
            </w:pPr>
            <w:r w:rsidRPr="00F3250B">
              <w:t xml:space="preserve">Strategic Direction 4: </w:t>
            </w:r>
            <w:r w:rsidR="003026CB" w:rsidRPr="00F3250B">
              <w:t>H</w:t>
            </w:r>
            <w:r w:rsidRPr="00F3250B">
              <w:t>ealthy</w:t>
            </w:r>
            <w:r w:rsidR="003026CB" w:rsidRPr="00F3250B">
              <w:t xml:space="preserve">, </w:t>
            </w:r>
            <w:r w:rsidR="001D33B0" w:rsidRPr="00F3250B">
              <w:t>resilient,</w:t>
            </w:r>
            <w:r w:rsidR="003026CB" w:rsidRPr="00F3250B">
              <w:t xml:space="preserve"> and caring communities</w:t>
            </w:r>
          </w:p>
        </w:tc>
      </w:tr>
      <w:tr w:rsidR="00F64196" w:rsidRPr="00540404" w14:paraId="5AAFB286" w14:textId="77777777" w:rsidTr="00A1751B">
        <w:trPr>
          <w:trHeight w:val="510"/>
        </w:trPr>
        <w:tc>
          <w:tcPr>
            <w:tcW w:w="3290" w:type="dxa"/>
            <w:shd w:val="clear" w:color="auto" w:fill="F9DED7" w:themeFill="accent3" w:themeFillTint="33"/>
            <w:vAlign w:val="center"/>
          </w:tcPr>
          <w:p w14:paraId="3C36F648" w14:textId="6B506EDE" w:rsidR="00525EAE" w:rsidRPr="00923B87" w:rsidRDefault="00E839D3" w:rsidP="00A96DFE">
            <w:pPr>
              <w:pStyle w:val="DISCUSS"/>
              <w:rPr>
                <w:b/>
                <w:bCs/>
              </w:rPr>
            </w:pPr>
            <w:r w:rsidRPr="00923B87">
              <w:rPr>
                <w:b/>
                <w:bCs/>
              </w:rPr>
              <w:t xml:space="preserve">Legislative </w:t>
            </w:r>
            <w:r w:rsidR="002B2E71" w:rsidRPr="00923B87">
              <w:rPr>
                <w:b/>
                <w:bCs/>
              </w:rPr>
              <w:t>Reference</w:t>
            </w:r>
          </w:p>
        </w:tc>
        <w:tc>
          <w:tcPr>
            <w:tcW w:w="6633" w:type="dxa"/>
            <w:shd w:val="clear" w:color="auto" w:fill="auto"/>
            <w:vAlign w:val="center"/>
          </w:tcPr>
          <w:p w14:paraId="1F5E32E3" w14:textId="77777777" w:rsidR="008B4F55" w:rsidRDefault="002B2E71" w:rsidP="002849D0">
            <w:pPr>
              <w:pStyle w:val="DISCUSS"/>
              <w:numPr>
                <w:ilvl w:val="0"/>
                <w:numId w:val="11"/>
              </w:numPr>
              <w:rPr>
                <w:i/>
                <w:iCs/>
              </w:rPr>
            </w:pPr>
            <w:r w:rsidRPr="008376AE">
              <w:rPr>
                <w:i/>
                <w:iCs/>
              </w:rPr>
              <w:t>Local Government Act 1993</w:t>
            </w:r>
          </w:p>
          <w:p w14:paraId="1F28B3E4" w14:textId="4BCF62CE" w:rsidR="004701A7" w:rsidRDefault="004701A7" w:rsidP="002849D0">
            <w:pPr>
              <w:pStyle w:val="DISCUSS"/>
              <w:numPr>
                <w:ilvl w:val="0"/>
                <w:numId w:val="11"/>
              </w:numPr>
              <w:rPr>
                <w:i/>
                <w:iCs/>
              </w:rPr>
            </w:pPr>
            <w:r>
              <w:rPr>
                <w:i/>
                <w:iCs/>
              </w:rPr>
              <w:t>Protection of the Environment Operations Act 1997</w:t>
            </w:r>
          </w:p>
          <w:p w14:paraId="41A86271" w14:textId="03D74914" w:rsidR="001D33B0" w:rsidRDefault="001D33B0" w:rsidP="001D33B0">
            <w:pPr>
              <w:pStyle w:val="DISCUSS"/>
              <w:numPr>
                <w:ilvl w:val="0"/>
                <w:numId w:val="11"/>
              </w:numPr>
              <w:rPr>
                <w:i/>
                <w:iCs/>
              </w:rPr>
            </w:pPr>
            <w:r>
              <w:rPr>
                <w:i/>
                <w:iCs/>
              </w:rPr>
              <w:t>Environmental Planning and Assessment Act 1979</w:t>
            </w:r>
          </w:p>
          <w:p w14:paraId="30F9BCE7" w14:textId="1E3194AC" w:rsidR="001D33B0" w:rsidRDefault="001D33B0" w:rsidP="001D33B0">
            <w:pPr>
              <w:pStyle w:val="DISCUSS"/>
              <w:numPr>
                <w:ilvl w:val="0"/>
                <w:numId w:val="11"/>
              </w:numPr>
              <w:rPr>
                <w:i/>
                <w:iCs/>
              </w:rPr>
            </w:pPr>
            <w:r>
              <w:rPr>
                <w:i/>
                <w:iCs/>
              </w:rPr>
              <w:t xml:space="preserve">Companion Animals Act </w:t>
            </w:r>
            <w:r w:rsidR="00B2437A">
              <w:rPr>
                <w:i/>
                <w:iCs/>
              </w:rPr>
              <w:t>1998</w:t>
            </w:r>
          </w:p>
          <w:p w14:paraId="73CE38FC" w14:textId="036DB0A4" w:rsidR="008E5D1D" w:rsidRDefault="008E5D1D" w:rsidP="001D33B0">
            <w:pPr>
              <w:pStyle w:val="DISCUSS"/>
              <w:numPr>
                <w:ilvl w:val="0"/>
                <w:numId w:val="11"/>
              </w:numPr>
              <w:rPr>
                <w:i/>
                <w:iCs/>
              </w:rPr>
            </w:pPr>
            <w:r>
              <w:rPr>
                <w:i/>
                <w:iCs/>
              </w:rPr>
              <w:t>Food Act 2003</w:t>
            </w:r>
          </w:p>
          <w:p w14:paraId="7ECDC7C0" w14:textId="670D53C2" w:rsidR="008E5D1D" w:rsidRPr="001D33B0" w:rsidRDefault="008E5D1D" w:rsidP="001D33B0">
            <w:pPr>
              <w:pStyle w:val="DISCUSS"/>
              <w:numPr>
                <w:ilvl w:val="0"/>
                <w:numId w:val="11"/>
              </w:numPr>
              <w:rPr>
                <w:i/>
                <w:iCs/>
              </w:rPr>
            </w:pPr>
            <w:r>
              <w:rPr>
                <w:i/>
                <w:iCs/>
              </w:rPr>
              <w:t xml:space="preserve">Public Health Act </w:t>
            </w:r>
            <w:r w:rsidR="009573DA">
              <w:rPr>
                <w:i/>
                <w:iCs/>
              </w:rPr>
              <w:t>2010</w:t>
            </w:r>
          </w:p>
          <w:p w14:paraId="2393083C" w14:textId="70284753" w:rsidR="00AE4339" w:rsidRPr="002849D0" w:rsidRDefault="00AE4339" w:rsidP="002849D0">
            <w:pPr>
              <w:pStyle w:val="DISCUSS"/>
              <w:numPr>
                <w:ilvl w:val="0"/>
                <w:numId w:val="11"/>
              </w:numPr>
              <w:rPr>
                <w:i/>
                <w:iCs/>
              </w:rPr>
            </w:pPr>
            <w:r>
              <w:rPr>
                <w:i/>
                <w:iCs/>
              </w:rPr>
              <w:t>Liquor Act 2007</w:t>
            </w:r>
          </w:p>
        </w:tc>
      </w:tr>
      <w:tr w:rsidR="00F64196" w:rsidRPr="00540404" w14:paraId="2A8E0F4D" w14:textId="77777777" w:rsidTr="00A1751B">
        <w:trPr>
          <w:trHeight w:val="510"/>
        </w:trPr>
        <w:tc>
          <w:tcPr>
            <w:tcW w:w="3290" w:type="dxa"/>
            <w:shd w:val="clear" w:color="auto" w:fill="F9DED7" w:themeFill="accent3" w:themeFillTint="33"/>
            <w:vAlign w:val="center"/>
          </w:tcPr>
          <w:p w14:paraId="61B8B723" w14:textId="2BED27E6" w:rsidR="002D0616" w:rsidRPr="00923B87" w:rsidRDefault="0013624C" w:rsidP="00A96DFE">
            <w:pPr>
              <w:pStyle w:val="DISCUSS"/>
              <w:rPr>
                <w:b/>
                <w:bCs/>
              </w:rPr>
            </w:pPr>
            <w:r w:rsidRPr="00923B87">
              <w:rPr>
                <w:b/>
                <w:bCs/>
              </w:rPr>
              <w:t xml:space="preserve">Related </w:t>
            </w:r>
            <w:r w:rsidR="002D0616" w:rsidRPr="00923B87">
              <w:rPr>
                <w:b/>
                <w:bCs/>
              </w:rPr>
              <w:t xml:space="preserve">Council </w:t>
            </w:r>
            <w:r w:rsidRPr="00923B87">
              <w:rPr>
                <w:b/>
                <w:bCs/>
              </w:rPr>
              <w:t>Documents</w:t>
            </w:r>
          </w:p>
        </w:tc>
        <w:tc>
          <w:tcPr>
            <w:tcW w:w="6633" w:type="dxa"/>
            <w:shd w:val="clear" w:color="auto" w:fill="auto"/>
            <w:vAlign w:val="center"/>
          </w:tcPr>
          <w:p w14:paraId="35AC1259" w14:textId="77777777" w:rsidR="00B84E03" w:rsidRDefault="002D0616" w:rsidP="002849D0">
            <w:pPr>
              <w:pStyle w:val="DISCUSS"/>
            </w:pPr>
            <w:r w:rsidRPr="00540404">
              <w:t>Code of Condu</w:t>
            </w:r>
            <w:r w:rsidR="00B84E03">
              <w:t>ct</w:t>
            </w:r>
          </w:p>
          <w:p w14:paraId="43B97BDE" w14:textId="304F1972" w:rsidR="00C814FF" w:rsidRDefault="00C814FF" w:rsidP="002849D0">
            <w:pPr>
              <w:pStyle w:val="DISCUSS"/>
            </w:pPr>
            <w:r>
              <w:t>Compliance and Enforcement Policy</w:t>
            </w:r>
          </w:p>
          <w:p w14:paraId="5A48811D" w14:textId="270886AD" w:rsidR="004701A7" w:rsidRPr="004F09B0" w:rsidRDefault="009E3339" w:rsidP="002849D0">
            <w:pPr>
              <w:pStyle w:val="DISCUSS"/>
            </w:pPr>
            <w:r>
              <w:t>Service Charter</w:t>
            </w:r>
          </w:p>
        </w:tc>
      </w:tr>
      <w:tr w:rsidR="00F64196" w:rsidRPr="00540404" w14:paraId="1413B0CF" w14:textId="77777777" w:rsidTr="00A1751B">
        <w:trPr>
          <w:trHeight w:val="510"/>
        </w:trPr>
        <w:tc>
          <w:tcPr>
            <w:tcW w:w="3290" w:type="dxa"/>
            <w:shd w:val="clear" w:color="auto" w:fill="F9DED7" w:themeFill="accent3" w:themeFillTint="33"/>
            <w:vAlign w:val="center"/>
          </w:tcPr>
          <w:p w14:paraId="12A34147" w14:textId="77777777" w:rsidR="002D0616" w:rsidRPr="00923B87" w:rsidRDefault="002D0616" w:rsidP="00A96DFE">
            <w:pPr>
              <w:pStyle w:val="DISCUSS"/>
              <w:rPr>
                <w:b/>
                <w:bCs/>
              </w:rPr>
            </w:pPr>
            <w:r w:rsidRPr="00923B87">
              <w:rPr>
                <w:b/>
                <w:bCs/>
              </w:rPr>
              <w:t xml:space="preserve">Version Control </w:t>
            </w:r>
          </w:p>
        </w:tc>
        <w:tc>
          <w:tcPr>
            <w:tcW w:w="6633" w:type="dxa"/>
            <w:shd w:val="clear" w:color="auto" w:fill="auto"/>
            <w:vAlign w:val="center"/>
          </w:tcPr>
          <w:p w14:paraId="1C0C0475" w14:textId="7D0675B3" w:rsidR="002D0616" w:rsidRPr="00540404" w:rsidRDefault="002D0616" w:rsidP="00A96DFE">
            <w:pPr>
              <w:pStyle w:val="DISCUSS"/>
            </w:pPr>
            <w:r w:rsidRPr="00540404">
              <w:t>See last page</w:t>
            </w:r>
            <w:r w:rsidR="009A6863">
              <w:t xml:space="preserve"> </w:t>
            </w:r>
          </w:p>
        </w:tc>
      </w:tr>
    </w:tbl>
    <w:p w14:paraId="4566853F" w14:textId="4D5438C4" w:rsidR="005D00A8" w:rsidRDefault="005D00A8" w:rsidP="00A96DFE">
      <w:pPr>
        <w:rPr>
          <w:snapToGrid w:val="0"/>
        </w:rPr>
      </w:pPr>
    </w:p>
    <w:p w14:paraId="33129996" w14:textId="77777777" w:rsidR="005D00A8" w:rsidRDefault="005D00A8" w:rsidP="00A96DFE">
      <w:pPr>
        <w:rPr>
          <w:snapToGrid w:val="0"/>
        </w:rPr>
      </w:pPr>
      <w:r>
        <w:rPr>
          <w:snapToGrid w:val="0"/>
        </w:rPr>
        <w:br w:type="page"/>
      </w:r>
    </w:p>
    <w:sdt>
      <w:sdtPr>
        <w:rPr>
          <w:bCs w:val="0"/>
          <w:noProof w:val="0"/>
          <w:color w:val="auto"/>
          <w:sz w:val="22"/>
          <w:szCs w:val="22"/>
          <w:lang w:eastAsia="en-AU"/>
        </w:rPr>
        <w:id w:val="1090668579"/>
        <w:docPartObj>
          <w:docPartGallery w:val="Table of Contents"/>
          <w:docPartUnique/>
        </w:docPartObj>
      </w:sdtPr>
      <w:sdtEndPr>
        <w:rPr>
          <w:b/>
        </w:rPr>
      </w:sdtEndPr>
      <w:sdtContent>
        <w:p w14:paraId="29DD5A5F" w14:textId="3C298935" w:rsidR="0046715C" w:rsidRDefault="0046715C">
          <w:pPr>
            <w:pStyle w:val="TOCHeading"/>
          </w:pPr>
          <w:r>
            <w:t>Contents</w:t>
          </w:r>
        </w:p>
        <w:p w14:paraId="03233226" w14:textId="48315CCF" w:rsidR="004C1B83" w:rsidRDefault="004F1746">
          <w:pPr>
            <w:pStyle w:val="TOC1"/>
            <w:tabs>
              <w:tab w:val="left" w:pos="480"/>
            </w:tabs>
            <w:rPr>
              <w:rFonts w:asciiTheme="minorHAnsi" w:eastAsiaTheme="minorEastAsia" w:hAnsiTheme="minorHAnsi" w:cstheme="minorBidi"/>
              <w:snapToGrid/>
              <w:szCs w:val="22"/>
            </w:rPr>
          </w:pPr>
          <w:r>
            <w:fldChar w:fldCharType="begin"/>
          </w:r>
          <w:r>
            <w:instrText xml:space="preserve"> TOC \h \z \t "Heading 1,1" </w:instrText>
          </w:r>
          <w:r>
            <w:fldChar w:fldCharType="separate"/>
          </w:r>
          <w:hyperlink w:anchor="_Toc149553146" w:history="1">
            <w:r w:rsidR="004C1B83" w:rsidRPr="00D07E92">
              <w:rPr>
                <w:rStyle w:val="Hyperlink"/>
              </w:rPr>
              <w:t>1</w:t>
            </w:r>
            <w:r w:rsidR="004C1B83">
              <w:rPr>
                <w:rFonts w:asciiTheme="minorHAnsi" w:eastAsiaTheme="minorEastAsia" w:hAnsiTheme="minorHAnsi" w:cstheme="minorBidi"/>
                <w:snapToGrid/>
                <w:szCs w:val="22"/>
              </w:rPr>
              <w:tab/>
            </w:r>
            <w:r w:rsidR="004C1B83" w:rsidRPr="00D07E92">
              <w:rPr>
                <w:rStyle w:val="Hyperlink"/>
              </w:rPr>
              <w:t>Purpose</w:t>
            </w:r>
            <w:r w:rsidR="004C1B83">
              <w:rPr>
                <w:webHidden/>
              </w:rPr>
              <w:tab/>
            </w:r>
            <w:r w:rsidR="004C1B83">
              <w:rPr>
                <w:webHidden/>
              </w:rPr>
              <w:fldChar w:fldCharType="begin"/>
            </w:r>
            <w:r w:rsidR="004C1B83">
              <w:rPr>
                <w:webHidden/>
              </w:rPr>
              <w:instrText xml:space="preserve"> PAGEREF _Toc149553146 \h </w:instrText>
            </w:r>
            <w:r w:rsidR="004C1B83">
              <w:rPr>
                <w:webHidden/>
              </w:rPr>
            </w:r>
            <w:r w:rsidR="004C1B83">
              <w:rPr>
                <w:webHidden/>
              </w:rPr>
              <w:fldChar w:fldCharType="separate"/>
            </w:r>
            <w:r w:rsidR="004C1B83">
              <w:rPr>
                <w:webHidden/>
              </w:rPr>
              <w:t>4</w:t>
            </w:r>
            <w:r w:rsidR="004C1B83">
              <w:rPr>
                <w:webHidden/>
              </w:rPr>
              <w:fldChar w:fldCharType="end"/>
            </w:r>
          </w:hyperlink>
        </w:p>
        <w:p w14:paraId="78478D67" w14:textId="06D99036" w:rsidR="004C1B83" w:rsidRDefault="00E83A3F">
          <w:pPr>
            <w:pStyle w:val="TOC1"/>
            <w:tabs>
              <w:tab w:val="left" w:pos="480"/>
            </w:tabs>
            <w:rPr>
              <w:rFonts w:asciiTheme="minorHAnsi" w:eastAsiaTheme="minorEastAsia" w:hAnsiTheme="minorHAnsi" w:cstheme="minorBidi"/>
              <w:snapToGrid/>
              <w:szCs w:val="22"/>
            </w:rPr>
          </w:pPr>
          <w:hyperlink w:anchor="_Toc149553147" w:history="1">
            <w:r w:rsidR="004C1B83" w:rsidRPr="00D07E92">
              <w:rPr>
                <w:rStyle w:val="Hyperlink"/>
              </w:rPr>
              <w:t>2</w:t>
            </w:r>
            <w:r w:rsidR="004C1B83">
              <w:rPr>
                <w:rFonts w:asciiTheme="minorHAnsi" w:eastAsiaTheme="minorEastAsia" w:hAnsiTheme="minorHAnsi" w:cstheme="minorBidi"/>
                <w:snapToGrid/>
                <w:szCs w:val="22"/>
              </w:rPr>
              <w:tab/>
            </w:r>
            <w:r w:rsidR="004C1B83" w:rsidRPr="00D07E92">
              <w:rPr>
                <w:rStyle w:val="Hyperlink"/>
              </w:rPr>
              <w:t>Scope</w:t>
            </w:r>
            <w:r w:rsidR="004C1B83">
              <w:rPr>
                <w:webHidden/>
              </w:rPr>
              <w:tab/>
            </w:r>
            <w:r w:rsidR="004C1B83">
              <w:rPr>
                <w:webHidden/>
              </w:rPr>
              <w:fldChar w:fldCharType="begin"/>
            </w:r>
            <w:r w:rsidR="004C1B83">
              <w:rPr>
                <w:webHidden/>
              </w:rPr>
              <w:instrText xml:space="preserve"> PAGEREF _Toc149553147 \h </w:instrText>
            </w:r>
            <w:r w:rsidR="004C1B83">
              <w:rPr>
                <w:webHidden/>
              </w:rPr>
            </w:r>
            <w:r w:rsidR="004C1B83">
              <w:rPr>
                <w:webHidden/>
              </w:rPr>
              <w:fldChar w:fldCharType="separate"/>
            </w:r>
            <w:r w:rsidR="004C1B83">
              <w:rPr>
                <w:webHidden/>
              </w:rPr>
              <w:t>4</w:t>
            </w:r>
            <w:r w:rsidR="004C1B83">
              <w:rPr>
                <w:webHidden/>
              </w:rPr>
              <w:fldChar w:fldCharType="end"/>
            </w:r>
          </w:hyperlink>
        </w:p>
        <w:p w14:paraId="6C08B210" w14:textId="1A9C973A" w:rsidR="004C1B83" w:rsidRDefault="00E83A3F">
          <w:pPr>
            <w:pStyle w:val="TOC1"/>
            <w:tabs>
              <w:tab w:val="left" w:pos="480"/>
            </w:tabs>
            <w:rPr>
              <w:rFonts w:asciiTheme="minorHAnsi" w:eastAsiaTheme="minorEastAsia" w:hAnsiTheme="minorHAnsi" w:cstheme="minorBidi"/>
              <w:snapToGrid/>
              <w:szCs w:val="22"/>
            </w:rPr>
          </w:pPr>
          <w:hyperlink w:anchor="_Toc149553148" w:history="1">
            <w:r w:rsidR="004C1B83" w:rsidRPr="00D07E92">
              <w:rPr>
                <w:rStyle w:val="Hyperlink"/>
              </w:rPr>
              <w:t>3</w:t>
            </w:r>
            <w:r w:rsidR="004C1B83">
              <w:rPr>
                <w:rFonts w:asciiTheme="minorHAnsi" w:eastAsiaTheme="minorEastAsia" w:hAnsiTheme="minorHAnsi" w:cstheme="minorBidi"/>
                <w:snapToGrid/>
                <w:szCs w:val="22"/>
              </w:rPr>
              <w:tab/>
            </w:r>
            <w:r w:rsidR="004C1B83" w:rsidRPr="00D07E92">
              <w:rPr>
                <w:rStyle w:val="Hyperlink"/>
              </w:rPr>
              <w:t>Definitions</w:t>
            </w:r>
            <w:r w:rsidR="004C1B83">
              <w:rPr>
                <w:webHidden/>
              </w:rPr>
              <w:tab/>
            </w:r>
            <w:r w:rsidR="004C1B83">
              <w:rPr>
                <w:webHidden/>
              </w:rPr>
              <w:fldChar w:fldCharType="begin"/>
            </w:r>
            <w:r w:rsidR="004C1B83">
              <w:rPr>
                <w:webHidden/>
              </w:rPr>
              <w:instrText xml:space="preserve"> PAGEREF _Toc149553148 \h </w:instrText>
            </w:r>
            <w:r w:rsidR="004C1B83">
              <w:rPr>
                <w:webHidden/>
              </w:rPr>
            </w:r>
            <w:r w:rsidR="004C1B83">
              <w:rPr>
                <w:webHidden/>
              </w:rPr>
              <w:fldChar w:fldCharType="separate"/>
            </w:r>
            <w:r w:rsidR="004C1B83">
              <w:rPr>
                <w:webHidden/>
              </w:rPr>
              <w:t>4</w:t>
            </w:r>
            <w:r w:rsidR="004C1B83">
              <w:rPr>
                <w:webHidden/>
              </w:rPr>
              <w:fldChar w:fldCharType="end"/>
            </w:r>
          </w:hyperlink>
        </w:p>
        <w:p w14:paraId="24A3F425" w14:textId="4D331253" w:rsidR="004C1B83" w:rsidRDefault="00E83A3F">
          <w:pPr>
            <w:pStyle w:val="TOC1"/>
            <w:tabs>
              <w:tab w:val="left" w:pos="480"/>
            </w:tabs>
            <w:rPr>
              <w:rFonts w:asciiTheme="minorHAnsi" w:eastAsiaTheme="minorEastAsia" w:hAnsiTheme="minorHAnsi" w:cstheme="minorBidi"/>
              <w:snapToGrid/>
              <w:szCs w:val="22"/>
            </w:rPr>
          </w:pPr>
          <w:hyperlink w:anchor="_Toc149553149" w:history="1">
            <w:r w:rsidR="004C1B83" w:rsidRPr="00D07E92">
              <w:rPr>
                <w:rStyle w:val="Hyperlink"/>
              </w:rPr>
              <w:t>4</w:t>
            </w:r>
            <w:r w:rsidR="004C1B83">
              <w:rPr>
                <w:rFonts w:asciiTheme="minorHAnsi" w:eastAsiaTheme="minorEastAsia" w:hAnsiTheme="minorHAnsi" w:cstheme="minorBidi"/>
                <w:snapToGrid/>
                <w:szCs w:val="22"/>
              </w:rPr>
              <w:tab/>
            </w:r>
            <w:r w:rsidR="004C1B83" w:rsidRPr="00D07E92">
              <w:rPr>
                <w:rStyle w:val="Hyperlink"/>
              </w:rPr>
              <w:t>Statement</w:t>
            </w:r>
            <w:r w:rsidR="004C1B83">
              <w:rPr>
                <w:webHidden/>
              </w:rPr>
              <w:tab/>
            </w:r>
            <w:r w:rsidR="004C1B83">
              <w:rPr>
                <w:webHidden/>
              </w:rPr>
              <w:fldChar w:fldCharType="begin"/>
            </w:r>
            <w:r w:rsidR="004C1B83">
              <w:rPr>
                <w:webHidden/>
              </w:rPr>
              <w:instrText xml:space="preserve"> PAGEREF _Toc149553149 \h </w:instrText>
            </w:r>
            <w:r w:rsidR="004C1B83">
              <w:rPr>
                <w:webHidden/>
              </w:rPr>
            </w:r>
            <w:r w:rsidR="004C1B83">
              <w:rPr>
                <w:webHidden/>
              </w:rPr>
              <w:fldChar w:fldCharType="separate"/>
            </w:r>
            <w:r w:rsidR="004C1B83">
              <w:rPr>
                <w:webHidden/>
              </w:rPr>
              <w:t>5</w:t>
            </w:r>
            <w:r w:rsidR="004C1B83">
              <w:rPr>
                <w:webHidden/>
              </w:rPr>
              <w:fldChar w:fldCharType="end"/>
            </w:r>
          </w:hyperlink>
        </w:p>
        <w:p w14:paraId="40D9EB4F" w14:textId="2A849097" w:rsidR="004C1B83" w:rsidRDefault="00E83A3F">
          <w:pPr>
            <w:pStyle w:val="TOC1"/>
            <w:tabs>
              <w:tab w:val="left" w:pos="480"/>
            </w:tabs>
            <w:rPr>
              <w:rFonts w:asciiTheme="minorHAnsi" w:eastAsiaTheme="minorEastAsia" w:hAnsiTheme="minorHAnsi" w:cstheme="minorBidi"/>
              <w:snapToGrid/>
              <w:szCs w:val="22"/>
            </w:rPr>
          </w:pPr>
          <w:hyperlink w:anchor="_Toc149553150" w:history="1">
            <w:r w:rsidR="004C1B83" w:rsidRPr="00D07E92">
              <w:rPr>
                <w:rStyle w:val="Hyperlink"/>
                <w:bdr w:val="none" w:sz="0" w:space="0" w:color="auto" w:frame="1"/>
              </w:rPr>
              <w:t>5</w:t>
            </w:r>
            <w:r w:rsidR="004C1B83">
              <w:rPr>
                <w:rFonts w:asciiTheme="minorHAnsi" w:eastAsiaTheme="minorEastAsia" w:hAnsiTheme="minorHAnsi" w:cstheme="minorBidi"/>
                <w:snapToGrid/>
                <w:szCs w:val="22"/>
              </w:rPr>
              <w:tab/>
            </w:r>
            <w:r w:rsidR="004C1B83" w:rsidRPr="00D07E92">
              <w:rPr>
                <w:rStyle w:val="Hyperlink"/>
                <w:bdr w:val="none" w:sz="0" w:space="0" w:color="auto" w:frame="1"/>
                <w:shd w:val="clear" w:color="auto" w:fill="FFFFFF"/>
              </w:rPr>
              <w:t>Objectives</w:t>
            </w:r>
            <w:r w:rsidR="004C1B83">
              <w:rPr>
                <w:webHidden/>
              </w:rPr>
              <w:tab/>
            </w:r>
            <w:r w:rsidR="004C1B83">
              <w:rPr>
                <w:webHidden/>
              </w:rPr>
              <w:fldChar w:fldCharType="begin"/>
            </w:r>
            <w:r w:rsidR="004C1B83">
              <w:rPr>
                <w:webHidden/>
              </w:rPr>
              <w:instrText xml:space="preserve"> PAGEREF _Toc149553150 \h </w:instrText>
            </w:r>
            <w:r w:rsidR="004C1B83">
              <w:rPr>
                <w:webHidden/>
              </w:rPr>
            </w:r>
            <w:r w:rsidR="004C1B83">
              <w:rPr>
                <w:webHidden/>
              </w:rPr>
              <w:fldChar w:fldCharType="separate"/>
            </w:r>
            <w:r w:rsidR="004C1B83">
              <w:rPr>
                <w:webHidden/>
              </w:rPr>
              <w:t>5</w:t>
            </w:r>
            <w:r w:rsidR="004C1B83">
              <w:rPr>
                <w:webHidden/>
              </w:rPr>
              <w:fldChar w:fldCharType="end"/>
            </w:r>
          </w:hyperlink>
        </w:p>
        <w:p w14:paraId="03251490" w14:textId="1B5F6A48" w:rsidR="004C1B83" w:rsidRDefault="00E83A3F">
          <w:pPr>
            <w:pStyle w:val="TOC1"/>
            <w:tabs>
              <w:tab w:val="left" w:pos="480"/>
            </w:tabs>
            <w:rPr>
              <w:rFonts w:asciiTheme="minorHAnsi" w:eastAsiaTheme="minorEastAsia" w:hAnsiTheme="minorHAnsi" w:cstheme="minorBidi"/>
              <w:snapToGrid/>
              <w:szCs w:val="22"/>
            </w:rPr>
          </w:pPr>
          <w:hyperlink w:anchor="_Toc149553151" w:history="1">
            <w:r w:rsidR="004C1B83" w:rsidRPr="00D07E92">
              <w:rPr>
                <w:rStyle w:val="Hyperlink"/>
                <w:bdr w:val="none" w:sz="0" w:space="0" w:color="auto" w:frame="1"/>
              </w:rPr>
              <w:t>6</w:t>
            </w:r>
            <w:r w:rsidR="004C1B83">
              <w:rPr>
                <w:rFonts w:asciiTheme="minorHAnsi" w:eastAsiaTheme="minorEastAsia" w:hAnsiTheme="minorHAnsi" w:cstheme="minorBidi"/>
                <w:snapToGrid/>
                <w:szCs w:val="22"/>
              </w:rPr>
              <w:tab/>
            </w:r>
            <w:r w:rsidR="004C1B83" w:rsidRPr="00D07E92">
              <w:rPr>
                <w:rStyle w:val="Hyperlink"/>
                <w:bdr w:val="none" w:sz="0" w:space="0" w:color="auto" w:frame="1"/>
                <w:shd w:val="clear" w:color="auto" w:fill="FFFFFF"/>
              </w:rPr>
              <w:t>Compliance Procedures</w:t>
            </w:r>
            <w:r w:rsidR="004C1B83">
              <w:rPr>
                <w:webHidden/>
              </w:rPr>
              <w:tab/>
            </w:r>
            <w:r w:rsidR="004C1B83">
              <w:rPr>
                <w:webHidden/>
              </w:rPr>
              <w:fldChar w:fldCharType="begin"/>
            </w:r>
            <w:r w:rsidR="004C1B83">
              <w:rPr>
                <w:webHidden/>
              </w:rPr>
              <w:instrText xml:space="preserve"> PAGEREF _Toc149553151 \h </w:instrText>
            </w:r>
            <w:r w:rsidR="004C1B83">
              <w:rPr>
                <w:webHidden/>
              </w:rPr>
            </w:r>
            <w:r w:rsidR="004C1B83">
              <w:rPr>
                <w:webHidden/>
              </w:rPr>
              <w:fldChar w:fldCharType="separate"/>
            </w:r>
            <w:r w:rsidR="004C1B83">
              <w:rPr>
                <w:webHidden/>
              </w:rPr>
              <w:t>6</w:t>
            </w:r>
            <w:r w:rsidR="004C1B83">
              <w:rPr>
                <w:webHidden/>
              </w:rPr>
              <w:fldChar w:fldCharType="end"/>
            </w:r>
          </w:hyperlink>
        </w:p>
        <w:p w14:paraId="40928A24" w14:textId="428C92E7" w:rsidR="004C1B83" w:rsidRDefault="00E83A3F">
          <w:pPr>
            <w:pStyle w:val="TOC1"/>
            <w:tabs>
              <w:tab w:val="left" w:pos="480"/>
            </w:tabs>
            <w:rPr>
              <w:rFonts w:asciiTheme="minorHAnsi" w:eastAsiaTheme="minorEastAsia" w:hAnsiTheme="minorHAnsi" w:cstheme="minorBidi"/>
              <w:snapToGrid/>
              <w:szCs w:val="22"/>
            </w:rPr>
          </w:pPr>
          <w:hyperlink w:anchor="_Toc149553152" w:history="1">
            <w:r w:rsidR="004C1B83" w:rsidRPr="00D07E92">
              <w:rPr>
                <w:rStyle w:val="Hyperlink"/>
                <w:bdr w:val="none" w:sz="0" w:space="0" w:color="auto" w:frame="1"/>
              </w:rPr>
              <w:t>7</w:t>
            </w:r>
            <w:r w:rsidR="004C1B83">
              <w:rPr>
                <w:rFonts w:asciiTheme="minorHAnsi" w:eastAsiaTheme="minorEastAsia" w:hAnsiTheme="minorHAnsi" w:cstheme="minorBidi"/>
                <w:snapToGrid/>
                <w:szCs w:val="22"/>
              </w:rPr>
              <w:tab/>
            </w:r>
            <w:r w:rsidR="004C1B83" w:rsidRPr="00D07E92">
              <w:rPr>
                <w:rStyle w:val="Hyperlink"/>
                <w:bdr w:val="none" w:sz="0" w:space="0" w:color="auto" w:frame="1"/>
                <w:shd w:val="clear" w:color="auto" w:fill="FFFFFF"/>
              </w:rPr>
              <w:t>Breaches of this policy</w:t>
            </w:r>
            <w:r w:rsidR="004C1B83">
              <w:rPr>
                <w:webHidden/>
              </w:rPr>
              <w:tab/>
            </w:r>
            <w:r w:rsidR="004C1B83">
              <w:rPr>
                <w:webHidden/>
              </w:rPr>
              <w:fldChar w:fldCharType="begin"/>
            </w:r>
            <w:r w:rsidR="004C1B83">
              <w:rPr>
                <w:webHidden/>
              </w:rPr>
              <w:instrText xml:space="preserve"> PAGEREF _Toc149553152 \h </w:instrText>
            </w:r>
            <w:r w:rsidR="004C1B83">
              <w:rPr>
                <w:webHidden/>
              </w:rPr>
            </w:r>
            <w:r w:rsidR="004C1B83">
              <w:rPr>
                <w:webHidden/>
              </w:rPr>
              <w:fldChar w:fldCharType="separate"/>
            </w:r>
            <w:r w:rsidR="004C1B83">
              <w:rPr>
                <w:webHidden/>
              </w:rPr>
              <w:t>10</w:t>
            </w:r>
            <w:r w:rsidR="004C1B83">
              <w:rPr>
                <w:webHidden/>
              </w:rPr>
              <w:fldChar w:fldCharType="end"/>
            </w:r>
          </w:hyperlink>
        </w:p>
        <w:p w14:paraId="50CA58E7" w14:textId="21132739" w:rsidR="004C1B83" w:rsidRDefault="00E83A3F">
          <w:pPr>
            <w:pStyle w:val="TOC1"/>
            <w:tabs>
              <w:tab w:val="left" w:pos="480"/>
            </w:tabs>
            <w:rPr>
              <w:rFonts w:asciiTheme="minorHAnsi" w:eastAsiaTheme="minorEastAsia" w:hAnsiTheme="minorHAnsi" w:cstheme="minorBidi"/>
              <w:snapToGrid/>
              <w:szCs w:val="22"/>
            </w:rPr>
          </w:pPr>
          <w:hyperlink w:anchor="_Toc149553153" w:history="1">
            <w:r w:rsidR="004C1B83" w:rsidRPr="00D07E92">
              <w:rPr>
                <w:rStyle w:val="Hyperlink"/>
              </w:rPr>
              <w:t>8</w:t>
            </w:r>
            <w:r w:rsidR="004C1B83">
              <w:rPr>
                <w:rFonts w:asciiTheme="minorHAnsi" w:eastAsiaTheme="minorEastAsia" w:hAnsiTheme="minorHAnsi" w:cstheme="minorBidi"/>
                <w:snapToGrid/>
                <w:szCs w:val="22"/>
              </w:rPr>
              <w:tab/>
            </w:r>
            <w:r w:rsidR="004C1B83" w:rsidRPr="00D07E92">
              <w:rPr>
                <w:rStyle w:val="Hyperlink"/>
              </w:rPr>
              <w:t>Administrative Changes</w:t>
            </w:r>
            <w:r w:rsidR="004C1B83">
              <w:rPr>
                <w:webHidden/>
              </w:rPr>
              <w:tab/>
            </w:r>
            <w:r w:rsidR="004C1B83">
              <w:rPr>
                <w:webHidden/>
              </w:rPr>
              <w:fldChar w:fldCharType="begin"/>
            </w:r>
            <w:r w:rsidR="004C1B83">
              <w:rPr>
                <w:webHidden/>
              </w:rPr>
              <w:instrText xml:space="preserve"> PAGEREF _Toc149553153 \h </w:instrText>
            </w:r>
            <w:r w:rsidR="004C1B83">
              <w:rPr>
                <w:webHidden/>
              </w:rPr>
            </w:r>
            <w:r w:rsidR="004C1B83">
              <w:rPr>
                <w:webHidden/>
              </w:rPr>
              <w:fldChar w:fldCharType="separate"/>
            </w:r>
            <w:r w:rsidR="004C1B83">
              <w:rPr>
                <w:webHidden/>
              </w:rPr>
              <w:t>10</w:t>
            </w:r>
            <w:r w:rsidR="004C1B83">
              <w:rPr>
                <w:webHidden/>
              </w:rPr>
              <w:fldChar w:fldCharType="end"/>
            </w:r>
          </w:hyperlink>
        </w:p>
        <w:p w14:paraId="7DC16DE1" w14:textId="6199D7BC" w:rsidR="004C1B83" w:rsidRDefault="00E83A3F">
          <w:pPr>
            <w:pStyle w:val="TOC1"/>
            <w:tabs>
              <w:tab w:val="left" w:pos="480"/>
            </w:tabs>
            <w:rPr>
              <w:rFonts w:asciiTheme="minorHAnsi" w:eastAsiaTheme="minorEastAsia" w:hAnsiTheme="minorHAnsi" w:cstheme="minorBidi"/>
              <w:snapToGrid/>
              <w:szCs w:val="22"/>
            </w:rPr>
          </w:pPr>
          <w:hyperlink w:anchor="_Toc149553154" w:history="1">
            <w:r w:rsidR="004C1B83" w:rsidRPr="00D07E92">
              <w:rPr>
                <w:rStyle w:val="Hyperlink"/>
              </w:rPr>
              <w:t>9</w:t>
            </w:r>
            <w:r w:rsidR="004C1B83">
              <w:rPr>
                <w:rFonts w:asciiTheme="minorHAnsi" w:eastAsiaTheme="minorEastAsia" w:hAnsiTheme="minorHAnsi" w:cstheme="minorBidi"/>
                <w:snapToGrid/>
                <w:szCs w:val="22"/>
              </w:rPr>
              <w:tab/>
            </w:r>
            <w:r w:rsidR="004C1B83" w:rsidRPr="00D07E92">
              <w:rPr>
                <w:rStyle w:val="Hyperlink"/>
              </w:rPr>
              <w:t>Version Control – Policy History</w:t>
            </w:r>
            <w:r w:rsidR="004C1B83">
              <w:rPr>
                <w:webHidden/>
              </w:rPr>
              <w:tab/>
            </w:r>
            <w:r w:rsidR="004C1B83">
              <w:rPr>
                <w:webHidden/>
              </w:rPr>
              <w:fldChar w:fldCharType="begin"/>
            </w:r>
            <w:r w:rsidR="004C1B83">
              <w:rPr>
                <w:webHidden/>
              </w:rPr>
              <w:instrText xml:space="preserve"> PAGEREF _Toc149553154 \h </w:instrText>
            </w:r>
            <w:r w:rsidR="004C1B83">
              <w:rPr>
                <w:webHidden/>
              </w:rPr>
            </w:r>
            <w:r w:rsidR="004C1B83">
              <w:rPr>
                <w:webHidden/>
              </w:rPr>
              <w:fldChar w:fldCharType="separate"/>
            </w:r>
            <w:r w:rsidR="004C1B83">
              <w:rPr>
                <w:webHidden/>
              </w:rPr>
              <w:t>11</w:t>
            </w:r>
            <w:r w:rsidR="004C1B83">
              <w:rPr>
                <w:webHidden/>
              </w:rPr>
              <w:fldChar w:fldCharType="end"/>
            </w:r>
          </w:hyperlink>
        </w:p>
        <w:p w14:paraId="2BE0C91A" w14:textId="00A15A63" w:rsidR="0046715C" w:rsidRDefault="004F1746">
          <w:r>
            <w:rPr>
              <w:rFonts w:cs="Segoe UI"/>
              <w:noProof/>
              <w:snapToGrid w:val="0"/>
              <w:szCs w:val="20"/>
            </w:rPr>
            <w:fldChar w:fldCharType="end"/>
          </w:r>
        </w:p>
      </w:sdtContent>
    </w:sdt>
    <w:p w14:paraId="3F26F7C6" w14:textId="0658B27A" w:rsidR="001C049E" w:rsidRPr="00540404" w:rsidRDefault="005D00A8" w:rsidP="00A96DFE">
      <w:pPr>
        <w:rPr>
          <w:snapToGrid w:val="0"/>
        </w:rPr>
      </w:pPr>
      <w:r w:rsidRPr="00540404">
        <w:rPr>
          <w:snapToGrid w:val="0"/>
        </w:rPr>
        <w:br w:type="page"/>
      </w:r>
    </w:p>
    <w:p w14:paraId="3D808B45" w14:textId="74505708" w:rsidR="00667F3D" w:rsidRPr="00667F3D" w:rsidRDefault="003C767B" w:rsidP="00667F3D">
      <w:pPr>
        <w:pStyle w:val="Heading1"/>
      </w:pPr>
      <w:bookmarkStart w:id="0" w:name="_Toc149553146"/>
      <w:r w:rsidRPr="00020FD7">
        <w:lastRenderedPageBreak/>
        <w:t>Purpose</w:t>
      </w:r>
      <w:bookmarkEnd w:id="0"/>
    </w:p>
    <w:p w14:paraId="5FC7117E" w14:textId="0D1F86B3" w:rsidR="006448FF" w:rsidRDefault="004A556E" w:rsidP="009175F7">
      <w:pPr>
        <w:rPr>
          <w:rFonts w:eastAsia="Arial" w:cs="Arial"/>
          <w:lang w:val="en-US" w:bidi="en-US"/>
        </w:rPr>
      </w:pPr>
      <w:r w:rsidRPr="00A96DFE">
        <w:t xml:space="preserve">The purpose of this policy is to </w:t>
      </w:r>
      <w:bookmarkStart w:id="1" w:name="_Toc108126079"/>
      <w:bookmarkStart w:id="2" w:name="_Toc38959556"/>
      <w:r w:rsidR="009175F7" w:rsidRPr="00DA7994">
        <w:rPr>
          <w:rFonts w:eastAsia="Arial" w:cs="Arial"/>
          <w:lang w:val="en-US" w:bidi="en-US"/>
        </w:rPr>
        <w:t xml:space="preserve">implement a </w:t>
      </w:r>
      <w:r w:rsidR="006448FF">
        <w:rPr>
          <w:rFonts w:eastAsia="Arial" w:cs="Arial"/>
          <w:lang w:val="en-US" w:bidi="en-US"/>
        </w:rPr>
        <w:t>complaint handling</w:t>
      </w:r>
      <w:r w:rsidR="00F236E9">
        <w:rPr>
          <w:rFonts w:eastAsia="Arial" w:cs="Arial"/>
          <w:lang w:val="en-US" w:bidi="en-US"/>
        </w:rPr>
        <w:t xml:space="preserve"> framework</w:t>
      </w:r>
      <w:r w:rsidR="006448FF">
        <w:rPr>
          <w:rFonts w:eastAsia="Arial" w:cs="Arial"/>
          <w:lang w:val="en-US" w:bidi="en-US"/>
        </w:rPr>
        <w:t xml:space="preserve"> between </w:t>
      </w:r>
      <w:r w:rsidR="00AD7E9E">
        <w:rPr>
          <w:rFonts w:eastAsia="Arial" w:cs="Arial"/>
          <w:lang w:val="en-US" w:bidi="en-US"/>
        </w:rPr>
        <w:t>residents and</w:t>
      </w:r>
      <w:r w:rsidR="00AD7E9E" w:rsidRPr="00AD7E9E">
        <w:rPr>
          <w:rFonts w:eastAsia="Arial" w:cs="Arial"/>
          <w:lang w:val="en-US" w:bidi="en-US"/>
        </w:rPr>
        <w:t xml:space="preserve"> live music venues, licensed premise</w:t>
      </w:r>
      <w:r w:rsidR="00765453">
        <w:rPr>
          <w:rFonts w:eastAsia="Arial" w:cs="Arial"/>
          <w:lang w:val="en-US" w:bidi="en-US"/>
        </w:rPr>
        <w:t>s,</w:t>
      </w:r>
      <w:r w:rsidR="00AD7E9E" w:rsidRPr="00AD7E9E">
        <w:rPr>
          <w:rFonts w:eastAsia="Arial" w:cs="Arial"/>
          <w:lang w:val="en-US" w:bidi="en-US"/>
        </w:rPr>
        <w:t xml:space="preserve"> </w:t>
      </w:r>
      <w:r w:rsidR="00616B44">
        <w:rPr>
          <w:rFonts w:eastAsia="Arial" w:cs="Arial"/>
          <w:lang w:val="en-US" w:bidi="en-US"/>
        </w:rPr>
        <w:t xml:space="preserve">creative </w:t>
      </w:r>
      <w:r w:rsidR="00765453">
        <w:rPr>
          <w:rFonts w:eastAsia="Arial" w:cs="Arial"/>
          <w:lang w:val="en-US" w:bidi="en-US"/>
        </w:rPr>
        <w:t>spaces</w:t>
      </w:r>
      <w:r w:rsidR="00765453" w:rsidRPr="00AD7E9E">
        <w:rPr>
          <w:rFonts w:eastAsia="Arial" w:cs="Arial"/>
          <w:lang w:val="en-US" w:bidi="en-US"/>
        </w:rPr>
        <w:t>,</w:t>
      </w:r>
      <w:r w:rsidR="00AD7E9E" w:rsidRPr="00AD7E9E">
        <w:rPr>
          <w:rFonts w:eastAsia="Arial" w:cs="Arial"/>
          <w:lang w:val="en-US" w:bidi="en-US"/>
        </w:rPr>
        <w:t xml:space="preserve"> sporting clubs and </w:t>
      </w:r>
      <w:r w:rsidR="00DC6B9D">
        <w:rPr>
          <w:rFonts w:eastAsia="Arial" w:cs="Arial"/>
          <w:lang w:val="en-US" w:bidi="en-US"/>
        </w:rPr>
        <w:t xml:space="preserve">commercial </w:t>
      </w:r>
      <w:r w:rsidR="00AD7E9E" w:rsidRPr="00AD7E9E">
        <w:rPr>
          <w:rFonts w:eastAsia="Arial" w:cs="Arial"/>
          <w:lang w:val="en-US" w:bidi="en-US"/>
        </w:rPr>
        <w:t>businesses</w:t>
      </w:r>
      <w:r w:rsidR="00765453">
        <w:rPr>
          <w:rFonts w:eastAsia="Arial" w:cs="Arial"/>
          <w:lang w:val="en-US" w:bidi="en-US"/>
        </w:rPr>
        <w:t xml:space="preserve">. </w:t>
      </w:r>
    </w:p>
    <w:p w14:paraId="47A49D07" w14:textId="5A57F2EE" w:rsidR="0027697B" w:rsidRDefault="0027697B" w:rsidP="0027697B">
      <w:pPr>
        <w:spacing w:before="0" w:after="0"/>
      </w:pPr>
      <w:r>
        <w:t xml:space="preserve">The policy specifically </w:t>
      </w:r>
      <w:r w:rsidRPr="007454CC">
        <w:t>exclud</w:t>
      </w:r>
      <w:r>
        <w:t xml:space="preserve">es </w:t>
      </w:r>
      <w:r w:rsidRPr="007454CC">
        <w:t>construction businesses and the Development Assessment process</w:t>
      </w:r>
      <w:r>
        <w:t xml:space="preserve"> as these have their own legal mechanisms and requirements that sit outside this policy</w:t>
      </w:r>
      <w:r w:rsidRPr="007454CC">
        <w:t>.</w:t>
      </w:r>
    </w:p>
    <w:p w14:paraId="4E1DA88A" w14:textId="461C1BE0" w:rsidR="009175F7" w:rsidRPr="00DA7994" w:rsidRDefault="0027697B" w:rsidP="009175F7">
      <w:pPr>
        <w:rPr>
          <w:rFonts w:eastAsia="Arial" w:cs="Arial"/>
          <w:lang w:val="en-US" w:bidi="en-US"/>
        </w:rPr>
      </w:pPr>
      <w:r>
        <w:t>The policy</w:t>
      </w:r>
      <w:r w:rsidR="00F973F6">
        <w:rPr>
          <w:rFonts w:eastAsia="Arial" w:cs="Arial"/>
          <w:lang w:val="en-US" w:bidi="en-US"/>
        </w:rPr>
        <w:t xml:space="preserve"> identif</w:t>
      </w:r>
      <w:r>
        <w:rPr>
          <w:rFonts w:eastAsia="Arial" w:cs="Arial"/>
          <w:lang w:val="en-US" w:bidi="en-US"/>
        </w:rPr>
        <w:t>ies</w:t>
      </w:r>
      <w:r w:rsidR="00F973F6">
        <w:rPr>
          <w:rFonts w:eastAsia="Arial" w:cs="Arial"/>
          <w:lang w:val="en-US" w:bidi="en-US"/>
        </w:rPr>
        <w:t xml:space="preserve"> the role of </w:t>
      </w:r>
      <w:r w:rsidR="004A6076">
        <w:rPr>
          <w:rFonts w:eastAsia="Arial" w:cs="Arial"/>
          <w:lang w:val="en-US" w:bidi="en-US"/>
        </w:rPr>
        <w:t xml:space="preserve">all stakeholders, </w:t>
      </w:r>
      <w:r w:rsidR="00DC6B9D">
        <w:rPr>
          <w:rFonts w:eastAsia="Arial" w:cs="Arial"/>
          <w:lang w:val="en-US" w:bidi="en-US"/>
        </w:rPr>
        <w:t>such as</w:t>
      </w:r>
      <w:r w:rsidR="004A6076">
        <w:rPr>
          <w:rFonts w:eastAsia="Arial" w:cs="Arial"/>
          <w:lang w:val="en-US" w:bidi="en-US"/>
        </w:rPr>
        <w:t xml:space="preserve"> residents, businesses, </w:t>
      </w:r>
      <w:r w:rsidR="00490F5E">
        <w:rPr>
          <w:rFonts w:eastAsia="Arial" w:cs="Arial"/>
          <w:lang w:val="en-US" w:bidi="en-US"/>
        </w:rPr>
        <w:t>Council,</w:t>
      </w:r>
      <w:r w:rsidR="004A6076">
        <w:rPr>
          <w:rFonts w:eastAsia="Arial" w:cs="Arial"/>
          <w:lang w:val="en-US" w:bidi="en-US"/>
        </w:rPr>
        <w:t xml:space="preserve"> and the Police in </w:t>
      </w:r>
      <w:r w:rsidR="00F27E97">
        <w:rPr>
          <w:rFonts w:eastAsia="Arial" w:cs="Arial"/>
          <w:lang w:val="en-US" w:bidi="en-US"/>
        </w:rPr>
        <w:t>managing</w:t>
      </w:r>
      <w:r w:rsidR="000749E4">
        <w:rPr>
          <w:rFonts w:eastAsia="Arial" w:cs="Arial"/>
          <w:lang w:val="en-US" w:bidi="en-US"/>
        </w:rPr>
        <w:t xml:space="preserve"> noise disturbance</w:t>
      </w:r>
      <w:r w:rsidR="00F27E97">
        <w:rPr>
          <w:rFonts w:eastAsia="Arial" w:cs="Arial"/>
          <w:lang w:val="en-US" w:bidi="en-US"/>
        </w:rPr>
        <w:t xml:space="preserve"> complaints as well as outline Council’s</w:t>
      </w:r>
      <w:r w:rsidR="00A72A22">
        <w:rPr>
          <w:rFonts w:eastAsia="Arial" w:cs="Arial"/>
          <w:lang w:val="en-US" w:bidi="en-US"/>
        </w:rPr>
        <w:t xml:space="preserve"> approach to </w:t>
      </w:r>
      <w:r w:rsidR="00490F5E">
        <w:rPr>
          <w:rFonts w:eastAsia="Arial" w:cs="Arial"/>
          <w:lang w:val="en-US" w:bidi="en-US"/>
        </w:rPr>
        <w:t xml:space="preserve">amicably </w:t>
      </w:r>
      <w:r w:rsidR="00A72A22">
        <w:rPr>
          <w:rFonts w:eastAsia="Arial" w:cs="Arial"/>
          <w:lang w:val="en-US" w:bidi="en-US"/>
        </w:rPr>
        <w:t xml:space="preserve">resolving these matters </w:t>
      </w:r>
      <w:r w:rsidR="00732019">
        <w:rPr>
          <w:rFonts w:eastAsia="Arial" w:cs="Arial"/>
          <w:lang w:val="en-US" w:bidi="en-US"/>
        </w:rPr>
        <w:t xml:space="preserve">prior to taking any formal regulatory action. </w:t>
      </w:r>
    </w:p>
    <w:p w14:paraId="7A601E32" w14:textId="5455E5F2" w:rsidR="00FB1CC8" w:rsidRPr="00FB1CC8" w:rsidRDefault="003C767B" w:rsidP="00FB1CC8">
      <w:pPr>
        <w:pStyle w:val="Heading1"/>
      </w:pPr>
      <w:bookmarkStart w:id="3" w:name="_Toc149553147"/>
      <w:r>
        <w:t>Scope</w:t>
      </w:r>
      <w:bookmarkEnd w:id="3"/>
    </w:p>
    <w:p w14:paraId="131BEDDE" w14:textId="66141C21" w:rsidR="00732019" w:rsidRPr="002C406B" w:rsidRDefault="00682782" w:rsidP="00A96DFE">
      <w:r w:rsidRPr="00682782">
        <w:t>This policy applies</w:t>
      </w:r>
      <w:r>
        <w:t xml:space="preserve"> </w:t>
      </w:r>
      <w:r w:rsidRPr="00682782">
        <w:t xml:space="preserve">to all Councillors, </w:t>
      </w:r>
      <w:r w:rsidR="00C42EE6">
        <w:t>Council Officers</w:t>
      </w:r>
      <w:r w:rsidRPr="00682782">
        <w:t xml:space="preserve"> and contractors working for</w:t>
      </w:r>
      <w:r w:rsidR="00380CDA">
        <w:t xml:space="preserve"> Inner West</w:t>
      </w:r>
      <w:r w:rsidRPr="00682782">
        <w:t xml:space="preserve"> Council regardless of whether they are permanent, temporary, full</w:t>
      </w:r>
      <w:r w:rsidRPr="00AD130F">
        <w:rPr>
          <w:rFonts w:ascii="Times New Roman" w:hAnsi="Times New Roman"/>
        </w:rPr>
        <w:t>‐</w:t>
      </w:r>
      <w:r w:rsidRPr="00682782">
        <w:t xml:space="preserve">time, </w:t>
      </w:r>
      <w:proofErr w:type="gramStart"/>
      <w:r w:rsidRPr="00682782">
        <w:t>part</w:t>
      </w:r>
      <w:r w:rsidRPr="00AD130F">
        <w:rPr>
          <w:rFonts w:ascii="Times New Roman" w:hAnsi="Times New Roman"/>
        </w:rPr>
        <w:t>‐</w:t>
      </w:r>
      <w:r w:rsidRPr="00682782">
        <w:t>time</w:t>
      </w:r>
      <w:proofErr w:type="gramEnd"/>
      <w:r w:rsidRPr="00682782">
        <w:t xml:space="preserve"> or casual. For the purposes of this policy, the term contractor includes on</w:t>
      </w:r>
      <w:r w:rsidRPr="00AD130F">
        <w:rPr>
          <w:rFonts w:ascii="Times New Roman" w:hAnsi="Times New Roman"/>
        </w:rPr>
        <w:t>‐</w:t>
      </w:r>
      <w:r w:rsidRPr="00682782">
        <w:t>hired temporary labour services (agency staff) and sub</w:t>
      </w:r>
      <w:r w:rsidRPr="00AD130F">
        <w:rPr>
          <w:rFonts w:ascii="Times New Roman" w:hAnsi="Times New Roman"/>
        </w:rPr>
        <w:t>‐</w:t>
      </w:r>
      <w:r w:rsidRPr="00682782">
        <w:t>contractors.</w:t>
      </w:r>
    </w:p>
    <w:p w14:paraId="267C3D76" w14:textId="79BF7306" w:rsidR="00C83515" w:rsidRPr="00C138A5" w:rsidRDefault="00C83515" w:rsidP="00D72459">
      <w:pPr>
        <w:pStyle w:val="Heading1"/>
      </w:pPr>
      <w:bookmarkStart w:id="4" w:name="_Toc149553148"/>
      <w:r w:rsidRPr="00C138A5">
        <w:t>Definitions</w:t>
      </w:r>
      <w:bookmarkEnd w:id="1"/>
      <w:bookmarkEnd w:id="4"/>
    </w:p>
    <w:p w14:paraId="074E9EE7" w14:textId="531B81B9" w:rsidR="00C83515" w:rsidRPr="00540404" w:rsidRDefault="00C83515" w:rsidP="00A96DFE">
      <w:r w:rsidRPr="00540404">
        <w:t xml:space="preserve">In the </w:t>
      </w:r>
      <w:r w:rsidR="00844644">
        <w:t>Good Neighbour</w:t>
      </w:r>
      <w:r w:rsidRPr="00540404">
        <w:t xml:space="preserve"> Policy, the following terms have the following meanings:</w:t>
      </w:r>
    </w:p>
    <w:tbl>
      <w:tblPr>
        <w:tblStyle w:val="PlainTable4"/>
        <w:tblW w:w="9498" w:type="dxa"/>
        <w:tblLayout w:type="fixed"/>
        <w:tblLook w:val="04A0" w:firstRow="1" w:lastRow="0" w:firstColumn="1" w:lastColumn="0" w:noHBand="0" w:noVBand="1"/>
      </w:tblPr>
      <w:tblGrid>
        <w:gridCol w:w="1701"/>
        <w:gridCol w:w="7797"/>
      </w:tblGrid>
      <w:tr w:rsidR="00C83515" w:rsidRPr="00540404" w14:paraId="2DE87964" w14:textId="77777777" w:rsidTr="00262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6E32BEE2" w14:textId="4D0E6F58" w:rsidR="00C83515" w:rsidRPr="00540404" w:rsidRDefault="00DD3FB3" w:rsidP="00A96DFE">
            <w:r>
              <w:t>Councillor</w:t>
            </w:r>
          </w:p>
        </w:tc>
        <w:tc>
          <w:tcPr>
            <w:tcW w:w="7797" w:type="dxa"/>
            <w:shd w:val="clear" w:color="auto" w:fill="auto"/>
          </w:tcPr>
          <w:p w14:paraId="2BD1E26F" w14:textId="15E64D7D" w:rsidR="00C83515" w:rsidRPr="00324F57" w:rsidRDefault="00324F57" w:rsidP="00A96DFE">
            <w:pPr>
              <w:cnfStyle w:val="100000000000" w:firstRow="1" w:lastRow="0" w:firstColumn="0" w:lastColumn="0" w:oddVBand="0" w:evenVBand="0" w:oddHBand="0" w:evenHBand="0" w:firstRowFirstColumn="0" w:firstRowLastColumn="0" w:lastRowFirstColumn="0" w:lastRowLastColumn="0"/>
            </w:pPr>
            <w:r w:rsidRPr="00324F57">
              <w:t>Inner West Council e</w:t>
            </w:r>
            <w:r w:rsidR="00DD3FB3" w:rsidRPr="00324F57">
              <w:t xml:space="preserve">lected </w:t>
            </w:r>
            <w:r w:rsidRPr="00324F57">
              <w:t>representative</w:t>
            </w:r>
          </w:p>
        </w:tc>
      </w:tr>
      <w:tr w:rsidR="00324F57" w:rsidRPr="00540404" w14:paraId="01B8D6BA" w14:textId="77777777" w:rsidTr="0026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9DED7" w:themeFill="accent3" w:themeFillTint="33"/>
          </w:tcPr>
          <w:p w14:paraId="0BE8CC4F" w14:textId="34156393" w:rsidR="00324F57" w:rsidRPr="00540404" w:rsidRDefault="00324F57" w:rsidP="00A96DFE">
            <w:r>
              <w:t>Council Officer</w:t>
            </w:r>
          </w:p>
        </w:tc>
        <w:tc>
          <w:tcPr>
            <w:tcW w:w="7797" w:type="dxa"/>
            <w:shd w:val="clear" w:color="auto" w:fill="F9DED7" w:themeFill="accent3" w:themeFillTint="33"/>
          </w:tcPr>
          <w:p w14:paraId="7CF297DC" w14:textId="0BEAE947" w:rsidR="00324F57" w:rsidRPr="00324F57" w:rsidRDefault="00324F57" w:rsidP="00A96DFE">
            <w:pPr>
              <w:cnfStyle w:val="000000100000" w:firstRow="0" w:lastRow="0" w:firstColumn="0" w:lastColumn="0" w:oddVBand="0" w:evenVBand="0" w:oddHBand="1" w:evenHBand="0" w:firstRowFirstColumn="0" w:firstRowLastColumn="0" w:lastRowFirstColumn="0" w:lastRowLastColumn="0"/>
            </w:pPr>
            <w:r>
              <w:t xml:space="preserve">Inner West Council </w:t>
            </w:r>
            <w:r w:rsidR="00586A52">
              <w:t xml:space="preserve">members of staff (including full-time, part-time, </w:t>
            </w:r>
            <w:proofErr w:type="gramStart"/>
            <w:r w:rsidR="00586A52">
              <w:t>casual</w:t>
            </w:r>
            <w:proofErr w:type="gramEnd"/>
            <w:r w:rsidR="00586A52">
              <w:t xml:space="preserve"> and contracted staff)</w:t>
            </w:r>
          </w:p>
        </w:tc>
      </w:tr>
      <w:tr w:rsidR="00333652" w:rsidRPr="00540404" w14:paraId="6BA86325" w14:textId="77777777" w:rsidTr="00216949">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39FE4AB7" w14:textId="19A8F8C2" w:rsidR="00333652" w:rsidRPr="001043EE" w:rsidRDefault="00FE4079" w:rsidP="00A96DFE">
            <w:r>
              <w:t>Government Agencies</w:t>
            </w:r>
          </w:p>
        </w:tc>
        <w:tc>
          <w:tcPr>
            <w:tcW w:w="7797" w:type="dxa"/>
            <w:shd w:val="clear" w:color="auto" w:fill="auto"/>
          </w:tcPr>
          <w:p w14:paraId="6B8515F6" w14:textId="5241B720" w:rsidR="00333652" w:rsidRPr="001043EE" w:rsidRDefault="00FE4079" w:rsidP="00A96DFE">
            <w:pPr>
              <w:cnfStyle w:val="000000000000" w:firstRow="0" w:lastRow="0" w:firstColumn="0" w:lastColumn="0" w:oddVBand="0" w:evenVBand="0" w:oddHBand="0" w:evenHBand="0" w:firstRowFirstColumn="0" w:firstRowLastColumn="0" w:lastRowFirstColumn="0" w:lastRowLastColumn="0"/>
            </w:pPr>
            <w:r>
              <w:t xml:space="preserve">Include Environmental Protection Agency, Liquor &amp; Gaming </w:t>
            </w:r>
            <w:proofErr w:type="gramStart"/>
            <w:r>
              <w:t>NSW</w:t>
            </w:r>
            <w:proofErr w:type="gramEnd"/>
            <w:r w:rsidR="00BA4DC2">
              <w:t xml:space="preserve"> and NSW Police</w:t>
            </w:r>
          </w:p>
        </w:tc>
      </w:tr>
      <w:tr w:rsidR="00216949" w:rsidRPr="00540404" w14:paraId="0D5427E4" w14:textId="77777777" w:rsidTr="00E07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9DED7" w:themeFill="accent3" w:themeFillTint="33"/>
          </w:tcPr>
          <w:p w14:paraId="030553B2" w14:textId="01B8E819" w:rsidR="00216949" w:rsidRDefault="00222226" w:rsidP="00A96DFE">
            <w:r w:rsidRPr="001043EE">
              <w:t>Policy</w:t>
            </w:r>
          </w:p>
        </w:tc>
        <w:tc>
          <w:tcPr>
            <w:tcW w:w="7797" w:type="dxa"/>
            <w:shd w:val="clear" w:color="auto" w:fill="F9DED7" w:themeFill="accent3" w:themeFillTint="33"/>
          </w:tcPr>
          <w:p w14:paraId="7E68961F" w14:textId="4FEA9948" w:rsidR="00216949" w:rsidRDefault="00222226" w:rsidP="00A96DFE">
            <w:pPr>
              <w:cnfStyle w:val="000000100000" w:firstRow="0" w:lastRow="0" w:firstColumn="0" w:lastColumn="0" w:oddVBand="0" w:evenVBand="0" w:oddHBand="1" w:evenHBand="0" w:firstRowFirstColumn="0" w:firstRowLastColumn="0" w:lastRowFirstColumn="0" w:lastRowLastColumn="0"/>
            </w:pPr>
            <w:r w:rsidRPr="001043EE">
              <w:t>Refers to the Good Neighbour Policy</w:t>
            </w:r>
          </w:p>
        </w:tc>
      </w:tr>
      <w:tr w:rsidR="00222226" w:rsidRPr="00540404" w14:paraId="7096CC87" w14:textId="77777777" w:rsidTr="00E07B9A">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78561153" w14:textId="58ED06CF" w:rsidR="00222226" w:rsidRDefault="00222226" w:rsidP="00A96DFE">
            <w:r>
              <w:t>Premises</w:t>
            </w:r>
          </w:p>
        </w:tc>
        <w:tc>
          <w:tcPr>
            <w:tcW w:w="7797" w:type="dxa"/>
            <w:shd w:val="clear" w:color="auto" w:fill="auto"/>
          </w:tcPr>
          <w:p w14:paraId="18E3A753" w14:textId="6F11B061" w:rsidR="00222226" w:rsidRDefault="00222226" w:rsidP="00A96DFE">
            <w:pPr>
              <w:cnfStyle w:val="000000000000" w:firstRow="0" w:lastRow="0" w:firstColumn="0" w:lastColumn="0" w:oddVBand="0" w:evenVBand="0" w:oddHBand="0" w:evenHBand="0" w:firstRowFirstColumn="0" w:firstRowLastColumn="0" w:lastRowFirstColumn="0" w:lastRowLastColumn="0"/>
            </w:pPr>
            <w:r>
              <w:t xml:space="preserve">Includes </w:t>
            </w:r>
            <w:r w:rsidRPr="00AD7E9E">
              <w:rPr>
                <w:rFonts w:eastAsia="Arial" w:cs="Arial"/>
                <w:lang w:val="en-US" w:bidi="en-US"/>
              </w:rPr>
              <w:t>live music venues, licensed premise</w:t>
            </w:r>
            <w:r>
              <w:rPr>
                <w:rFonts w:eastAsia="Arial" w:cs="Arial"/>
                <w:lang w:val="en-US" w:bidi="en-US"/>
              </w:rPr>
              <w:t>s,</w:t>
            </w:r>
            <w:r w:rsidRPr="00AD7E9E">
              <w:rPr>
                <w:rFonts w:eastAsia="Arial" w:cs="Arial"/>
                <w:lang w:val="en-US" w:bidi="en-US"/>
              </w:rPr>
              <w:t xml:space="preserve"> </w:t>
            </w:r>
            <w:r>
              <w:rPr>
                <w:rFonts w:eastAsia="Arial" w:cs="Arial"/>
                <w:lang w:val="en-US" w:bidi="en-US"/>
              </w:rPr>
              <w:t>creative spaces</w:t>
            </w:r>
            <w:r w:rsidRPr="00AD7E9E">
              <w:rPr>
                <w:rFonts w:eastAsia="Arial" w:cs="Arial"/>
                <w:lang w:val="en-US" w:bidi="en-US"/>
              </w:rPr>
              <w:t xml:space="preserve">, sporting clubs and </w:t>
            </w:r>
            <w:r>
              <w:rPr>
                <w:rFonts w:eastAsia="Arial" w:cs="Arial"/>
                <w:lang w:val="en-US" w:bidi="en-US"/>
              </w:rPr>
              <w:t xml:space="preserve">commercial </w:t>
            </w:r>
            <w:r w:rsidRPr="00AD7E9E">
              <w:rPr>
                <w:rFonts w:eastAsia="Arial" w:cs="Arial"/>
                <w:lang w:val="en-US" w:bidi="en-US"/>
              </w:rPr>
              <w:t>businesses</w:t>
            </w:r>
          </w:p>
        </w:tc>
      </w:tr>
      <w:tr w:rsidR="00216949" w:rsidRPr="00540404" w14:paraId="4FFC22AF" w14:textId="77777777" w:rsidTr="00E07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9DED7" w:themeFill="accent3" w:themeFillTint="33"/>
          </w:tcPr>
          <w:p w14:paraId="368136B2" w14:textId="57E3D4AE" w:rsidR="00216949" w:rsidRPr="001043EE" w:rsidRDefault="00F36FE2" w:rsidP="00A96DFE">
            <w:r>
              <w:t>Stakeholders</w:t>
            </w:r>
          </w:p>
        </w:tc>
        <w:tc>
          <w:tcPr>
            <w:tcW w:w="7797" w:type="dxa"/>
            <w:shd w:val="clear" w:color="auto" w:fill="F9DED7" w:themeFill="accent3" w:themeFillTint="33"/>
          </w:tcPr>
          <w:p w14:paraId="161C1FC9" w14:textId="1E4C241C" w:rsidR="00216949" w:rsidRDefault="00F36FE2" w:rsidP="00A96DFE">
            <w:pPr>
              <w:cnfStyle w:val="000000100000" w:firstRow="0" w:lastRow="0" w:firstColumn="0" w:lastColumn="0" w:oddVBand="0" w:evenVBand="0" w:oddHBand="1" w:evenHBand="0" w:firstRowFirstColumn="0" w:firstRowLastColumn="0" w:lastRowFirstColumn="0" w:lastRowLastColumn="0"/>
            </w:pPr>
            <w:r>
              <w:t>Include</w:t>
            </w:r>
            <w:r w:rsidR="00BA4DC2">
              <w:t xml:space="preserve"> </w:t>
            </w:r>
            <w:r w:rsidR="00CD34DC">
              <w:t xml:space="preserve">licensees, </w:t>
            </w:r>
            <w:r w:rsidR="00BA4DC2">
              <w:t xml:space="preserve">businesses, residents, </w:t>
            </w:r>
            <w:r w:rsidR="00BE78A5">
              <w:t>industry, community groups and Council</w:t>
            </w:r>
          </w:p>
        </w:tc>
      </w:tr>
      <w:bookmarkEnd w:id="2"/>
    </w:tbl>
    <w:p w14:paraId="02567559" w14:textId="77777777" w:rsidR="00E07B9A" w:rsidRDefault="00E07B9A" w:rsidP="00E07B9A">
      <w:pPr>
        <w:pStyle w:val="Heading1"/>
        <w:numPr>
          <w:ilvl w:val="0"/>
          <w:numId w:val="0"/>
        </w:numPr>
        <w:ind w:left="720" w:hanging="720"/>
      </w:pPr>
    </w:p>
    <w:p w14:paraId="3BC0860A" w14:textId="77777777" w:rsidR="00E07B9A" w:rsidRPr="00E07B9A" w:rsidRDefault="00E07B9A" w:rsidP="00E07B9A"/>
    <w:p w14:paraId="3373021E" w14:textId="47AE3C92" w:rsidR="000E0408" w:rsidRPr="00E07B9A" w:rsidRDefault="00A83385" w:rsidP="00D72459">
      <w:pPr>
        <w:pStyle w:val="Heading1"/>
      </w:pPr>
      <w:bookmarkStart w:id="5" w:name="_Toc149553149"/>
      <w:r w:rsidRPr="00E07B9A">
        <w:lastRenderedPageBreak/>
        <w:t>Statement</w:t>
      </w:r>
      <w:bookmarkEnd w:id="5"/>
    </w:p>
    <w:p w14:paraId="01B7ED64" w14:textId="32BD2A45" w:rsidR="00380CDA" w:rsidRPr="0007463B" w:rsidRDefault="00380CDA" w:rsidP="0037436D">
      <w:pPr>
        <w:pStyle w:val="BodyText"/>
      </w:pPr>
      <w:r w:rsidRPr="0007463B">
        <w:t xml:space="preserve">This Policy recognises Council’s commitment in ensuring that good neighbourhood amenity is maintained for residents by applying a consistent </w:t>
      </w:r>
      <w:r w:rsidR="006846B5">
        <w:t>regulatory</w:t>
      </w:r>
      <w:r w:rsidRPr="0007463B">
        <w:t xml:space="preserve"> </w:t>
      </w:r>
      <w:r w:rsidR="00785338">
        <w:t>response</w:t>
      </w:r>
      <w:r w:rsidRPr="0007463B">
        <w:t xml:space="preserve"> to noise disturbance </w:t>
      </w:r>
      <w:r w:rsidR="00617DC8" w:rsidRPr="0007463B">
        <w:t xml:space="preserve">complaints. </w:t>
      </w:r>
    </w:p>
    <w:p w14:paraId="6E4C9CF5" w14:textId="73533045" w:rsidR="00617DC8" w:rsidRDefault="00617DC8" w:rsidP="0037436D">
      <w:pPr>
        <w:pStyle w:val="BodyText"/>
      </w:pPr>
      <w:r w:rsidRPr="0007463B">
        <w:t xml:space="preserve">Council commits to liaise with other government agencies and </w:t>
      </w:r>
      <w:r w:rsidR="004C6BD0" w:rsidRPr="0007463B">
        <w:t xml:space="preserve">stakeholders </w:t>
      </w:r>
      <w:r w:rsidR="00F84FF1" w:rsidRPr="0007463B">
        <w:t xml:space="preserve">to </w:t>
      </w:r>
      <w:r w:rsidRPr="0007463B">
        <w:t>seek their assistance in decision</w:t>
      </w:r>
      <w:r w:rsidR="0007463B">
        <w:t>-</w:t>
      </w:r>
      <w:r w:rsidR="0007463B" w:rsidRPr="0007463B">
        <w:t>making</w:t>
      </w:r>
      <w:r w:rsidR="0007463B">
        <w:t>,</w:t>
      </w:r>
      <w:r w:rsidRPr="0007463B">
        <w:t xml:space="preserve"> </w:t>
      </w:r>
      <w:r w:rsidR="0007463B" w:rsidRPr="0007463B">
        <w:t>mediation,</w:t>
      </w:r>
      <w:r w:rsidRPr="0007463B">
        <w:t xml:space="preserve"> and</w:t>
      </w:r>
      <w:r w:rsidR="0007463B" w:rsidRPr="0007463B">
        <w:t xml:space="preserve"> resolutions.</w:t>
      </w:r>
      <w:r w:rsidR="0007463B">
        <w:t xml:space="preserve"> </w:t>
      </w:r>
      <w:r>
        <w:t xml:space="preserve"> </w:t>
      </w:r>
    </w:p>
    <w:p w14:paraId="4C8837C4" w14:textId="77777777" w:rsidR="00617DC8" w:rsidRPr="00380CDA" w:rsidRDefault="00617DC8" w:rsidP="0037436D">
      <w:pPr>
        <w:pStyle w:val="BodyText"/>
      </w:pPr>
    </w:p>
    <w:p w14:paraId="4C50A9D5" w14:textId="5C9405BA" w:rsidR="006C20F5" w:rsidRDefault="006C20F5" w:rsidP="00BD34BA">
      <w:pPr>
        <w:pStyle w:val="Heading1"/>
        <w:rPr>
          <w:bdr w:val="none" w:sz="0" w:space="0" w:color="auto" w:frame="1"/>
          <w:shd w:val="clear" w:color="auto" w:fill="FFFFFF"/>
        </w:rPr>
      </w:pPr>
      <w:bookmarkStart w:id="6" w:name="_Toc149553150"/>
      <w:bookmarkStart w:id="7" w:name="_Toc104208163"/>
      <w:bookmarkStart w:id="8" w:name="_Toc112339737"/>
      <w:r>
        <w:rPr>
          <w:bdr w:val="none" w:sz="0" w:space="0" w:color="auto" w:frame="1"/>
          <w:shd w:val="clear" w:color="auto" w:fill="FFFFFF"/>
        </w:rPr>
        <w:t>Objectives</w:t>
      </w:r>
      <w:bookmarkEnd w:id="6"/>
    </w:p>
    <w:p w14:paraId="3857C388" w14:textId="32727FFC" w:rsidR="006C20F5" w:rsidRPr="007975FE" w:rsidRDefault="00D67D24" w:rsidP="006C20F5">
      <w:pPr>
        <w:rPr>
          <w:b/>
          <w:bCs/>
        </w:rPr>
      </w:pPr>
      <w:r w:rsidRPr="007975FE">
        <w:rPr>
          <w:b/>
          <w:bCs/>
        </w:rPr>
        <w:t xml:space="preserve">Objective 1 – </w:t>
      </w:r>
      <w:r w:rsidR="00E33D41" w:rsidRPr="007975FE">
        <w:rPr>
          <w:b/>
          <w:bCs/>
        </w:rPr>
        <w:t>Neighbourhood Amenity</w:t>
      </w:r>
    </w:p>
    <w:p w14:paraId="607BDCDF" w14:textId="77777777" w:rsidR="007975FE" w:rsidRDefault="00E33D41" w:rsidP="006C20F5">
      <w:r>
        <w:t xml:space="preserve">The neighbourhoods </w:t>
      </w:r>
      <w:r w:rsidR="00E82E18">
        <w:t xml:space="preserve">surrounding </w:t>
      </w:r>
      <w:r w:rsidR="00E82E18" w:rsidRPr="00E82E18">
        <w:t>live music venues, licensed premises, creative spaces, sporting clubs and commercial businesses</w:t>
      </w:r>
      <w:r w:rsidR="007975FE">
        <w:t xml:space="preserve"> is afforded with reasonable amenity.</w:t>
      </w:r>
    </w:p>
    <w:p w14:paraId="4DDAD0BE" w14:textId="77777777" w:rsidR="007975FE" w:rsidRPr="007975FE" w:rsidRDefault="007975FE" w:rsidP="006C20F5">
      <w:pPr>
        <w:rPr>
          <w:b/>
          <w:bCs/>
        </w:rPr>
      </w:pPr>
      <w:r w:rsidRPr="007975FE">
        <w:rPr>
          <w:b/>
          <w:bCs/>
        </w:rPr>
        <w:t>Objective 2 – Roles of Stakeholders</w:t>
      </w:r>
    </w:p>
    <w:p w14:paraId="40C950F5" w14:textId="24AEF9C1" w:rsidR="00D67D24" w:rsidRDefault="002B3279" w:rsidP="006C20F5">
      <w:r>
        <w:t xml:space="preserve">The roles of stakeholders including, businesses, residents, industry, Council, Police and Liquor &amp; Gaming </w:t>
      </w:r>
      <w:r w:rsidR="009F0A14">
        <w:t xml:space="preserve">are clear and committed </w:t>
      </w:r>
      <w:r w:rsidR="00B36B3A">
        <w:t>to managing</w:t>
      </w:r>
      <w:r w:rsidR="009F0A14">
        <w:t xml:space="preserve"> amenity</w:t>
      </w:r>
      <w:r w:rsidR="00B36B3A">
        <w:t xml:space="preserve"> expectations</w:t>
      </w:r>
      <w:r w:rsidR="00314074">
        <w:t xml:space="preserve">. </w:t>
      </w:r>
    </w:p>
    <w:p w14:paraId="7B3CCE98" w14:textId="3682A699" w:rsidR="00B36B3A" w:rsidRDefault="00B36B3A" w:rsidP="006C20F5">
      <w:pPr>
        <w:rPr>
          <w:b/>
          <w:bCs/>
        </w:rPr>
      </w:pPr>
      <w:r w:rsidRPr="00B36B3A">
        <w:rPr>
          <w:b/>
          <w:bCs/>
        </w:rPr>
        <w:t xml:space="preserve">Objective 3 </w:t>
      </w:r>
      <w:r>
        <w:rPr>
          <w:b/>
          <w:bCs/>
        </w:rPr>
        <w:t>–</w:t>
      </w:r>
      <w:r w:rsidRPr="00B36B3A">
        <w:rPr>
          <w:b/>
          <w:bCs/>
        </w:rPr>
        <w:t xml:space="preserve"> Compliance</w:t>
      </w:r>
    </w:p>
    <w:p w14:paraId="4AA860EC" w14:textId="3A4DD362" w:rsidR="00B36B3A" w:rsidRPr="00AD19FC" w:rsidRDefault="00FB3B2D" w:rsidP="006C20F5">
      <w:r>
        <w:t xml:space="preserve">Implement a consistent and adaptable regulatory response to complaints to manage </w:t>
      </w:r>
      <w:r w:rsidR="00726115">
        <w:t>amenity expectations.</w:t>
      </w:r>
    </w:p>
    <w:p w14:paraId="25078A6A" w14:textId="77777777" w:rsidR="009F0A14" w:rsidRDefault="009F0A14" w:rsidP="006C20F5"/>
    <w:p w14:paraId="19998800" w14:textId="77777777" w:rsidR="00E07B9A" w:rsidRDefault="00E07B9A" w:rsidP="006C20F5"/>
    <w:p w14:paraId="3D58BC73" w14:textId="77777777" w:rsidR="00E07B9A" w:rsidRDefault="00E07B9A" w:rsidP="006C20F5"/>
    <w:p w14:paraId="5B2C78A6" w14:textId="77777777" w:rsidR="00E07B9A" w:rsidRDefault="00E07B9A" w:rsidP="006C20F5"/>
    <w:p w14:paraId="081556E1" w14:textId="77777777" w:rsidR="00E07B9A" w:rsidRDefault="00E07B9A" w:rsidP="006C20F5"/>
    <w:p w14:paraId="219C99F5" w14:textId="77777777" w:rsidR="00E07B9A" w:rsidRDefault="00E07B9A" w:rsidP="006C20F5"/>
    <w:p w14:paraId="7BF9A95C" w14:textId="77777777" w:rsidR="00E07B9A" w:rsidRDefault="00E07B9A" w:rsidP="006C20F5"/>
    <w:p w14:paraId="2A0849E9" w14:textId="77777777" w:rsidR="00E07B9A" w:rsidRDefault="00E07B9A" w:rsidP="006C20F5"/>
    <w:p w14:paraId="255A29DB" w14:textId="77777777" w:rsidR="00E07B9A" w:rsidRDefault="00E07B9A" w:rsidP="006C20F5"/>
    <w:p w14:paraId="377E8BC7" w14:textId="77777777" w:rsidR="00E07B9A" w:rsidRDefault="00E07B9A" w:rsidP="006C20F5"/>
    <w:p w14:paraId="0334279B" w14:textId="77777777" w:rsidR="00E07B9A" w:rsidRDefault="00E07B9A" w:rsidP="006C20F5"/>
    <w:p w14:paraId="6907157F" w14:textId="77777777" w:rsidR="00E07B9A" w:rsidRDefault="00E07B9A" w:rsidP="006C20F5"/>
    <w:p w14:paraId="0E8505BF" w14:textId="77777777" w:rsidR="00E07B9A" w:rsidRDefault="00E07B9A" w:rsidP="006C20F5"/>
    <w:p w14:paraId="6C782CE0" w14:textId="77777777" w:rsidR="00D70A8E" w:rsidRPr="006C20F5" w:rsidRDefault="00D70A8E" w:rsidP="006C20F5"/>
    <w:p w14:paraId="59005226" w14:textId="1AE7CE23" w:rsidR="00AD19FC" w:rsidRDefault="00AD19FC" w:rsidP="00BD34BA">
      <w:pPr>
        <w:pStyle w:val="Heading1"/>
        <w:rPr>
          <w:bdr w:val="none" w:sz="0" w:space="0" w:color="auto" w:frame="1"/>
          <w:shd w:val="clear" w:color="auto" w:fill="FFFFFF"/>
        </w:rPr>
      </w:pPr>
      <w:bookmarkStart w:id="9" w:name="_Toc149553151"/>
      <w:r>
        <w:rPr>
          <w:bdr w:val="none" w:sz="0" w:space="0" w:color="auto" w:frame="1"/>
          <w:shd w:val="clear" w:color="auto" w:fill="FFFFFF"/>
        </w:rPr>
        <w:lastRenderedPageBreak/>
        <w:t>Compliance Procedures</w:t>
      </w:r>
      <w:bookmarkEnd w:id="9"/>
    </w:p>
    <w:p w14:paraId="32F6B80D" w14:textId="4FF08395" w:rsidR="0016128D" w:rsidRPr="000749E4" w:rsidRDefault="00950E97" w:rsidP="00950E97">
      <w:pPr>
        <w:pStyle w:val="ListParagraph"/>
        <w:rPr>
          <w:b/>
          <w:bCs/>
        </w:rPr>
      </w:pPr>
      <w:r w:rsidRPr="000749E4">
        <w:rPr>
          <w:b/>
          <w:bCs/>
        </w:rPr>
        <w:t>Step</w:t>
      </w:r>
      <w:r w:rsidR="002B033F" w:rsidRPr="000749E4">
        <w:rPr>
          <w:b/>
          <w:bCs/>
        </w:rPr>
        <w:t>s</w:t>
      </w:r>
      <w:r w:rsidRPr="000749E4">
        <w:rPr>
          <w:b/>
          <w:bCs/>
        </w:rPr>
        <w:t xml:space="preserve"> to take before lodging a </w:t>
      </w:r>
      <w:r w:rsidR="002B033F" w:rsidRPr="000749E4">
        <w:rPr>
          <w:b/>
          <w:bCs/>
        </w:rPr>
        <w:t xml:space="preserve">formal </w:t>
      </w:r>
      <w:r w:rsidRPr="000749E4">
        <w:rPr>
          <w:b/>
          <w:bCs/>
        </w:rPr>
        <w:t>complaint</w:t>
      </w:r>
    </w:p>
    <w:p w14:paraId="17D821A4" w14:textId="53243CF6" w:rsidR="00D70A8E" w:rsidRDefault="002B033F" w:rsidP="00C97740">
      <w:pPr>
        <w:ind w:left="720"/>
      </w:pPr>
      <w:r>
        <w:t xml:space="preserve">Residents are encouraged </w:t>
      </w:r>
      <w:r w:rsidR="009B1C16">
        <w:t xml:space="preserve">to </w:t>
      </w:r>
      <w:r w:rsidR="004C1389">
        <w:t>take the following steps prior to lodging a forma</w:t>
      </w:r>
      <w:r w:rsidR="00FF2E5E">
        <w:t>l</w:t>
      </w:r>
      <w:r w:rsidR="004C1389">
        <w:t xml:space="preserve"> noise disturbance complaint with Council.</w:t>
      </w:r>
    </w:p>
    <w:p w14:paraId="27E54740" w14:textId="77777777" w:rsidR="00334EDF" w:rsidRDefault="00334EDF" w:rsidP="00334EDF">
      <w:pPr>
        <w:ind w:left="720"/>
      </w:pPr>
    </w:p>
    <w:p w14:paraId="3C6C425B" w14:textId="72137747" w:rsidR="00051196" w:rsidRPr="00051196" w:rsidRDefault="00051196" w:rsidP="00051196">
      <w:pPr>
        <w:pStyle w:val="ListParagraph"/>
        <w:widowControl w:val="0"/>
        <w:numPr>
          <w:ilvl w:val="0"/>
          <w:numId w:val="25"/>
        </w:numPr>
        <w:tabs>
          <w:tab w:val="left" w:pos="480"/>
        </w:tabs>
        <w:autoSpaceDE w:val="0"/>
        <w:autoSpaceDN w:val="0"/>
        <w:spacing w:before="169" w:after="0"/>
        <w:jc w:val="left"/>
        <w:outlineLvl w:val="2"/>
        <w:rPr>
          <w:rFonts w:ascii="Poppins Medium" w:eastAsia="Poppins Medium" w:hAnsi="Poppins Medium" w:cs="Poppins Medium"/>
          <w:sz w:val="24"/>
          <w:szCs w:val="24"/>
          <w:lang w:val="en-US" w:eastAsia="en-US"/>
        </w:rPr>
      </w:pPr>
      <w:bookmarkStart w:id="10" w:name="_Hlk148528592"/>
      <w:bookmarkStart w:id="11" w:name="_Hlk148528669"/>
      <w:r w:rsidRPr="00051196">
        <w:rPr>
          <w:rFonts w:eastAsia="Poppins Medium"/>
          <w:noProof/>
          <w:lang w:val="en-US" w:eastAsia="en-US"/>
        </w:rPr>
        <mc:AlternateContent>
          <mc:Choice Requires="wpg">
            <w:drawing>
              <wp:anchor distT="0" distB="0" distL="0" distR="0" simplePos="0" relativeHeight="251662848" behindDoc="1" locked="0" layoutInCell="1" allowOverlap="1" wp14:anchorId="6EE3F706" wp14:editId="6A456D12">
                <wp:simplePos x="0" y="0"/>
                <wp:positionH relativeFrom="page">
                  <wp:posOffset>438150</wp:posOffset>
                </wp:positionH>
                <wp:positionV relativeFrom="paragraph">
                  <wp:posOffset>-9525</wp:posOffset>
                </wp:positionV>
                <wp:extent cx="6686550" cy="5381625"/>
                <wp:effectExtent l="0" t="0" r="0" b="9525"/>
                <wp:wrapNone/>
                <wp:docPr id="10" name="Group 10" descr="The text below appears in a light blue text box &#10;1. Identify the location and source&#10;In urban environments it can be difficult to determine the location and source of a noise disturbance. Accurately identifying the location and source of the disturbance will assist when approaching the premises to discuss how to alleviate the impacts. (Fat arrow pointing &#10;A thick dark blue arrow points down to a sky-blue text box with the following text&#10;2. Approach the premises – Council’s experience shows that when neighbours approach one another with reasonable grievances, they tend to be resolved quickly. In the first instance, Council encourages you to contact the premises by phone, email or by approaching them in person. If a premises is an ongoing problem requesting the number of a key representative will enable you to contact them directly in the event of a disturbance. This is particularly helpful with afterhours disturbances so concerns can be addressed as they are occurring. Resolutions may involve minor changes to the premises operations such as closing certain windows and doors, placing security in areas with loud patrons, lowering volume or advising a resident of when the entertainment is due to cease. It’s also expected in these discussions that certain concessions may need to be made by residents, including closing their windows or doors, and accepting occasional higher noise levels. &#10;A thick dark blue arrow points down to a grey text box with the following text&#10;3. Re-evaluate disturbance&#10;If you are dissatisfied with the response from the premises, or the disturbance remains at an unreasonable level, feedback or a complaint should be lodged with Council and/or the Police.&#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6550" cy="5381625"/>
                          <a:chOff x="-1" y="0"/>
                          <a:chExt cx="6686550" cy="5381625"/>
                        </a:xfrm>
                      </wpg:grpSpPr>
                      <wps:wsp>
                        <wps:cNvPr id="11" name="Graphic 11"/>
                        <wps:cNvSpPr/>
                        <wps:spPr>
                          <a:xfrm>
                            <a:off x="-1" y="0"/>
                            <a:ext cx="6686550" cy="1066800"/>
                          </a:xfrm>
                          <a:custGeom>
                            <a:avLst/>
                            <a:gdLst/>
                            <a:ahLst/>
                            <a:cxnLst/>
                            <a:rect l="l" t="t" r="r" b="b"/>
                            <a:pathLst>
                              <a:path w="5530215" h="1158240">
                                <a:moveTo>
                                  <a:pt x="5413883" y="0"/>
                                </a:moveTo>
                                <a:lnTo>
                                  <a:pt x="115811" y="0"/>
                                </a:lnTo>
                                <a:lnTo>
                                  <a:pt x="70733" y="9096"/>
                                </a:lnTo>
                                <a:lnTo>
                                  <a:pt x="33921" y="33909"/>
                                </a:lnTo>
                                <a:lnTo>
                                  <a:pt x="9101" y="70723"/>
                                </a:lnTo>
                                <a:lnTo>
                                  <a:pt x="0" y="115824"/>
                                </a:lnTo>
                                <a:lnTo>
                                  <a:pt x="0" y="1042288"/>
                                </a:lnTo>
                                <a:lnTo>
                                  <a:pt x="9101" y="1087389"/>
                                </a:lnTo>
                                <a:lnTo>
                                  <a:pt x="33921" y="1124203"/>
                                </a:lnTo>
                                <a:lnTo>
                                  <a:pt x="70733" y="1149016"/>
                                </a:lnTo>
                                <a:lnTo>
                                  <a:pt x="115811" y="1158112"/>
                                </a:lnTo>
                                <a:lnTo>
                                  <a:pt x="5413883" y="1158112"/>
                                </a:lnTo>
                                <a:lnTo>
                                  <a:pt x="5458983" y="1149016"/>
                                </a:lnTo>
                                <a:lnTo>
                                  <a:pt x="5495798" y="1124203"/>
                                </a:lnTo>
                                <a:lnTo>
                                  <a:pt x="5520610" y="1087389"/>
                                </a:lnTo>
                                <a:lnTo>
                                  <a:pt x="5529707" y="1042288"/>
                                </a:lnTo>
                                <a:lnTo>
                                  <a:pt x="5529707" y="115824"/>
                                </a:lnTo>
                                <a:lnTo>
                                  <a:pt x="5520610" y="70723"/>
                                </a:lnTo>
                                <a:lnTo>
                                  <a:pt x="5495798" y="33908"/>
                                </a:lnTo>
                                <a:lnTo>
                                  <a:pt x="5458983" y="9096"/>
                                </a:lnTo>
                                <a:lnTo>
                                  <a:pt x="5413883" y="0"/>
                                </a:lnTo>
                                <a:close/>
                              </a:path>
                            </a:pathLst>
                          </a:custGeom>
                          <a:solidFill>
                            <a:srgbClr val="1F497D">
                              <a:lumMod val="40000"/>
                              <a:lumOff val="60000"/>
                              <a:alpha val="90194"/>
                            </a:srgbClr>
                          </a:solidFill>
                        </wps:spPr>
                        <wps:bodyPr wrap="square" lIns="0" tIns="0" rIns="0" bIns="0" rtlCol="0">
                          <a:prstTxWarp prst="textNoShape">
                            <a:avLst/>
                          </a:prstTxWarp>
                          <a:noAutofit/>
                        </wps:bodyPr>
                      </wps:wsp>
                      <wps:wsp>
                        <wps:cNvPr id="12" name="Graphic 12"/>
                        <wps:cNvSpPr/>
                        <wps:spPr>
                          <a:xfrm>
                            <a:off x="390537" y="1228721"/>
                            <a:ext cx="6286487" cy="3019429"/>
                          </a:xfrm>
                          <a:custGeom>
                            <a:avLst/>
                            <a:gdLst/>
                            <a:ahLst/>
                            <a:cxnLst/>
                            <a:rect l="l" t="t" r="r" b="b"/>
                            <a:pathLst>
                              <a:path w="5705475" h="3147695">
                                <a:moveTo>
                                  <a:pt x="5390756" y="0"/>
                                </a:moveTo>
                                <a:lnTo>
                                  <a:pt x="314769" y="0"/>
                                </a:lnTo>
                                <a:lnTo>
                                  <a:pt x="268256" y="3413"/>
                                </a:lnTo>
                                <a:lnTo>
                                  <a:pt x="223861" y="13330"/>
                                </a:lnTo>
                                <a:lnTo>
                                  <a:pt x="182072" y="29261"/>
                                </a:lnTo>
                                <a:lnTo>
                                  <a:pt x="143376" y="50719"/>
                                </a:lnTo>
                                <a:lnTo>
                                  <a:pt x="108259" y="77216"/>
                                </a:lnTo>
                                <a:lnTo>
                                  <a:pt x="77209" y="108264"/>
                                </a:lnTo>
                                <a:lnTo>
                                  <a:pt x="50712" y="143376"/>
                                </a:lnTo>
                                <a:lnTo>
                                  <a:pt x="29256" y="182064"/>
                                </a:lnTo>
                                <a:lnTo>
                                  <a:pt x="13327" y="223840"/>
                                </a:lnTo>
                                <a:lnTo>
                                  <a:pt x="3413" y="268217"/>
                                </a:lnTo>
                                <a:lnTo>
                                  <a:pt x="0" y="314705"/>
                                </a:lnTo>
                                <a:lnTo>
                                  <a:pt x="0" y="2832861"/>
                                </a:lnTo>
                                <a:lnTo>
                                  <a:pt x="3413" y="2879382"/>
                                </a:lnTo>
                                <a:lnTo>
                                  <a:pt x="13327" y="2923784"/>
                                </a:lnTo>
                                <a:lnTo>
                                  <a:pt x="29256" y="2965581"/>
                                </a:lnTo>
                                <a:lnTo>
                                  <a:pt x="50712" y="3004285"/>
                                </a:lnTo>
                                <a:lnTo>
                                  <a:pt x="77209" y="3039409"/>
                                </a:lnTo>
                                <a:lnTo>
                                  <a:pt x="108259" y="3070466"/>
                                </a:lnTo>
                                <a:lnTo>
                                  <a:pt x="143376" y="3096969"/>
                                </a:lnTo>
                                <a:lnTo>
                                  <a:pt x="182072" y="3118431"/>
                                </a:lnTo>
                                <a:lnTo>
                                  <a:pt x="223861" y="3134364"/>
                                </a:lnTo>
                                <a:lnTo>
                                  <a:pt x="268256" y="3144281"/>
                                </a:lnTo>
                                <a:lnTo>
                                  <a:pt x="314769" y="3147694"/>
                                </a:lnTo>
                                <a:lnTo>
                                  <a:pt x="5390756" y="3147694"/>
                                </a:lnTo>
                                <a:lnTo>
                                  <a:pt x="5437245" y="3144281"/>
                                </a:lnTo>
                                <a:lnTo>
                                  <a:pt x="5481621" y="3134364"/>
                                </a:lnTo>
                                <a:lnTo>
                                  <a:pt x="5523397" y="3118431"/>
                                </a:lnTo>
                                <a:lnTo>
                                  <a:pt x="5562085" y="3096969"/>
                                </a:lnTo>
                                <a:lnTo>
                                  <a:pt x="5597197" y="3070466"/>
                                </a:lnTo>
                                <a:lnTo>
                                  <a:pt x="5628246" y="3039409"/>
                                </a:lnTo>
                                <a:lnTo>
                                  <a:pt x="5654743" y="3004285"/>
                                </a:lnTo>
                                <a:lnTo>
                                  <a:pt x="5676201" y="2965581"/>
                                </a:lnTo>
                                <a:lnTo>
                                  <a:pt x="5692132" y="2923784"/>
                                </a:lnTo>
                                <a:lnTo>
                                  <a:pt x="5702048" y="2879382"/>
                                </a:lnTo>
                                <a:lnTo>
                                  <a:pt x="5705462" y="2832861"/>
                                </a:lnTo>
                                <a:lnTo>
                                  <a:pt x="5705462" y="314705"/>
                                </a:lnTo>
                                <a:lnTo>
                                  <a:pt x="5702048" y="268217"/>
                                </a:lnTo>
                                <a:lnTo>
                                  <a:pt x="5692132" y="223840"/>
                                </a:lnTo>
                                <a:lnTo>
                                  <a:pt x="5676201" y="182064"/>
                                </a:lnTo>
                                <a:lnTo>
                                  <a:pt x="5654743" y="143376"/>
                                </a:lnTo>
                                <a:lnTo>
                                  <a:pt x="5628246" y="108264"/>
                                </a:lnTo>
                                <a:lnTo>
                                  <a:pt x="5597197" y="77216"/>
                                </a:lnTo>
                                <a:lnTo>
                                  <a:pt x="5562085" y="50719"/>
                                </a:lnTo>
                                <a:lnTo>
                                  <a:pt x="5523397" y="29261"/>
                                </a:lnTo>
                                <a:lnTo>
                                  <a:pt x="5481621" y="13330"/>
                                </a:lnTo>
                                <a:lnTo>
                                  <a:pt x="5437245" y="3413"/>
                                </a:lnTo>
                                <a:lnTo>
                                  <a:pt x="5390756" y="0"/>
                                </a:lnTo>
                                <a:close/>
                              </a:path>
                            </a:pathLst>
                          </a:custGeom>
                          <a:solidFill>
                            <a:srgbClr val="1F497D">
                              <a:lumMod val="20000"/>
                              <a:lumOff val="80000"/>
                              <a:alpha val="70195"/>
                            </a:srgbClr>
                          </a:solidFill>
                        </wps:spPr>
                        <wps:bodyPr wrap="square" lIns="0" tIns="0" rIns="0" bIns="0" rtlCol="0">
                          <a:prstTxWarp prst="textNoShape">
                            <a:avLst/>
                          </a:prstTxWarp>
                          <a:noAutofit/>
                        </wps:bodyPr>
                      </wps:wsp>
                      <wps:wsp>
                        <wps:cNvPr id="13" name="Graphic 13"/>
                        <wps:cNvSpPr/>
                        <wps:spPr>
                          <a:xfrm>
                            <a:off x="5317744" y="771398"/>
                            <a:ext cx="1127760" cy="1127760"/>
                          </a:xfrm>
                          <a:custGeom>
                            <a:avLst/>
                            <a:gdLst/>
                            <a:ahLst/>
                            <a:cxnLst/>
                            <a:rect l="l" t="t" r="r" b="b"/>
                            <a:pathLst>
                              <a:path w="1127760" h="1127760">
                                <a:moveTo>
                                  <a:pt x="873759" y="0"/>
                                </a:moveTo>
                                <a:lnTo>
                                  <a:pt x="253745" y="0"/>
                                </a:lnTo>
                                <a:lnTo>
                                  <a:pt x="253745" y="620013"/>
                                </a:lnTo>
                                <a:lnTo>
                                  <a:pt x="0" y="620013"/>
                                </a:lnTo>
                                <a:lnTo>
                                  <a:pt x="563752" y="1127378"/>
                                </a:lnTo>
                                <a:lnTo>
                                  <a:pt x="1127505" y="620013"/>
                                </a:lnTo>
                                <a:lnTo>
                                  <a:pt x="873759" y="620013"/>
                                </a:lnTo>
                                <a:lnTo>
                                  <a:pt x="873759" y="0"/>
                                </a:lnTo>
                                <a:close/>
                              </a:path>
                            </a:pathLst>
                          </a:custGeom>
                          <a:solidFill>
                            <a:srgbClr val="1F497D">
                              <a:alpha val="90194"/>
                            </a:srgbClr>
                          </a:solidFill>
                        </wps:spPr>
                        <wps:bodyPr wrap="square" lIns="0" tIns="0" rIns="0" bIns="0" rtlCol="0">
                          <a:prstTxWarp prst="textNoShape">
                            <a:avLst/>
                          </a:prstTxWarp>
                          <a:noAutofit/>
                        </wps:bodyPr>
                      </wps:wsp>
                      <wps:wsp>
                        <wps:cNvPr id="14" name="Graphic 14"/>
                        <wps:cNvSpPr/>
                        <wps:spPr>
                          <a:xfrm>
                            <a:off x="975867" y="4419600"/>
                            <a:ext cx="5701157" cy="962025"/>
                          </a:xfrm>
                          <a:custGeom>
                            <a:avLst/>
                            <a:gdLst/>
                            <a:ahLst/>
                            <a:cxnLst/>
                            <a:rect l="l" t="t" r="r" b="b"/>
                            <a:pathLst>
                              <a:path w="5530215" h="948690">
                                <a:moveTo>
                                  <a:pt x="5434837" y="0"/>
                                </a:moveTo>
                                <a:lnTo>
                                  <a:pt x="94868" y="0"/>
                                </a:lnTo>
                                <a:lnTo>
                                  <a:pt x="57917" y="7445"/>
                                </a:lnTo>
                                <a:lnTo>
                                  <a:pt x="27765" y="27749"/>
                                </a:lnTo>
                                <a:lnTo>
                                  <a:pt x="7447" y="57864"/>
                                </a:lnTo>
                                <a:lnTo>
                                  <a:pt x="0" y="94742"/>
                                </a:lnTo>
                                <a:lnTo>
                                  <a:pt x="0" y="853567"/>
                                </a:lnTo>
                                <a:lnTo>
                                  <a:pt x="7447" y="890518"/>
                                </a:lnTo>
                                <a:lnTo>
                                  <a:pt x="27765" y="920670"/>
                                </a:lnTo>
                                <a:lnTo>
                                  <a:pt x="57917" y="940988"/>
                                </a:lnTo>
                                <a:lnTo>
                                  <a:pt x="94868" y="948436"/>
                                </a:lnTo>
                                <a:lnTo>
                                  <a:pt x="5434837" y="948436"/>
                                </a:lnTo>
                                <a:lnTo>
                                  <a:pt x="5471789" y="940988"/>
                                </a:lnTo>
                                <a:lnTo>
                                  <a:pt x="5501941" y="920670"/>
                                </a:lnTo>
                                <a:lnTo>
                                  <a:pt x="5522259" y="890518"/>
                                </a:lnTo>
                                <a:lnTo>
                                  <a:pt x="5529707" y="853567"/>
                                </a:lnTo>
                                <a:lnTo>
                                  <a:pt x="5529707" y="94742"/>
                                </a:lnTo>
                                <a:lnTo>
                                  <a:pt x="5522259" y="57864"/>
                                </a:lnTo>
                                <a:lnTo>
                                  <a:pt x="5501941" y="27749"/>
                                </a:lnTo>
                                <a:lnTo>
                                  <a:pt x="5471789" y="7445"/>
                                </a:lnTo>
                                <a:lnTo>
                                  <a:pt x="5434837" y="0"/>
                                </a:lnTo>
                                <a:close/>
                              </a:path>
                            </a:pathLst>
                          </a:custGeom>
                          <a:solidFill>
                            <a:sysClr val="window" lastClr="FFFFFF">
                              <a:lumMod val="75000"/>
                              <a:alpha val="50195"/>
                            </a:sysClr>
                          </a:solidFill>
                        </wps:spPr>
                        <wps:bodyPr wrap="square" lIns="0" tIns="0" rIns="0" bIns="0" rtlCol="0">
                          <a:prstTxWarp prst="textNoShape">
                            <a:avLst/>
                          </a:prstTxWarp>
                          <a:noAutofit/>
                        </wps:bodyPr>
                      </wps:wsp>
                      <wps:wsp>
                        <wps:cNvPr id="71" name="Graphic 13"/>
                        <wps:cNvSpPr/>
                        <wps:spPr>
                          <a:xfrm>
                            <a:off x="5317744" y="4010027"/>
                            <a:ext cx="1127760" cy="1127760"/>
                          </a:xfrm>
                          <a:custGeom>
                            <a:avLst/>
                            <a:gdLst/>
                            <a:ahLst/>
                            <a:cxnLst/>
                            <a:rect l="l" t="t" r="r" b="b"/>
                            <a:pathLst>
                              <a:path w="1127760" h="1127760">
                                <a:moveTo>
                                  <a:pt x="873759" y="0"/>
                                </a:moveTo>
                                <a:lnTo>
                                  <a:pt x="253745" y="0"/>
                                </a:lnTo>
                                <a:lnTo>
                                  <a:pt x="253745" y="620013"/>
                                </a:lnTo>
                                <a:lnTo>
                                  <a:pt x="0" y="620013"/>
                                </a:lnTo>
                                <a:lnTo>
                                  <a:pt x="563752" y="1127378"/>
                                </a:lnTo>
                                <a:lnTo>
                                  <a:pt x="1127505" y="620013"/>
                                </a:lnTo>
                                <a:lnTo>
                                  <a:pt x="873759" y="620013"/>
                                </a:lnTo>
                                <a:lnTo>
                                  <a:pt x="873759" y="0"/>
                                </a:lnTo>
                                <a:close/>
                              </a:path>
                            </a:pathLst>
                          </a:custGeom>
                          <a:solidFill>
                            <a:srgbClr val="1F497D">
                              <a:alpha val="90194"/>
                            </a:srgbClr>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4DBB51" id="Group 10" o:spid="_x0000_s1026" alt="The text below appears in a light blue text box &#10;1. Identify the location and source&#10;In urban environments it can be difficult to determine the location and source of a noise disturbance. Accurately identifying the location and source of the disturbance will assist when approaching the premises to discuss how to alleviate the impacts. (Fat arrow pointing &#10;A thick dark blue arrow points down to a sky-blue text box with the following text&#10;2. Approach the premises – Council’s experience shows that when neighbours approach one another with reasonable grievances, they tend to be resolved quickly. In the first instance, Council encourages you to contact the premises by phone, email or by approaching them in person. If a premises is an ongoing problem requesting the number of a key representative will enable you to contact them directly in the event of a disturbance. This is particularly helpful with afterhours disturbances so concerns can be addressed as they are occurring. Resolutions may involve minor changes to the premises operations such as closing certain windows and doors, placing security in areas with loud patrons, lowering volume or advising a resident of when the entertainment is due to cease. It’s also expected in these discussions that certain concessions may need to be made by residents, including closing their windows or doors, and accepting occasional higher noise levels. &#10;A thick dark blue arrow points down to a grey text box with the following text&#10;3. Re-evaluate disturbance&#10;If you are dissatisfied with the response from the premises, or the disturbance remains at an unreasonable level, feedback or a complaint should be lodged with Council and/or the Police.&#10;" style="position:absolute;margin-left:34.5pt;margin-top:-.75pt;width:526.5pt;height:423.75pt;z-index:-251653632;mso-wrap-distance-left:0;mso-wrap-distance-right:0;mso-position-horizontal-relative:page;mso-width-relative:margin;mso-height-relative:margin" coordorigin="" coordsize="66865,5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">
                <v:shape id="Graphic 11" o:spid="_x0000_s1027" style="position:absolute;width:66865;height:10668;visibility:visible;mso-wrap-style:square;v-text-anchor:top" coordsize="5530215,115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" path="m5413883,l115811,,70733,9096,33921,33909,9101,70723,,115824r,926464l9101,1087389r24820,36814l70733,1149016r45078,9096l5413883,1158112r45100,-9096l5495798,1124203r24812,-36814l5529707,1042288r,-926464l5520610,70723,5495798,33908,5458983,9096,5413883,xe" fillcolor="#8eb4e3" stroked="f">
                  <v:fill opacity="59110f"/>
                  <v:path arrowok="t"/>
                </v:shape>
                <v:shape id="Graphic 12" o:spid="_x0000_s1028" style="position:absolute;left:3905;top:12287;width:62865;height:30194;visibility:visible;mso-wrap-style:square;v-text-anchor:top" coordsize="5705475,314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" path="m5390756,l314769,,268256,3413r-44395,9917l182072,29261,143376,50719,108259,77216,77209,108264,50712,143376,29256,182064,13327,223840,3413,268217,,314705,,2832861r3413,46521l13327,2923784r15929,41797l50712,3004285r26497,35124l108259,3070466r35117,26503l182072,3118431r41789,15933l268256,3144281r46513,3413l5390756,3147694r46489,-3413l5481621,3134364r41776,-15933l5562085,3096969r35112,-26503l5628246,3039409r26497,-35124l5676201,2965581r15931,-41797l5702048,2879382r3414,-46521l5705462,314705r-3414,-46488l5692132,223840r-15931,-41776l5654743,143376r-26497,-35112l5597197,77216,5562085,50719,5523397,29261,5481621,13330,5437245,3413,5390756,xe" fillcolor="#c6d9f1" stroked="f">
                  <v:fill opacity="46003f"/>
                  <v:path arrowok="t"/>
                </v:shape>
                <v:shape id="Graphic 13" o:spid="_x0000_s1029" style="position:absolute;left:53177;top:7713;width:11278;height:11278;visibility:visible;mso-wrap-style:square;v-text-anchor:top" coordsize="1127760,112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" path="m873759,l253745,r,620013l,620013r563752,507365l1127505,620013r-253746,l873759,xe" fillcolor="#1f497d" stroked="f">
                  <v:fill opacity="59110f"/>
                  <v:path arrowok="t"/>
                </v:shape>
                <v:shape id="Graphic 14" o:spid="_x0000_s1030" style="position:absolute;left:9758;top:44196;width:57012;height:9620;visibility:visible;mso-wrap-style:square;v-text-anchor:top" coordsize="5530215,94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" path="m5434837,l94868,,57917,7445,27765,27749,7447,57864,,94742,,853567r7447,36951l27765,920670r30152,20318l94868,948436r5339969,l5471789,940988r30152,-20318l5522259,890518r7448,-36951l5529707,94742r-7448,-36878l5501941,27749,5471789,7445,5434837,xe" fillcolor="#bfbfbf" stroked="f">
                  <v:fill opacity="32896f"/>
                  <v:path arrowok="t"/>
                </v:shape>
                <v:shape id="Graphic 13" o:spid="_x0000_s1031" style="position:absolute;left:53177;top:40100;width:11278;height:11277;visibility:visible;mso-wrap-style:square;v-text-anchor:top" coordsize="1127760,112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" path="m873759,l253745,r,620013l,620013r563752,507365l1127505,620013r-253746,l873759,xe" fillcolor="#1f497d" stroked="f">
                  <v:fill opacity="59110f"/>
                  <v:path arrowok="t"/>
                </v:shape>
                <w10:wrap anchorx="page"/>
              </v:group>
            </w:pict>
          </mc:Fallback>
        </mc:AlternateContent>
      </w:r>
      <w:r w:rsidRPr="00051196">
        <w:rPr>
          <w:rFonts w:ascii="Poppins Medium" w:eastAsia="Poppins Medium" w:hAnsi="Poppins Medium" w:cs="Poppins Medium"/>
          <w:sz w:val="24"/>
          <w:szCs w:val="24"/>
          <w:lang w:val="en-US" w:eastAsia="en-US"/>
        </w:rPr>
        <w:t>Identify</w:t>
      </w:r>
      <w:r w:rsidRPr="00051196">
        <w:rPr>
          <w:rFonts w:ascii="Poppins Medium" w:eastAsia="Poppins Medium" w:hAnsi="Poppins Medium" w:cs="Poppins Medium"/>
          <w:spacing w:val="-2"/>
          <w:sz w:val="24"/>
          <w:szCs w:val="24"/>
          <w:lang w:val="en-US" w:eastAsia="en-US"/>
        </w:rPr>
        <w:t xml:space="preserve"> </w:t>
      </w:r>
      <w:r w:rsidRPr="00051196">
        <w:rPr>
          <w:rFonts w:ascii="Poppins Medium" w:eastAsia="Poppins Medium" w:hAnsi="Poppins Medium" w:cs="Poppins Medium"/>
          <w:sz w:val="24"/>
          <w:szCs w:val="24"/>
          <w:lang w:val="en-US" w:eastAsia="en-US"/>
        </w:rPr>
        <w:t>the</w:t>
      </w:r>
      <w:r w:rsidRPr="00051196">
        <w:rPr>
          <w:rFonts w:ascii="Poppins Medium" w:eastAsia="Poppins Medium" w:hAnsi="Poppins Medium" w:cs="Poppins Medium"/>
          <w:spacing w:val="-2"/>
          <w:sz w:val="24"/>
          <w:szCs w:val="24"/>
          <w:lang w:val="en-US" w:eastAsia="en-US"/>
        </w:rPr>
        <w:t xml:space="preserve"> location and source</w:t>
      </w:r>
    </w:p>
    <w:p w14:paraId="59235354" w14:textId="42E0E8CA" w:rsidR="00051196" w:rsidRPr="00720339" w:rsidRDefault="00051196" w:rsidP="00720339">
      <w:pPr>
        <w:widowControl w:val="0"/>
        <w:tabs>
          <w:tab w:val="left" w:pos="480"/>
          <w:tab w:val="left" w:pos="8931"/>
        </w:tabs>
        <w:autoSpaceDE w:val="0"/>
        <w:autoSpaceDN w:val="0"/>
        <w:spacing w:before="169" w:after="0"/>
        <w:jc w:val="left"/>
        <w:outlineLvl w:val="2"/>
        <w:rPr>
          <w:rFonts w:ascii="Poppins Medium" w:eastAsia="Poppins Medium" w:hAnsi="Poppins Medium" w:cs="Poppins Medium"/>
          <w:sz w:val="20"/>
          <w:szCs w:val="20"/>
          <w:lang w:val="en-US" w:eastAsia="en-US"/>
        </w:rPr>
      </w:pPr>
      <w:r w:rsidRPr="00720339">
        <w:rPr>
          <w:rFonts w:eastAsia="Poppins" w:cs="Poppins"/>
          <w:sz w:val="20"/>
          <w:szCs w:val="20"/>
          <w:lang w:val="en-US" w:eastAsia="en-US"/>
        </w:rPr>
        <w:t>In urban environments it can be difficult to determine the location and source of a noise disturbance.</w:t>
      </w:r>
      <w:r w:rsidRPr="00720339">
        <w:rPr>
          <w:rFonts w:eastAsia="Poppins" w:cs="Poppins"/>
          <w:spacing w:val="-1"/>
          <w:sz w:val="20"/>
          <w:szCs w:val="20"/>
          <w:lang w:val="en-US" w:eastAsia="en-US"/>
        </w:rPr>
        <w:t xml:space="preserve"> </w:t>
      </w:r>
      <w:r w:rsidRPr="00720339">
        <w:rPr>
          <w:rFonts w:eastAsia="Poppins" w:cs="Poppins"/>
          <w:sz w:val="20"/>
          <w:szCs w:val="20"/>
          <w:lang w:val="en-US" w:eastAsia="en-US"/>
        </w:rPr>
        <w:t>Accurately</w:t>
      </w:r>
      <w:r w:rsidRPr="00720339">
        <w:rPr>
          <w:rFonts w:eastAsia="Poppins" w:cs="Poppins"/>
          <w:spacing w:val="-2"/>
          <w:sz w:val="20"/>
          <w:szCs w:val="20"/>
          <w:lang w:val="en-US" w:eastAsia="en-US"/>
        </w:rPr>
        <w:t xml:space="preserve"> </w:t>
      </w:r>
      <w:r w:rsidRPr="00720339">
        <w:rPr>
          <w:rFonts w:eastAsia="Poppins" w:cs="Poppins"/>
          <w:sz w:val="20"/>
          <w:szCs w:val="20"/>
          <w:lang w:val="en-US" w:eastAsia="en-US"/>
        </w:rPr>
        <w:t>identifying the location and source of</w:t>
      </w:r>
      <w:r w:rsidRPr="00720339">
        <w:rPr>
          <w:rFonts w:eastAsia="Poppins" w:cs="Poppins"/>
          <w:spacing w:val="-3"/>
          <w:sz w:val="20"/>
          <w:szCs w:val="20"/>
          <w:lang w:val="en-US" w:eastAsia="en-US"/>
        </w:rPr>
        <w:t xml:space="preserve"> </w:t>
      </w:r>
      <w:r w:rsidRPr="00720339">
        <w:rPr>
          <w:rFonts w:eastAsia="Poppins" w:cs="Poppins"/>
          <w:sz w:val="20"/>
          <w:szCs w:val="20"/>
          <w:lang w:val="en-US" w:eastAsia="en-US"/>
        </w:rPr>
        <w:t>the</w:t>
      </w:r>
      <w:r w:rsidRPr="00720339">
        <w:rPr>
          <w:rFonts w:eastAsia="Poppins" w:cs="Poppins"/>
          <w:spacing w:val="-3"/>
          <w:sz w:val="20"/>
          <w:szCs w:val="20"/>
          <w:lang w:val="en-US" w:eastAsia="en-US"/>
        </w:rPr>
        <w:t xml:space="preserve"> </w:t>
      </w:r>
      <w:r w:rsidRPr="00720339">
        <w:rPr>
          <w:rFonts w:eastAsia="Poppins" w:cs="Poppins"/>
          <w:sz w:val="20"/>
          <w:szCs w:val="20"/>
          <w:lang w:val="en-US" w:eastAsia="en-US"/>
        </w:rPr>
        <w:t>disturbance</w:t>
      </w:r>
      <w:r w:rsidRPr="00720339">
        <w:rPr>
          <w:rFonts w:eastAsia="Poppins" w:cs="Poppins"/>
          <w:spacing w:val="-8"/>
          <w:sz w:val="20"/>
          <w:szCs w:val="20"/>
          <w:lang w:val="en-US" w:eastAsia="en-US"/>
        </w:rPr>
        <w:t xml:space="preserve"> </w:t>
      </w:r>
      <w:r w:rsidRPr="00720339">
        <w:rPr>
          <w:rFonts w:eastAsia="Poppins" w:cs="Poppins"/>
          <w:sz w:val="20"/>
          <w:szCs w:val="20"/>
          <w:lang w:val="en-US" w:eastAsia="en-US"/>
        </w:rPr>
        <w:t>will</w:t>
      </w:r>
      <w:r w:rsidRPr="00720339">
        <w:rPr>
          <w:rFonts w:eastAsia="Poppins" w:cs="Poppins"/>
          <w:spacing w:val="-3"/>
          <w:sz w:val="20"/>
          <w:szCs w:val="20"/>
          <w:lang w:val="en-US" w:eastAsia="en-US"/>
        </w:rPr>
        <w:t xml:space="preserve"> </w:t>
      </w:r>
      <w:r w:rsidRPr="00720339">
        <w:rPr>
          <w:rFonts w:eastAsia="Poppins" w:cs="Poppins"/>
          <w:sz w:val="20"/>
          <w:szCs w:val="20"/>
          <w:lang w:val="en-US" w:eastAsia="en-US"/>
        </w:rPr>
        <w:t>assist</w:t>
      </w:r>
      <w:r w:rsidRPr="00720339">
        <w:rPr>
          <w:rFonts w:eastAsia="Poppins" w:cs="Poppins"/>
          <w:spacing w:val="-6"/>
          <w:sz w:val="20"/>
          <w:szCs w:val="20"/>
          <w:lang w:val="en-US" w:eastAsia="en-US"/>
        </w:rPr>
        <w:t xml:space="preserve"> </w:t>
      </w:r>
      <w:r w:rsidRPr="00720339">
        <w:rPr>
          <w:rFonts w:eastAsia="Poppins" w:cs="Poppins"/>
          <w:sz w:val="20"/>
          <w:szCs w:val="20"/>
          <w:lang w:val="en-US" w:eastAsia="en-US"/>
        </w:rPr>
        <w:t>when approaching the premises to discuss how to alleviate the impacts</w:t>
      </w:r>
    </w:p>
    <w:p w14:paraId="2EE92300" w14:textId="77777777" w:rsidR="00720339" w:rsidRDefault="00720339" w:rsidP="00720339">
      <w:pPr>
        <w:widowControl w:val="0"/>
        <w:tabs>
          <w:tab w:val="left" w:pos="9465"/>
        </w:tabs>
        <w:autoSpaceDE w:val="0"/>
        <w:autoSpaceDN w:val="0"/>
        <w:spacing w:before="0" w:after="0"/>
        <w:jc w:val="left"/>
        <w:rPr>
          <w:rFonts w:eastAsia="Poppins" w:cs="Poppins"/>
          <w:sz w:val="16"/>
          <w:szCs w:val="16"/>
          <w:lang w:val="en-US" w:eastAsia="en-US"/>
        </w:rPr>
      </w:pPr>
    </w:p>
    <w:p w14:paraId="376B9633" w14:textId="1ACC691C" w:rsidR="00051196" w:rsidRPr="00720339" w:rsidRDefault="00051196" w:rsidP="00720339">
      <w:pPr>
        <w:widowControl w:val="0"/>
        <w:tabs>
          <w:tab w:val="left" w:pos="9465"/>
        </w:tabs>
        <w:autoSpaceDE w:val="0"/>
        <w:autoSpaceDN w:val="0"/>
        <w:spacing w:before="0" w:after="0"/>
        <w:jc w:val="left"/>
        <w:rPr>
          <w:rFonts w:eastAsia="Poppins" w:cs="Poppins"/>
          <w:sz w:val="16"/>
          <w:szCs w:val="16"/>
          <w:lang w:val="en-US" w:eastAsia="en-US"/>
        </w:rPr>
      </w:pPr>
      <w:r w:rsidRPr="00720339">
        <w:rPr>
          <w:rFonts w:eastAsia="Poppins" w:cs="Poppins"/>
          <w:sz w:val="16"/>
          <w:szCs w:val="16"/>
          <w:lang w:val="en-US" w:eastAsia="en-US"/>
        </w:rPr>
        <w:tab/>
      </w:r>
    </w:p>
    <w:p w14:paraId="356DE3CA" w14:textId="2AFBD0E7" w:rsidR="00051196" w:rsidRPr="00720339" w:rsidRDefault="00051196" w:rsidP="00720339">
      <w:pPr>
        <w:pStyle w:val="ListParagraph"/>
        <w:widowControl w:val="0"/>
        <w:numPr>
          <w:ilvl w:val="0"/>
          <w:numId w:val="25"/>
        </w:numPr>
        <w:tabs>
          <w:tab w:val="left" w:pos="1248"/>
        </w:tabs>
        <w:autoSpaceDE w:val="0"/>
        <w:autoSpaceDN w:val="0"/>
        <w:spacing w:before="80" w:after="0"/>
        <w:ind w:firstLine="349"/>
        <w:jc w:val="left"/>
        <w:outlineLvl w:val="2"/>
        <w:rPr>
          <w:rFonts w:ascii="Poppins Medium" w:eastAsia="Poppins Medium" w:hAnsi="Poppins Medium" w:cs="Poppins Medium"/>
          <w:sz w:val="24"/>
          <w:szCs w:val="24"/>
          <w:lang w:val="en-US" w:eastAsia="en-US"/>
        </w:rPr>
      </w:pPr>
      <w:r w:rsidRPr="00720339">
        <w:rPr>
          <w:rFonts w:ascii="Poppins Medium" w:eastAsia="Poppins Medium" w:hAnsi="Poppins Medium" w:cs="Poppins Medium"/>
          <w:sz w:val="24"/>
          <w:szCs w:val="24"/>
          <w:lang w:val="en-US" w:eastAsia="en-US"/>
        </w:rPr>
        <w:t>Approach</w:t>
      </w:r>
      <w:r w:rsidRPr="00720339">
        <w:rPr>
          <w:rFonts w:ascii="Poppins Medium" w:eastAsia="Poppins Medium" w:hAnsi="Poppins Medium" w:cs="Poppins Medium"/>
          <w:spacing w:val="-5"/>
          <w:sz w:val="24"/>
          <w:szCs w:val="24"/>
          <w:lang w:val="en-US" w:eastAsia="en-US"/>
        </w:rPr>
        <w:t xml:space="preserve"> </w:t>
      </w:r>
      <w:r w:rsidRPr="00720339">
        <w:rPr>
          <w:rFonts w:ascii="Poppins Medium" w:eastAsia="Poppins Medium" w:hAnsi="Poppins Medium" w:cs="Poppins Medium"/>
          <w:sz w:val="24"/>
          <w:szCs w:val="24"/>
          <w:lang w:val="en-US" w:eastAsia="en-US"/>
        </w:rPr>
        <w:t xml:space="preserve">the </w:t>
      </w:r>
      <w:r w:rsidRPr="00720339">
        <w:rPr>
          <w:rFonts w:ascii="Poppins Medium" w:eastAsia="Poppins Medium" w:hAnsi="Poppins Medium" w:cs="Poppins Medium"/>
          <w:spacing w:val="-2"/>
          <w:sz w:val="24"/>
          <w:szCs w:val="24"/>
          <w:lang w:val="en-US" w:eastAsia="en-US"/>
        </w:rPr>
        <w:t>premises</w:t>
      </w:r>
    </w:p>
    <w:p w14:paraId="53C89E3D" w14:textId="4FF1A052" w:rsidR="00051196" w:rsidRPr="00720339" w:rsidRDefault="00051196" w:rsidP="00720339">
      <w:pPr>
        <w:widowControl w:val="0"/>
        <w:autoSpaceDE w:val="0"/>
        <w:autoSpaceDN w:val="0"/>
        <w:spacing w:before="81" w:after="0" w:line="184" w:lineRule="auto"/>
        <w:ind w:left="720" w:right="1588"/>
        <w:jc w:val="left"/>
        <w:rPr>
          <w:rFonts w:eastAsia="Poppins" w:cs="Poppins"/>
          <w:sz w:val="20"/>
          <w:szCs w:val="20"/>
          <w:lang w:val="en-US" w:eastAsia="en-US"/>
        </w:rPr>
      </w:pPr>
      <w:r w:rsidRPr="00720339">
        <w:rPr>
          <w:rFonts w:eastAsia="Poppins" w:cs="Poppins"/>
          <w:sz w:val="20"/>
          <w:szCs w:val="20"/>
          <w:lang w:val="en-US" w:eastAsia="en-US"/>
        </w:rPr>
        <w:t>Council’s</w:t>
      </w:r>
      <w:r w:rsidRPr="00720339">
        <w:rPr>
          <w:rFonts w:eastAsia="Poppins" w:cs="Poppins"/>
          <w:spacing w:val="-5"/>
          <w:sz w:val="20"/>
          <w:szCs w:val="20"/>
          <w:lang w:val="en-US" w:eastAsia="en-US"/>
        </w:rPr>
        <w:t xml:space="preserve"> </w:t>
      </w:r>
      <w:r w:rsidRPr="00720339">
        <w:rPr>
          <w:rFonts w:eastAsia="Poppins" w:cs="Poppins"/>
          <w:sz w:val="20"/>
          <w:szCs w:val="20"/>
          <w:lang w:val="en-US" w:eastAsia="en-US"/>
        </w:rPr>
        <w:t>experience</w:t>
      </w:r>
      <w:r w:rsidRPr="00720339">
        <w:rPr>
          <w:rFonts w:eastAsia="Poppins" w:cs="Poppins"/>
          <w:spacing w:val="-9"/>
          <w:sz w:val="20"/>
          <w:szCs w:val="20"/>
          <w:lang w:val="en-US" w:eastAsia="en-US"/>
        </w:rPr>
        <w:t xml:space="preserve"> </w:t>
      </w:r>
      <w:r w:rsidRPr="00720339">
        <w:rPr>
          <w:rFonts w:eastAsia="Poppins" w:cs="Poppins"/>
          <w:sz w:val="20"/>
          <w:szCs w:val="20"/>
          <w:lang w:val="en-US" w:eastAsia="en-US"/>
        </w:rPr>
        <w:t>shows</w:t>
      </w:r>
      <w:r w:rsidRPr="00720339">
        <w:rPr>
          <w:rFonts w:eastAsia="Poppins" w:cs="Poppins"/>
          <w:spacing w:val="-3"/>
          <w:sz w:val="20"/>
          <w:szCs w:val="20"/>
          <w:lang w:val="en-US" w:eastAsia="en-US"/>
        </w:rPr>
        <w:t xml:space="preserve"> </w:t>
      </w:r>
      <w:r w:rsidRPr="00720339">
        <w:rPr>
          <w:rFonts w:eastAsia="Poppins" w:cs="Poppins"/>
          <w:sz w:val="20"/>
          <w:szCs w:val="20"/>
          <w:lang w:val="en-US" w:eastAsia="en-US"/>
        </w:rPr>
        <w:t>that</w:t>
      </w:r>
      <w:r w:rsidRPr="00720339">
        <w:rPr>
          <w:rFonts w:eastAsia="Poppins" w:cs="Poppins"/>
          <w:spacing w:val="-6"/>
          <w:sz w:val="20"/>
          <w:szCs w:val="20"/>
          <w:lang w:val="en-US" w:eastAsia="en-US"/>
        </w:rPr>
        <w:t xml:space="preserve"> </w:t>
      </w:r>
      <w:r w:rsidRPr="00720339">
        <w:rPr>
          <w:rFonts w:eastAsia="Poppins" w:cs="Poppins"/>
          <w:sz w:val="20"/>
          <w:szCs w:val="20"/>
          <w:lang w:val="en-US" w:eastAsia="en-US"/>
        </w:rPr>
        <w:t>when</w:t>
      </w:r>
      <w:r w:rsidRPr="00720339">
        <w:rPr>
          <w:rFonts w:eastAsia="Poppins" w:cs="Poppins"/>
          <w:spacing w:val="-4"/>
          <w:sz w:val="20"/>
          <w:szCs w:val="20"/>
          <w:lang w:val="en-US" w:eastAsia="en-US"/>
        </w:rPr>
        <w:t xml:space="preserve"> </w:t>
      </w:r>
      <w:r w:rsidRPr="00720339">
        <w:rPr>
          <w:rFonts w:eastAsia="Poppins" w:cs="Poppins"/>
          <w:sz w:val="20"/>
          <w:szCs w:val="20"/>
          <w:lang w:val="en-US" w:eastAsia="en-US"/>
        </w:rPr>
        <w:t>neighbours</w:t>
      </w:r>
      <w:r w:rsidRPr="00720339">
        <w:rPr>
          <w:rFonts w:eastAsia="Poppins" w:cs="Poppins"/>
          <w:spacing w:val="-7"/>
          <w:sz w:val="20"/>
          <w:szCs w:val="20"/>
          <w:lang w:val="en-US" w:eastAsia="en-US"/>
        </w:rPr>
        <w:t xml:space="preserve"> </w:t>
      </w:r>
      <w:r w:rsidRPr="00720339">
        <w:rPr>
          <w:rFonts w:eastAsia="Poppins" w:cs="Poppins"/>
          <w:sz w:val="20"/>
          <w:szCs w:val="20"/>
          <w:lang w:val="en-US" w:eastAsia="en-US"/>
        </w:rPr>
        <w:t>approach</w:t>
      </w:r>
      <w:r w:rsidRPr="00720339">
        <w:rPr>
          <w:rFonts w:eastAsia="Poppins" w:cs="Poppins"/>
          <w:spacing w:val="-10"/>
          <w:sz w:val="20"/>
          <w:szCs w:val="20"/>
          <w:lang w:val="en-US" w:eastAsia="en-US"/>
        </w:rPr>
        <w:t xml:space="preserve"> </w:t>
      </w:r>
      <w:r w:rsidRPr="00720339">
        <w:rPr>
          <w:rFonts w:eastAsia="Poppins" w:cs="Poppins"/>
          <w:sz w:val="20"/>
          <w:szCs w:val="20"/>
          <w:lang w:val="en-US" w:eastAsia="en-US"/>
        </w:rPr>
        <w:t xml:space="preserve">one another with reasonable grievances, they tend to be resolved quickly. </w:t>
      </w:r>
    </w:p>
    <w:p w14:paraId="526B6C8A" w14:textId="77777777" w:rsidR="00051196" w:rsidRPr="00720339" w:rsidRDefault="00051196" w:rsidP="00720339">
      <w:pPr>
        <w:widowControl w:val="0"/>
        <w:autoSpaceDE w:val="0"/>
        <w:autoSpaceDN w:val="0"/>
        <w:spacing w:before="81" w:after="0" w:line="184" w:lineRule="auto"/>
        <w:ind w:left="720" w:right="1729"/>
        <w:jc w:val="left"/>
        <w:rPr>
          <w:rFonts w:eastAsia="Poppins" w:cs="Poppins"/>
          <w:sz w:val="20"/>
          <w:szCs w:val="20"/>
          <w:lang w:val="en-US" w:eastAsia="en-US"/>
        </w:rPr>
      </w:pPr>
      <w:r w:rsidRPr="00720339">
        <w:rPr>
          <w:rFonts w:eastAsia="Poppins" w:cs="Poppins"/>
          <w:sz w:val="20"/>
          <w:szCs w:val="20"/>
          <w:lang w:val="en-US" w:eastAsia="en-US"/>
        </w:rPr>
        <w:t>In the first instance, Council encourages you to contact the premises by phone, email, or by approaching them in person.</w:t>
      </w:r>
    </w:p>
    <w:p w14:paraId="7E2FD6ED" w14:textId="420A0737" w:rsidR="00051196" w:rsidRPr="00720339" w:rsidRDefault="00051196" w:rsidP="00720339">
      <w:pPr>
        <w:widowControl w:val="0"/>
        <w:autoSpaceDE w:val="0"/>
        <w:autoSpaceDN w:val="0"/>
        <w:spacing w:before="93" w:after="0" w:line="182" w:lineRule="auto"/>
        <w:ind w:left="720" w:right="1871"/>
        <w:rPr>
          <w:rFonts w:eastAsia="Poppins" w:cs="Poppins"/>
          <w:sz w:val="20"/>
          <w:szCs w:val="20"/>
          <w:lang w:val="en-US" w:eastAsia="en-US"/>
        </w:rPr>
      </w:pPr>
      <w:r w:rsidRPr="00720339">
        <w:rPr>
          <w:rFonts w:eastAsia="Poppins" w:cs="Poppins"/>
          <w:sz w:val="20"/>
          <w:szCs w:val="20"/>
          <w:lang w:val="en-US" w:eastAsia="en-US"/>
        </w:rPr>
        <w:t>If</w:t>
      </w:r>
      <w:r w:rsidRPr="00720339">
        <w:rPr>
          <w:rFonts w:eastAsia="Poppins" w:cs="Poppins"/>
          <w:spacing w:val="-1"/>
          <w:sz w:val="20"/>
          <w:szCs w:val="20"/>
          <w:lang w:val="en-US" w:eastAsia="en-US"/>
        </w:rPr>
        <w:t xml:space="preserve"> </w:t>
      </w:r>
      <w:r w:rsidRPr="00720339">
        <w:rPr>
          <w:rFonts w:eastAsia="Poppins" w:cs="Poppins"/>
          <w:sz w:val="20"/>
          <w:szCs w:val="20"/>
          <w:lang w:val="en-US" w:eastAsia="en-US"/>
        </w:rPr>
        <w:t>a</w:t>
      </w:r>
      <w:r w:rsidRPr="00720339">
        <w:rPr>
          <w:rFonts w:eastAsia="Poppins" w:cs="Poppins"/>
          <w:spacing w:val="-2"/>
          <w:sz w:val="20"/>
          <w:szCs w:val="20"/>
          <w:lang w:val="en-US" w:eastAsia="en-US"/>
        </w:rPr>
        <w:t xml:space="preserve"> </w:t>
      </w:r>
      <w:r w:rsidRPr="00720339">
        <w:rPr>
          <w:rFonts w:eastAsia="Poppins" w:cs="Poppins"/>
          <w:sz w:val="20"/>
          <w:szCs w:val="20"/>
          <w:lang w:val="en-US" w:eastAsia="en-US"/>
        </w:rPr>
        <w:t>premises</w:t>
      </w:r>
      <w:r w:rsidRPr="00720339">
        <w:rPr>
          <w:rFonts w:eastAsia="Poppins" w:cs="Poppins"/>
          <w:spacing w:val="-2"/>
          <w:sz w:val="20"/>
          <w:szCs w:val="20"/>
          <w:lang w:val="en-US" w:eastAsia="en-US"/>
        </w:rPr>
        <w:t xml:space="preserve"> </w:t>
      </w:r>
      <w:r w:rsidRPr="00720339">
        <w:rPr>
          <w:rFonts w:eastAsia="Poppins" w:cs="Poppins"/>
          <w:sz w:val="20"/>
          <w:szCs w:val="20"/>
          <w:lang w:val="en-US" w:eastAsia="en-US"/>
        </w:rPr>
        <w:t>is</w:t>
      </w:r>
      <w:r w:rsidRPr="00720339">
        <w:rPr>
          <w:rFonts w:eastAsia="Poppins" w:cs="Poppins"/>
          <w:spacing w:val="-2"/>
          <w:sz w:val="20"/>
          <w:szCs w:val="20"/>
          <w:lang w:val="en-US" w:eastAsia="en-US"/>
        </w:rPr>
        <w:t xml:space="preserve"> </w:t>
      </w:r>
      <w:r w:rsidRPr="00720339">
        <w:rPr>
          <w:rFonts w:eastAsia="Poppins" w:cs="Poppins"/>
          <w:sz w:val="20"/>
          <w:szCs w:val="20"/>
          <w:lang w:val="en-US" w:eastAsia="en-US"/>
        </w:rPr>
        <w:t>an</w:t>
      </w:r>
      <w:r w:rsidRPr="00720339">
        <w:rPr>
          <w:rFonts w:eastAsia="Poppins" w:cs="Poppins"/>
          <w:spacing w:val="-3"/>
          <w:sz w:val="20"/>
          <w:szCs w:val="20"/>
          <w:lang w:val="en-US" w:eastAsia="en-US"/>
        </w:rPr>
        <w:t xml:space="preserve"> </w:t>
      </w:r>
      <w:r w:rsidRPr="00720339">
        <w:rPr>
          <w:rFonts w:eastAsia="Poppins" w:cs="Poppins"/>
          <w:sz w:val="20"/>
          <w:szCs w:val="20"/>
          <w:lang w:val="en-US" w:eastAsia="en-US"/>
        </w:rPr>
        <w:t>ongoing</w:t>
      </w:r>
      <w:r w:rsidRPr="00720339">
        <w:rPr>
          <w:rFonts w:eastAsia="Poppins" w:cs="Poppins"/>
          <w:spacing w:val="-2"/>
          <w:sz w:val="20"/>
          <w:szCs w:val="20"/>
          <w:lang w:val="en-US" w:eastAsia="en-US"/>
        </w:rPr>
        <w:t xml:space="preserve"> </w:t>
      </w:r>
      <w:r w:rsidRPr="00720339">
        <w:rPr>
          <w:rFonts w:eastAsia="Poppins" w:cs="Poppins"/>
          <w:sz w:val="20"/>
          <w:szCs w:val="20"/>
          <w:lang w:val="en-US" w:eastAsia="en-US"/>
        </w:rPr>
        <w:t>problem,</w:t>
      </w:r>
      <w:r w:rsidRPr="00720339">
        <w:rPr>
          <w:rFonts w:eastAsia="Poppins" w:cs="Poppins"/>
          <w:spacing w:val="-3"/>
          <w:sz w:val="20"/>
          <w:szCs w:val="20"/>
          <w:lang w:val="en-US" w:eastAsia="en-US"/>
        </w:rPr>
        <w:t xml:space="preserve"> </w:t>
      </w:r>
      <w:r w:rsidRPr="00720339">
        <w:rPr>
          <w:rFonts w:eastAsia="Poppins" w:cs="Poppins"/>
          <w:sz w:val="20"/>
          <w:szCs w:val="20"/>
          <w:lang w:val="en-US" w:eastAsia="en-US"/>
        </w:rPr>
        <w:t>requesting</w:t>
      </w:r>
      <w:r w:rsidRPr="00720339">
        <w:rPr>
          <w:rFonts w:eastAsia="Poppins" w:cs="Poppins"/>
          <w:spacing w:val="-7"/>
          <w:sz w:val="20"/>
          <w:szCs w:val="20"/>
          <w:lang w:val="en-US" w:eastAsia="en-US"/>
        </w:rPr>
        <w:t xml:space="preserve"> </w:t>
      </w:r>
      <w:r w:rsidRPr="00720339">
        <w:rPr>
          <w:rFonts w:eastAsia="Poppins" w:cs="Poppins"/>
          <w:sz w:val="20"/>
          <w:szCs w:val="20"/>
          <w:lang w:val="en-US" w:eastAsia="en-US"/>
        </w:rPr>
        <w:t>the</w:t>
      </w:r>
      <w:r w:rsidRPr="00720339">
        <w:rPr>
          <w:rFonts w:eastAsia="Poppins" w:cs="Poppins"/>
          <w:spacing w:val="-1"/>
          <w:sz w:val="20"/>
          <w:szCs w:val="20"/>
          <w:lang w:val="en-US" w:eastAsia="en-US"/>
        </w:rPr>
        <w:t xml:space="preserve"> </w:t>
      </w:r>
      <w:r w:rsidRPr="00720339">
        <w:rPr>
          <w:rFonts w:eastAsia="Poppins" w:cs="Poppins"/>
          <w:sz w:val="20"/>
          <w:szCs w:val="20"/>
          <w:lang w:val="en-US" w:eastAsia="en-US"/>
        </w:rPr>
        <w:t>number</w:t>
      </w:r>
      <w:r w:rsidRPr="00720339">
        <w:rPr>
          <w:rFonts w:eastAsia="Poppins" w:cs="Poppins"/>
          <w:spacing w:val="-4"/>
          <w:sz w:val="20"/>
          <w:szCs w:val="20"/>
          <w:lang w:val="en-US" w:eastAsia="en-US"/>
        </w:rPr>
        <w:t xml:space="preserve"> </w:t>
      </w:r>
      <w:r w:rsidRPr="00720339">
        <w:rPr>
          <w:rFonts w:eastAsia="Poppins" w:cs="Poppins"/>
          <w:sz w:val="20"/>
          <w:szCs w:val="20"/>
          <w:lang w:val="en-US" w:eastAsia="en-US"/>
        </w:rPr>
        <w:t>of</w:t>
      </w:r>
      <w:r w:rsidR="00933C29">
        <w:rPr>
          <w:rFonts w:eastAsia="Poppins" w:cs="Poppins"/>
          <w:sz w:val="20"/>
          <w:szCs w:val="20"/>
          <w:lang w:val="en-US" w:eastAsia="en-US"/>
        </w:rPr>
        <w:t xml:space="preserve"> </w:t>
      </w:r>
      <w:r w:rsidR="009B6B69">
        <w:rPr>
          <w:rFonts w:eastAsia="Poppins" w:cs="Poppins"/>
          <w:sz w:val="20"/>
          <w:szCs w:val="20"/>
          <w:lang w:val="en-US" w:eastAsia="en-US"/>
        </w:rPr>
        <w:t>a</w:t>
      </w:r>
      <w:r w:rsidRPr="00720339">
        <w:rPr>
          <w:rFonts w:eastAsia="Poppins" w:cs="Poppins"/>
          <w:sz w:val="20"/>
          <w:szCs w:val="20"/>
          <w:lang w:val="en-US" w:eastAsia="en-US"/>
        </w:rPr>
        <w:t xml:space="preserve"> key representative</w:t>
      </w:r>
      <w:r w:rsidRPr="00720339">
        <w:rPr>
          <w:rFonts w:eastAsia="Poppins" w:cs="Poppins"/>
          <w:spacing w:val="-5"/>
          <w:sz w:val="20"/>
          <w:szCs w:val="20"/>
          <w:lang w:val="en-US" w:eastAsia="en-US"/>
        </w:rPr>
        <w:t xml:space="preserve"> </w:t>
      </w:r>
      <w:r w:rsidRPr="00720339">
        <w:rPr>
          <w:rFonts w:eastAsia="Poppins" w:cs="Poppins"/>
          <w:sz w:val="20"/>
          <w:szCs w:val="20"/>
          <w:lang w:val="en-US" w:eastAsia="en-US"/>
        </w:rPr>
        <w:t>will</w:t>
      </w:r>
      <w:r w:rsidRPr="00720339">
        <w:rPr>
          <w:rFonts w:eastAsia="Poppins" w:cs="Poppins"/>
          <w:spacing w:val="-4"/>
          <w:sz w:val="20"/>
          <w:szCs w:val="20"/>
          <w:lang w:val="en-US" w:eastAsia="en-US"/>
        </w:rPr>
        <w:t xml:space="preserve"> </w:t>
      </w:r>
      <w:r w:rsidRPr="00720339">
        <w:rPr>
          <w:rFonts w:eastAsia="Poppins" w:cs="Poppins"/>
          <w:sz w:val="20"/>
          <w:szCs w:val="20"/>
          <w:lang w:val="en-US" w:eastAsia="en-US"/>
        </w:rPr>
        <w:t>enable</w:t>
      </w:r>
      <w:r w:rsidRPr="00720339">
        <w:rPr>
          <w:rFonts w:eastAsia="Poppins" w:cs="Poppins"/>
          <w:spacing w:val="-5"/>
          <w:sz w:val="20"/>
          <w:szCs w:val="20"/>
          <w:lang w:val="en-US" w:eastAsia="en-US"/>
        </w:rPr>
        <w:t xml:space="preserve"> </w:t>
      </w:r>
      <w:r w:rsidRPr="00720339">
        <w:rPr>
          <w:rFonts w:eastAsia="Poppins" w:cs="Poppins"/>
          <w:sz w:val="20"/>
          <w:szCs w:val="20"/>
          <w:lang w:val="en-US" w:eastAsia="en-US"/>
        </w:rPr>
        <w:t>you</w:t>
      </w:r>
      <w:r w:rsidRPr="00720339">
        <w:rPr>
          <w:rFonts w:eastAsia="Poppins" w:cs="Poppins"/>
          <w:spacing w:val="-2"/>
          <w:sz w:val="20"/>
          <w:szCs w:val="20"/>
          <w:lang w:val="en-US" w:eastAsia="en-US"/>
        </w:rPr>
        <w:t xml:space="preserve"> </w:t>
      </w:r>
      <w:r w:rsidRPr="00720339">
        <w:rPr>
          <w:rFonts w:eastAsia="Poppins" w:cs="Poppins"/>
          <w:sz w:val="20"/>
          <w:szCs w:val="20"/>
          <w:lang w:val="en-US" w:eastAsia="en-US"/>
        </w:rPr>
        <w:t>to</w:t>
      </w:r>
      <w:r w:rsidRPr="00720339">
        <w:rPr>
          <w:rFonts w:eastAsia="Poppins" w:cs="Poppins"/>
          <w:spacing w:val="-3"/>
          <w:sz w:val="20"/>
          <w:szCs w:val="20"/>
          <w:lang w:val="en-US" w:eastAsia="en-US"/>
        </w:rPr>
        <w:t xml:space="preserve"> </w:t>
      </w:r>
      <w:r w:rsidRPr="00720339">
        <w:rPr>
          <w:rFonts w:eastAsia="Poppins" w:cs="Poppins"/>
          <w:sz w:val="20"/>
          <w:szCs w:val="20"/>
          <w:lang w:val="en-US" w:eastAsia="en-US"/>
        </w:rPr>
        <w:t>contact</w:t>
      </w:r>
      <w:r w:rsidRPr="00720339">
        <w:rPr>
          <w:rFonts w:eastAsia="Poppins" w:cs="Poppins"/>
          <w:spacing w:val="-6"/>
          <w:sz w:val="20"/>
          <w:szCs w:val="20"/>
          <w:lang w:val="en-US" w:eastAsia="en-US"/>
        </w:rPr>
        <w:t xml:space="preserve"> </w:t>
      </w:r>
      <w:r w:rsidRPr="00720339">
        <w:rPr>
          <w:rFonts w:eastAsia="Poppins" w:cs="Poppins"/>
          <w:sz w:val="20"/>
          <w:szCs w:val="20"/>
          <w:lang w:val="en-US" w:eastAsia="en-US"/>
        </w:rPr>
        <w:t>them</w:t>
      </w:r>
      <w:r w:rsidRPr="00720339">
        <w:rPr>
          <w:rFonts w:eastAsia="Poppins" w:cs="Poppins"/>
          <w:spacing w:val="-3"/>
          <w:sz w:val="20"/>
          <w:szCs w:val="20"/>
          <w:lang w:val="en-US" w:eastAsia="en-US"/>
        </w:rPr>
        <w:t xml:space="preserve"> </w:t>
      </w:r>
      <w:r w:rsidRPr="00720339">
        <w:rPr>
          <w:rFonts w:eastAsia="Poppins" w:cs="Poppins"/>
          <w:sz w:val="20"/>
          <w:szCs w:val="20"/>
          <w:lang w:val="en-US" w:eastAsia="en-US"/>
        </w:rPr>
        <w:t>directly</w:t>
      </w:r>
      <w:r w:rsidRPr="00720339">
        <w:rPr>
          <w:rFonts w:eastAsia="Poppins" w:cs="Poppins"/>
          <w:spacing w:val="-7"/>
          <w:sz w:val="20"/>
          <w:szCs w:val="20"/>
          <w:lang w:val="en-US" w:eastAsia="en-US"/>
        </w:rPr>
        <w:t xml:space="preserve"> </w:t>
      </w:r>
      <w:r w:rsidRPr="00720339">
        <w:rPr>
          <w:rFonts w:eastAsia="Poppins" w:cs="Poppins"/>
          <w:sz w:val="20"/>
          <w:szCs w:val="20"/>
          <w:lang w:val="en-US" w:eastAsia="en-US"/>
        </w:rPr>
        <w:t>in</w:t>
      </w:r>
      <w:r w:rsidRPr="00720339">
        <w:rPr>
          <w:rFonts w:eastAsia="Poppins" w:cs="Poppins"/>
          <w:spacing w:val="-3"/>
          <w:sz w:val="20"/>
          <w:szCs w:val="20"/>
          <w:lang w:val="en-US" w:eastAsia="en-US"/>
        </w:rPr>
        <w:t xml:space="preserve"> </w:t>
      </w:r>
      <w:r w:rsidRPr="00720339">
        <w:rPr>
          <w:rFonts w:eastAsia="Poppins" w:cs="Poppins"/>
          <w:sz w:val="20"/>
          <w:szCs w:val="20"/>
          <w:lang w:val="en-US" w:eastAsia="en-US"/>
        </w:rPr>
        <w:t xml:space="preserve">the event of a disturbance. </w:t>
      </w:r>
    </w:p>
    <w:p w14:paraId="0C55386A" w14:textId="77777777" w:rsidR="00051196" w:rsidRPr="00720339" w:rsidRDefault="00051196" w:rsidP="00720339">
      <w:pPr>
        <w:widowControl w:val="0"/>
        <w:autoSpaceDE w:val="0"/>
        <w:autoSpaceDN w:val="0"/>
        <w:spacing w:before="93" w:after="0" w:line="182" w:lineRule="auto"/>
        <w:ind w:left="720" w:right="1871"/>
        <w:rPr>
          <w:rFonts w:eastAsia="Poppins" w:cs="Poppins"/>
          <w:sz w:val="20"/>
          <w:szCs w:val="20"/>
          <w:lang w:val="en-US" w:eastAsia="en-US"/>
        </w:rPr>
      </w:pPr>
      <w:r w:rsidRPr="00720339">
        <w:rPr>
          <w:rFonts w:eastAsia="Poppins" w:cs="Poppins"/>
          <w:sz w:val="20"/>
          <w:szCs w:val="20"/>
          <w:lang w:val="en-US" w:eastAsia="en-US"/>
        </w:rPr>
        <w:t xml:space="preserve">This is particularly helpful with afterhours disturbances so concerns can be addressed as they are occurring.  </w:t>
      </w:r>
    </w:p>
    <w:p w14:paraId="3C61E6CA" w14:textId="77777777" w:rsidR="00051196" w:rsidRPr="00720339" w:rsidRDefault="00051196" w:rsidP="00720339">
      <w:pPr>
        <w:widowControl w:val="0"/>
        <w:autoSpaceDE w:val="0"/>
        <w:autoSpaceDN w:val="0"/>
        <w:spacing w:before="98" w:after="0" w:line="184" w:lineRule="auto"/>
        <w:ind w:left="720" w:right="1871"/>
        <w:jc w:val="left"/>
        <w:rPr>
          <w:rFonts w:eastAsia="Poppins" w:cs="Poppins"/>
          <w:sz w:val="20"/>
          <w:szCs w:val="20"/>
          <w:lang w:val="en-US" w:eastAsia="en-US"/>
        </w:rPr>
      </w:pPr>
      <w:r w:rsidRPr="00720339">
        <w:rPr>
          <w:rFonts w:eastAsia="Poppins" w:cs="Poppins"/>
          <w:sz w:val="20"/>
          <w:szCs w:val="20"/>
          <w:lang w:val="en-US" w:eastAsia="en-US"/>
        </w:rPr>
        <w:t>Resolutions may involve minor changes to the premises operation such as closing certain windows and doors, placing security in areas</w:t>
      </w:r>
      <w:r w:rsidRPr="00720339">
        <w:rPr>
          <w:rFonts w:eastAsia="Poppins" w:cs="Poppins"/>
          <w:spacing w:val="-6"/>
          <w:sz w:val="20"/>
          <w:szCs w:val="20"/>
          <w:lang w:val="en-US" w:eastAsia="en-US"/>
        </w:rPr>
        <w:t xml:space="preserve"> </w:t>
      </w:r>
      <w:r w:rsidRPr="00720339">
        <w:rPr>
          <w:rFonts w:eastAsia="Poppins" w:cs="Poppins"/>
          <w:sz w:val="20"/>
          <w:szCs w:val="20"/>
          <w:lang w:val="en-US" w:eastAsia="en-US"/>
        </w:rPr>
        <w:t>with</w:t>
      </w:r>
      <w:r w:rsidRPr="00720339">
        <w:rPr>
          <w:rFonts w:eastAsia="Poppins" w:cs="Poppins"/>
          <w:spacing w:val="-4"/>
          <w:sz w:val="20"/>
          <w:szCs w:val="20"/>
          <w:lang w:val="en-US" w:eastAsia="en-US"/>
        </w:rPr>
        <w:t xml:space="preserve"> </w:t>
      </w:r>
      <w:r w:rsidRPr="00720339">
        <w:rPr>
          <w:rFonts w:eastAsia="Poppins" w:cs="Poppins"/>
          <w:sz w:val="20"/>
          <w:szCs w:val="20"/>
          <w:lang w:val="en-US" w:eastAsia="en-US"/>
        </w:rPr>
        <w:t>loud</w:t>
      </w:r>
      <w:r w:rsidRPr="00720339">
        <w:rPr>
          <w:rFonts w:eastAsia="Poppins" w:cs="Poppins"/>
          <w:spacing w:val="-3"/>
          <w:sz w:val="20"/>
          <w:szCs w:val="20"/>
          <w:lang w:val="en-US" w:eastAsia="en-US"/>
        </w:rPr>
        <w:t xml:space="preserve"> </w:t>
      </w:r>
      <w:r w:rsidRPr="00720339">
        <w:rPr>
          <w:rFonts w:eastAsia="Poppins" w:cs="Poppins"/>
          <w:sz w:val="20"/>
          <w:szCs w:val="20"/>
          <w:lang w:val="en-US" w:eastAsia="en-US"/>
        </w:rPr>
        <w:t>patrons,</w:t>
      </w:r>
      <w:r w:rsidRPr="00720339">
        <w:rPr>
          <w:rFonts w:eastAsia="Poppins" w:cs="Poppins"/>
          <w:spacing w:val="-4"/>
          <w:sz w:val="20"/>
          <w:szCs w:val="20"/>
          <w:lang w:val="en-US" w:eastAsia="en-US"/>
        </w:rPr>
        <w:t xml:space="preserve"> </w:t>
      </w:r>
      <w:r w:rsidRPr="00720339">
        <w:rPr>
          <w:rFonts w:eastAsia="Poppins" w:cs="Poppins"/>
          <w:sz w:val="20"/>
          <w:szCs w:val="20"/>
          <w:lang w:val="en-US" w:eastAsia="en-US"/>
        </w:rPr>
        <w:t>lowering</w:t>
      </w:r>
      <w:r w:rsidRPr="00720339">
        <w:rPr>
          <w:rFonts w:eastAsia="Poppins" w:cs="Poppins"/>
          <w:spacing w:val="-5"/>
          <w:sz w:val="20"/>
          <w:szCs w:val="20"/>
          <w:lang w:val="en-US" w:eastAsia="en-US"/>
        </w:rPr>
        <w:t xml:space="preserve"> </w:t>
      </w:r>
      <w:r w:rsidRPr="00720339">
        <w:rPr>
          <w:rFonts w:eastAsia="Poppins" w:cs="Poppins"/>
          <w:sz w:val="20"/>
          <w:szCs w:val="20"/>
          <w:lang w:val="en-US" w:eastAsia="en-US"/>
        </w:rPr>
        <w:t>volume</w:t>
      </w:r>
      <w:r w:rsidRPr="00720339">
        <w:rPr>
          <w:rFonts w:eastAsia="Poppins" w:cs="Poppins"/>
          <w:spacing w:val="-4"/>
          <w:sz w:val="20"/>
          <w:szCs w:val="20"/>
          <w:lang w:val="en-US" w:eastAsia="en-US"/>
        </w:rPr>
        <w:t xml:space="preserve"> </w:t>
      </w:r>
      <w:r w:rsidRPr="00720339">
        <w:rPr>
          <w:rFonts w:eastAsia="Poppins" w:cs="Poppins"/>
          <w:sz w:val="20"/>
          <w:szCs w:val="20"/>
          <w:lang w:val="en-US" w:eastAsia="en-US"/>
        </w:rPr>
        <w:t>or</w:t>
      </w:r>
      <w:r w:rsidRPr="00720339">
        <w:rPr>
          <w:rFonts w:eastAsia="Poppins" w:cs="Poppins"/>
          <w:spacing w:val="-1"/>
          <w:sz w:val="20"/>
          <w:szCs w:val="20"/>
          <w:lang w:val="en-US" w:eastAsia="en-US"/>
        </w:rPr>
        <w:t xml:space="preserve"> </w:t>
      </w:r>
      <w:r w:rsidRPr="00720339">
        <w:rPr>
          <w:rFonts w:eastAsia="Poppins" w:cs="Poppins"/>
          <w:sz w:val="20"/>
          <w:szCs w:val="20"/>
          <w:lang w:val="en-US" w:eastAsia="en-US"/>
        </w:rPr>
        <w:t>advising</w:t>
      </w:r>
      <w:r w:rsidRPr="00720339">
        <w:rPr>
          <w:rFonts w:eastAsia="Poppins" w:cs="Poppins"/>
          <w:spacing w:val="-8"/>
          <w:sz w:val="20"/>
          <w:szCs w:val="20"/>
          <w:lang w:val="en-US" w:eastAsia="en-US"/>
        </w:rPr>
        <w:t xml:space="preserve"> </w:t>
      </w:r>
      <w:r w:rsidRPr="00720339">
        <w:rPr>
          <w:rFonts w:eastAsia="Poppins" w:cs="Poppins"/>
          <w:sz w:val="20"/>
          <w:szCs w:val="20"/>
          <w:lang w:val="en-US" w:eastAsia="en-US"/>
        </w:rPr>
        <w:t>a</w:t>
      </w:r>
      <w:r w:rsidRPr="00720339">
        <w:rPr>
          <w:rFonts w:eastAsia="Poppins" w:cs="Poppins"/>
          <w:spacing w:val="-3"/>
          <w:sz w:val="20"/>
          <w:szCs w:val="20"/>
          <w:lang w:val="en-US" w:eastAsia="en-US"/>
        </w:rPr>
        <w:t xml:space="preserve"> </w:t>
      </w:r>
      <w:r w:rsidRPr="00720339">
        <w:rPr>
          <w:rFonts w:eastAsia="Poppins" w:cs="Poppins"/>
          <w:sz w:val="20"/>
          <w:szCs w:val="20"/>
          <w:lang w:val="en-US" w:eastAsia="en-US"/>
        </w:rPr>
        <w:t>resident</w:t>
      </w:r>
      <w:r w:rsidRPr="00720339">
        <w:rPr>
          <w:rFonts w:eastAsia="Poppins" w:cs="Poppins"/>
          <w:spacing w:val="-6"/>
          <w:sz w:val="20"/>
          <w:szCs w:val="20"/>
          <w:lang w:val="en-US" w:eastAsia="en-US"/>
        </w:rPr>
        <w:t xml:space="preserve"> </w:t>
      </w:r>
      <w:r w:rsidRPr="00720339">
        <w:rPr>
          <w:rFonts w:eastAsia="Poppins" w:cs="Poppins"/>
          <w:sz w:val="20"/>
          <w:szCs w:val="20"/>
          <w:lang w:val="en-US" w:eastAsia="en-US"/>
        </w:rPr>
        <w:t>of when the entertainment is due to cease.</w:t>
      </w:r>
    </w:p>
    <w:p w14:paraId="12DFBAA3" w14:textId="77777777" w:rsidR="00051196" w:rsidRPr="00720339" w:rsidRDefault="00051196" w:rsidP="00720339">
      <w:pPr>
        <w:widowControl w:val="0"/>
        <w:autoSpaceDE w:val="0"/>
        <w:autoSpaceDN w:val="0"/>
        <w:spacing w:before="89" w:after="0" w:line="184" w:lineRule="auto"/>
        <w:ind w:left="720" w:right="1729"/>
        <w:jc w:val="left"/>
        <w:rPr>
          <w:rFonts w:eastAsia="Poppins" w:cs="Poppins"/>
          <w:sz w:val="20"/>
          <w:szCs w:val="20"/>
          <w:lang w:val="en-US" w:eastAsia="en-US"/>
        </w:rPr>
      </w:pPr>
      <w:r w:rsidRPr="00720339">
        <w:rPr>
          <w:rFonts w:eastAsia="Poppins" w:cs="Poppins"/>
          <w:sz w:val="20"/>
          <w:szCs w:val="20"/>
          <w:lang w:val="en-US" w:eastAsia="en-US"/>
        </w:rPr>
        <w:t>It’s also expected in these discussions that certain concessions may need to be made by residents, including closing their windows</w:t>
      </w:r>
      <w:r w:rsidRPr="00720339">
        <w:rPr>
          <w:rFonts w:eastAsia="Poppins" w:cs="Poppins"/>
          <w:spacing w:val="-4"/>
          <w:sz w:val="20"/>
          <w:szCs w:val="20"/>
          <w:lang w:val="en-US" w:eastAsia="en-US"/>
        </w:rPr>
        <w:t xml:space="preserve"> </w:t>
      </w:r>
      <w:r w:rsidRPr="00720339">
        <w:rPr>
          <w:rFonts w:eastAsia="Poppins" w:cs="Poppins"/>
          <w:sz w:val="20"/>
          <w:szCs w:val="20"/>
          <w:lang w:val="en-US" w:eastAsia="en-US"/>
        </w:rPr>
        <w:t>or</w:t>
      </w:r>
      <w:r w:rsidRPr="00720339">
        <w:rPr>
          <w:rFonts w:eastAsia="Poppins" w:cs="Poppins"/>
          <w:spacing w:val="-4"/>
          <w:sz w:val="20"/>
          <w:szCs w:val="20"/>
          <w:lang w:val="en-US" w:eastAsia="en-US"/>
        </w:rPr>
        <w:t xml:space="preserve"> </w:t>
      </w:r>
      <w:r w:rsidRPr="00720339">
        <w:rPr>
          <w:rFonts w:eastAsia="Poppins" w:cs="Poppins"/>
          <w:sz w:val="20"/>
          <w:szCs w:val="20"/>
          <w:lang w:val="en-US" w:eastAsia="en-US"/>
        </w:rPr>
        <w:t>doors,</w:t>
      </w:r>
      <w:r w:rsidRPr="00720339">
        <w:rPr>
          <w:rFonts w:eastAsia="Poppins" w:cs="Poppins"/>
          <w:spacing w:val="-3"/>
          <w:sz w:val="20"/>
          <w:szCs w:val="20"/>
          <w:lang w:val="en-US" w:eastAsia="en-US"/>
        </w:rPr>
        <w:t xml:space="preserve"> </w:t>
      </w:r>
      <w:r w:rsidRPr="00720339">
        <w:rPr>
          <w:rFonts w:eastAsia="Poppins" w:cs="Poppins"/>
          <w:sz w:val="20"/>
          <w:szCs w:val="20"/>
          <w:lang w:val="en-US" w:eastAsia="en-US"/>
        </w:rPr>
        <w:t>and</w:t>
      </w:r>
      <w:r w:rsidRPr="00720339">
        <w:rPr>
          <w:rFonts w:eastAsia="Poppins" w:cs="Poppins"/>
          <w:spacing w:val="-6"/>
          <w:sz w:val="20"/>
          <w:szCs w:val="20"/>
          <w:lang w:val="en-US" w:eastAsia="en-US"/>
        </w:rPr>
        <w:t xml:space="preserve"> </w:t>
      </w:r>
      <w:r w:rsidRPr="00720339">
        <w:rPr>
          <w:rFonts w:eastAsia="Poppins" w:cs="Poppins"/>
          <w:sz w:val="20"/>
          <w:szCs w:val="20"/>
          <w:lang w:val="en-US" w:eastAsia="en-US"/>
        </w:rPr>
        <w:t>accepting</w:t>
      </w:r>
      <w:r w:rsidRPr="00720339">
        <w:rPr>
          <w:rFonts w:eastAsia="Poppins" w:cs="Poppins"/>
          <w:spacing w:val="-6"/>
          <w:sz w:val="20"/>
          <w:szCs w:val="20"/>
          <w:lang w:val="en-US" w:eastAsia="en-US"/>
        </w:rPr>
        <w:t xml:space="preserve"> </w:t>
      </w:r>
      <w:r w:rsidRPr="00720339">
        <w:rPr>
          <w:rFonts w:eastAsia="Poppins" w:cs="Poppins"/>
          <w:sz w:val="20"/>
          <w:szCs w:val="20"/>
          <w:lang w:val="en-US" w:eastAsia="en-US"/>
        </w:rPr>
        <w:t>occasional higher</w:t>
      </w:r>
      <w:r w:rsidRPr="00720339">
        <w:rPr>
          <w:rFonts w:eastAsia="Poppins" w:cs="Poppins"/>
          <w:spacing w:val="-4"/>
          <w:sz w:val="20"/>
          <w:szCs w:val="20"/>
          <w:lang w:val="en-US" w:eastAsia="en-US"/>
        </w:rPr>
        <w:t xml:space="preserve"> </w:t>
      </w:r>
      <w:r w:rsidRPr="00720339">
        <w:rPr>
          <w:rFonts w:eastAsia="Poppins" w:cs="Poppins"/>
          <w:sz w:val="20"/>
          <w:szCs w:val="20"/>
          <w:lang w:val="en-US" w:eastAsia="en-US"/>
        </w:rPr>
        <w:t>noise</w:t>
      </w:r>
      <w:r w:rsidRPr="00720339">
        <w:rPr>
          <w:rFonts w:eastAsia="Poppins" w:cs="Poppins"/>
          <w:spacing w:val="-2"/>
          <w:sz w:val="20"/>
          <w:szCs w:val="20"/>
          <w:lang w:val="en-US" w:eastAsia="en-US"/>
        </w:rPr>
        <w:t xml:space="preserve"> </w:t>
      </w:r>
      <w:r w:rsidRPr="00720339">
        <w:rPr>
          <w:rFonts w:eastAsia="Poppins" w:cs="Poppins"/>
          <w:sz w:val="20"/>
          <w:szCs w:val="20"/>
          <w:lang w:val="en-US" w:eastAsia="en-US"/>
        </w:rPr>
        <w:t xml:space="preserve">levels.      </w:t>
      </w:r>
    </w:p>
    <w:p w14:paraId="4019AE0F" w14:textId="10045220" w:rsidR="00051196" w:rsidRPr="00051196" w:rsidRDefault="00051196" w:rsidP="00720339">
      <w:pPr>
        <w:widowControl w:val="0"/>
        <w:tabs>
          <w:tab w:val="left" w:pos="2070"/>
        </w:tabs>
        <w:autoSpaceDE w:val="0"/>
        <w:autoSpaceDN w:val="0"/>
        <w:spacing w:before="5" w:after="0"/>
        <w:jc w:val="left"/>
        <w:rPr>
          <w:rFonts w:eastAsia="Poppins" w:cs="Poppins"/>
          <w:szCs w:val="18"/>
          <w:lang w:val="en-US" w:eastAsia="en-US"/>
        </w:rPr>
      </w:pPr>
    </w:p>
    <w:p w14:paraId="34373A02" w14:textId="77FD3C15" w:rsidR="00051196" w:rsidRPr="00720339" w:rsidRDefault="00051196" w:rsidP="00720339">
      <w:pPr>
        <w:pStyle w:val="ListParagraph"/>
        <w:widowControl w:val="0"/>
        <w:numPr>
          <w:ilvl w:val="0"/>
          <w:numId w:val="25"/>
        </w:numPr>
        <w:tabs>
          <w:tab w:val="left" w:pos="2077"/>
        </w:tabs>
        <w:autoSpaceDE w:val="0"/>
        <w:autoSpaceDN w:val="0"/>
        <w:spacing w:before="80" w:after="0"/>
        <w:ind w:firstLine="1200"/>
        <w:jc w:val="left"/>
        <w:outlineLvl w:val="2"/>
        <w:rPr>
          <w:rFonts w:ascii="Poppins Medium" w:eastAsia="Poppins Medium" w:hAnsi="Poppins Medium" w:cs="Poppins Medium"/>
          <w:sz w:val="24"/>
          <w:szCs w:val="24"/>
          <w:lang w:val="en-US" w:eastAsia="en-US"/>
        </w:rPr>
      </w:pPr>
      <w:r w:rsidRPr="00720339">
        <w:rPr>
          <w:rFonts w:ascii="Poppins Medium" w:eastAsia="Poppins Medium" w:hAnsi="Poppins Medium" w:cs="Poppins Medium"/>
          <w:sz w:val="24"/>
          <w:szCs w:val="24"/>
          <w:lang w:val="en-US" w:eastAsia="en-US"/>
        </w:rPr>
        <w:t>Re-evaluate</w:t>
      </w:r>
      <w:r w:rsidRPr="00720339">
        <w:rPr>
          <w:rFonts w:ascii="Poppins Medium" w:eastAsia="Poppins Medium" w:hAnsi="Poppins Medium" w:cs="Poppins Medium"/>
          <w:spacing w:val="-5"/>
          <w:sz w:val="24"/>
          <w:szCs w:val="24"/>
          <w:lang w:val="en-US" w:eastAsia="en-US"/>
        </w:rPr>
        <w:t xml:space="preserve"> </w:t>
      </w:r>
      <w:r w:rsidRPr="00720339">
        <w:rPr>
          <w:rFonts w:ascii="Poppins Medium" w:eastAsia="Poppins Medium" w:hAnsi="Poppins Medium" w:cs="Poppins Medium"/>
          <w:spacing w:val="-2"/>
          <w:sz w:val="24"/>
          <w:szCs w:val="24"/>
          <w:lang w:val="en-US" w:eastAsia="en-US"/>
        </w:rPr>
        <w:t>disturbance</w:t>
      </w:r>
    </w:p>
    <w:p w14:paraId="45B94048" w14:textId="77777777" w:rsidR="00051196" w:rsidRPr="00720339" w:rsidRDefault="00051196" w:rsidP="00720339">
      <w:pPr>
        <w:widowControl w:val="0"/>
        <w:tabs>
          <w:tab w:val="left" w:pos="7797"/>
        </w:tabs>
        <w:autoSpaceDE w:val="0"/>
        <w:autoSpaceDN w:val="0"/>
        <w:spacing w:before="81" w:after="0" w:line="184" w:lineRule="auto"/>
        <w:ind w:left="1560" w:right="1729"/>
        <w:jc w:val="left"/>
        <w:rPr>
          <w:rFonts w:eastAsia="Poppins" w:cs="Poppins"/>
          <w:sz w:val="20"/>
          <w:szCs w:val="20"/>
          <w:lang w:val="en-US" w:eastAsia="en-US"/>
        </w:rPr>
      </w:pPr>
      <w:r w:rsidRPr="00720339">
        <w:rPr>
          <w:rFonts w:eastAsia="Poppins" w:cs="Poppins"/>
          <w:sz w:val="20"/>
          <w:szCs w:val="20"/>
          <w:lang w:val="en-US" w:eastAsia="en-US"/>
        </w:rPr>
        <w:t>If</w:t>
      </w:r>
      <w:r w:rsidRPr="00720339">
        <w:rPr>
          <w:rFonts w:eastAsia="Poppins" w:cs="Poppins"/>
          <w:spacing w:val="-2"/>
          <w:sz w:val="20"/>
          <w:szCs w:val="20"/>
          <w:lang w:val="en-US" w:eastAsia="en-US"/>
        </w:rPr>
        <w:t xml:space="preserve"> y</w:t>
      </w:r>
      <w:r w:rsidRPr="00720339">
        <w:rPr>
          <w:rFonts w:eastAsia="Poppins" w:cs="Poppins"/>
          <w:sz w:val="20"/>
          <w:szCs w:val="20"/>
          <w:lang w:val="en-US" w:eastAsia="en-US"/>
        </w:rPr>
        <w:t>ou</w:t>
      </w:r>
      <w:r w:rsidRPr="00720339">
        <w:rPr>
          <w:rFonts w:eastAsia="Poppins" w:cs="Poppins"/>
          <w:spacing w:val="-1"/>
          <w:sz w:val="20"/>
          <w:szCs w:val="20"/>
          <w:lang w:val="en-US" w:eastAsia="en-US"/>
        </w:rPr>
        <w:t xml:space="preserve"> </w:t>
      </w:r>
      <w:r w:rsidRPr="00720339">
        <w:rPr>
          <w:rFonts w:eastAsia="Poppins" w:cs="Poppins"/>
          <w:sz w:val="20"/>
          <w:szCs w:val="20"/>
          <w:lang w:val="en-US" w:eastAsia="en-US"/>
        </w:rPr>
        <w:t>are</w:t>
      </w:r>
      <w:r w:rsidRPr="00720339">
        <w:rPr>
          <w:rFonts w:eastAsia="Poppins" w:cs="Poppins"/>
          <w:spacing w:val="-5"/>
          <w:sz w:val="20"/>
          <w:szCs w:val="20"/>
          <w:lang w:val="en-US" w:eastAsia="en-US"/>
        </w:rPr>
        <w:t xml:space="preserve"> </w:t>
      </w:r>
      <w:r w:rsidRPr="00720339">
        <w:rPr>
          <w:rFonts w:eastAsia="Poppins" w:cs="Poppins"/>
          <w:sz w:val="20"/>
          <w:szCs w:val="20"/>
          <w:lang w:val="en-US" w:eastAsia="en-US"/>
        </w:rPr>
        <w:t>dissatisfied</w:t>
      </w:r>
      <w:r w:rsidRPr="00720339">
        <w:rPr>
          <w:rFonts w:eastAsia="Poppins" w:cs="Poppins"/>
          <w:spacing w:val="-8"/>
          <w:sz w:val="20"/>
          <w:szCs w:val="20"/>
          <w:lang w:val="en-US" w:eastAsia="en-US"/>
        </w:rPr>
        <w:t xml:space="preserve"> </w:t>
      </w:r>
      <w:r w:rsidRPr="00720339">
        <w:rPr>
          <w:rFonts w:eastAsia="Poppins" w:cs="Poppins"/>
          <w:sz w:val="20"/>
          <w:szCs w:val="20"/>
          <w:lang w:val="en-US" w:eastAsia="en-US"/>
        </w:rPr>
        <w:t>with</w:t>
      </w:r>
      <w:r w:rsidRPr="00720339">
        <w:rPr>
          <w:rFonts w:eastAsia="Poppins" w:cs="Poppins"/>
          <w:spacing w:val="-2"/>
          <w:sz w:val="20"/>
          <w:szCs w:val="20"/>
          <w:lang w:val="en-US" w:eastAsia="en-US"/>
        </w:rPr>
        <w:t xml:space="preserve"> </w:t>
      </w:r>
      <w:r w:rsidRPr="00720339">
        <w:rPr>
          <w:rFonts w:eastAsia="Poppins" w:cs="Poppins"/>
          <w:sz w:val="20"/>
          <w:szCs w:val="20"/>
          <w:lang w:val="en-US" w:eastAsia="en-US"/>
        </w:rPr>
        <w:t>the</w:t>
      </w:r>
      <w:r w:rsidRPr="00720339">
        <w:rPr>
          <w:rFonts w:eastAsia="Poppins" w:cs="Poppins"/>
          <w:spacing w:val="-4"/>
          <w:sz w:val="20"/>
          <w:szCs w:val="20"/>
          <w:lang w:val="en-US" w:eastAsia="en-US"/>
        </w:rPr>
        <w:t xml:space="preserve"> </w:t>
      </w:r>
      <w:r w:rsidRPr="00720339">
        <w:rPr>
          <w:rFonts w:eastAsia="Poppins" w:cs="Poppins"/>
          <w:sz w:val="20"/>
          <w:szCs w:val="20"/>
          <w:lang w:val="en-US" w:eastAsia="en-US"/>
        </w:rPr>
        <w:t>response</w:t>
      </w:r>
      <w:r w:rsidRPr="00720339">
        <w:rPr>
          <w:rFonts w:eastAsia="Poppins" w:cs="Poppins"/>
          <w:spacing w:val="-3"/>
          <w:sz w:val="20"/>
          <w:szCs w:val="20"/>
          <w:lang w:val="en-US" w:eastAsia="en-US"/>
        </w:rPr>
        <w:t xml:space="preserve"> </w:t>
      </w:r>
      <w:r w:rsidRPr="00720339">
        <w:rPr>
          <w:rFonts w:eastAsia="Poppins" w:cs="Poppins"/>
          <w:sz w:val="20"/>
          <w:szCs w:val="20"/>
          <w:lang w:val="en-US" w:eastAsia="en-US"/>
        </w:rPr>
        <w:t>from</w:t>
      </w:r>
      <w:r w:rsidRPr="00720339">
        <w:rPr>
          <w:rFonts w:eastAsia="Poppins" w:cs="Poppins"/>
          <w:spacing w:val="-4"/>
          <w:sz w:val="20"/>
          <w:szCs w:val="20"/>
          <w:lang w:val="en-US" w:eastAsia="en-US"/>
        </w:rPr>
        <w:t xml:space="preserve"> </w:t>
      </w:r>
      <w:r w:rsidRPr="00720339">
        <w:rPr>
          <w:rFonts w:eastAsia="Poppins" w:cs="Poppins"/>
          <w:sz w:val="20"/>
          <w:szCs w:val="20"/>
          <w:lang w:val="en-US" w:eastAsia="en-US"/>
        </w:rPr>
        <w:t>the</w:t>
      </w:r>
      <w:r w:rsidRPr="00720339">
        <w:rPr>
          <w:rFonts w:eastAsia="Poppins" w:cs="Poppins"/>
          <w:spacing w:val="-2"/>
          <w:sz w:val="20"/>
          <w:szCs w:val="20"/>
          <w:lang w:val="en-US" w:eastAsia="en-US"/>
        </w:rPr>
        <w:t xml:space="preserve"> </w:t>
      </w:r>
      <w:r w:rsidRPr="00720339">
        <w:rPr>
          <w:rFonts w:eastAsia="Poppins" w:cs="Poppins"/>
          <w:sz w:val="20"/>
          <w:szCs w:val="20"/>
          <w:lang w:val="en-US" w:eastAsia="en-US"/>
        </w:rPr>
        <w:t>premises,</w:t>
      </w:r>
      <w:r w:rsidRPr="00720339">
        <w:rPr>
          <w:rFonts w:eastAsia="Poppins" w:cs="Poppins"/>
          <w:spacing w:val="-6"/>
          <w:sz w:val="20"/>
          <w:szCs w:val="20"/>
          <w:lang w:val="en-US" w:eastAsia="en-US"/>
        </w:rPr>
        <w:t xml:space="preserve"> </w:t>
      </w:r>
      <w:r w:rsidRPr="00720339">
        <w:rPr>
          <w:rFonts w:eastAsia="Poppins" w:cs="Poppins"/>
          <w:sz w:val="20"/>
          <w:szCs w:val="20"/>
          <w:lang w:val="en-US" w:eastAsia="en-US"/>
        </w:rPr>
        <w:t>or</w:t>
      </w:r>
      <w:r w:rsidRPr="00720339">
        <w:rPr>
          <w:rFonts w:eastAsia="Poppins" w:cs="Poppins"/>
          <w:spacing w:val="-1"/>
          <w:sz w:val="20"/>
          <w:szCs w:val="20"/>
          <w:lang w:val="en-US" w:eastAsia="en-US"/>
        </w:rPr>
        <w:t xml:space="preserve"> </w:t>
      </w:r>
      <w:r w:rsidRPr="00720339">
        <w:rPr>
          <w:rFonts w:eastAsia="Poppins" w:cs="Poppins"/>
          <w:sz w:val="20"/>
          <w:szCs w:val="20"/>
          <w:lang w:val="en-US" w:eastAsia="en-US"/>
        </w:rPr>
        <w:t>the disturbance remains at an unreasonable level, feedback or a complaint should be lodged with Council and/or the Police</w:t>
      </w:r>
      <w:bookmarkEnd w:id="10"/>
      <w:r w:rsidRPr="00720339">
        <w:rPr>
          <w:rFonts w:eastAsia="Poppins" w:cs="Poppins"/>
          <w:sz w:val="20"/>
          <w:szCs w:val="20"/>
          <w:lang w:val="en-US" w:eastAsia="en-US"/>
        </w:rPr>
        <w:t>.</w:t>
      </w:r>
    </w:p>
    <w:bookmarkEnd w:id="11"/>
    <w:p w14:paraId="578BC212" w14:textId="77777777" w:rsidR="00BD2AD2" w:rsidRDefault="00BD2AD2" w:rsidP="00720339"/>
    <w:p w14:paraId="5C7C2AEC" w14:textId="77777777" w:rsidR="00C97740" w:rsidRDefault="00C97740" w:rsidP="00720339"/>
    <w:p w14:paraId="466BDEBE" w14:textId="77777777" w:rsidR="00C97740" w:rsidRDefault="00C97740" w:rsidP="00720339"/>
    <w:p w14:paraId="29111DAF" w14:textId="77777777" w:rsidR="00C97740" w:rsidRDefault="00C97740" w:rsidP="00720339"/>
    <w:p w14:paraId="492D1DDA" w14:textId="77777777" w:rsidR="00C97740" w:rsidRDefault="00C97740" w:rsidP="00720339"/>
    <w:p w14:paraId="227ABD53" w14:textId="77777777" w:rsidR="00C97740" w:rsidRDefault="00C97740" w:rsidP="00720339"/>
    <w:p w14:paraId="61434F74" w14:textId="77777777" w:rsidR="00C97740" w:rsidRDefault="00C97740" w:rsidP="00720339"/>
    <w:p w14:paraId="71B5C269" w14:textId="3EF0C083" w:rsidR="00C97740" w:rsidRDefault="005411D0" w:rsidP="007D146F">
      <w:pPr>
        <w:pStyle w:val="ListParagraph"/>
        <w:rPr>
          <w:b/>
          <w:bCs/>
        </w:rPr>
      </w:pPr>
      <w:r>
        <w:rPr>
          <w:b/>
          <w:bCs/>
        </w:rPr>
        <w:lastRenderedPageBreak/>
        <w:t>C</w:t>
      </w:r>
      <w:r w:rsidR="002536B1">
        <w:rPr>
          <w:b/>
          <w:bCs/>
        </w:rPr>
        <w:t>ouncil c</w:t>
      </w:r>
      <w:r>
        <w:rPr>
          <w:b/>
          <w:bCs/>
        </w:rPr>
        <w:t>ompl</w:t>
      </w:r>
      <w:r w:rsidR="00B63A80">
        <w:rPr>
          <w:b/>
          <w:bCs/>
        </w:rPr>
        <w:t>ai</w:t>
      </w:r>
      <w:r>
        <w:rPr>
          <w:b/>
          <w:bCs/>
        </w:rPr>
        <w:t>nt handling procedure</w:t>
      </w:r>
    </w:p>
    <w:p w14:paraId="45DF40F4" w14:textId="40102597" w:rsidR="00E70E52" w:rsidRPr="00C97740" w:rsidRDefault="00E70E52" w:rsidP="00E70E52">
      <w:pPr>
        <w:pStyle w:val="ListParagraph"/>
        <w:numPr>
          <w:ilvl w:val="0"/>
          <w:numId w:val="0"/>
        </w:numPr>
        <w:ind w:left="720"/>
        <w:rPr>
          <w:b/>
          <w:bCs/>
        </w:rPr>
      </w:pPr>
    </w:p>
    <w:p w14:paraId="5A71DBDD" w14:textId="43A9ECD6" w:rsidR="009F748E" w:rsidRDefault="00346554" w:rsidP="00C97740">
      <w:pPr>
        <w:pStyle w:val="ListParagraph"/>
        <w:numPr>
          <w:ilvl w:val="0"/>
          <w:numId w:val="0"/>
        </w:numPr>
        <w:ind w:left="720"/>
      </w:pPr>
      <w:r>
        <w:t xml:space="preserve">Any complaints </w:t>
      </w:r>
      <w:r w:rsidR="005638D6">
        <w:t xml:space="preserve">associated with </w:t>
      </w:r>
      <w:r w:rsidR="005638D6" w:rsidRPr="00E82E18">
        <w:t>live music venues, licensed premises, creative spaces, sporting clubs and commercial businesses</w:t>
      </w:r>
      <w:r w:rsidR="00F33766">
        <w:t xml:space="preserve"> should first be made to Inner West Council </w:t>
      </w:r>
      <w:r w:rsidR="00DD6AB8">
        <w:t>via</w:t>
      </w:r>
      <w:r w:rsidR="00E041BA">
        <w:t xml:space="preserve"> the online portal. </w:t>
      </w:r>
    </w:p>
    <w:p w14:paraId="4CF15151" w14:textId="77777777" w:rsidR="00E041BA" w:rsidRDefault="00E041BA" w:rsidP="009F748E">
      <w:pPr>
        <w:pStyle w:val="ListParagraph"/>
        <w:numPr>
          <w:ilvl w:val="0"/>
          <w:numId w:val="0"/>
        </w:numPr>
        <w:ind w:left="720"/>
      </w:pPr>
    </w:p>
    <w:p w14:paraId="2C65A8B3" w14:textId="7C64D3C1" w:rsidR="00E041BA" w:rsidRDefault="00E041BA" w:rsidP="009F748E">
      <w:pPr>
        <w:pStyle w:val="ListParagraph"/>
        <w:numPr>
          <w:ilvl w:val="0"/>
          <w:numId w:val="0"/>
        </w:numPr>
        <w:ind w:left="720"/>
      </w:pPr>
      <w:r>
        <w:t>Regardless of when it is made, complaints will be handled by Coun</w:t>
      </w:r>
      <w:r w:rsidR="00F92D97">
        <w:t>cil in accordance with this</w:t>
      </w:r>
      <w:r w:rsidR="00EE7947">
        <w:t xml:space="preserve"> Policy</w:t>
      </w:r>
      <w:r w:rsidR="00676599">
        <w:t xml:space="preserve">. Serious breaches that require immediate attention may be expedited or require involvement from multiple stakeholders. </w:t>
      </w:r>
    </w:p>
    <w:p w14:paraId="7685CBF7" w14:textId="77777777" w:rsidR="00D37416" w:rsidRDefault="00D37416" w:rsidP="009F748E">
      <w:pPr>
        <w:pStyle w:val="ListParagraph"/>
        <w:numPr>
          <w:ilvl w:val="0"/>
          <w:numId w:val="0"/>
        </w:numPr>
        <w:ind w:left="720"/>
      </w:pPr>
    </w:p>
    <w:p w14:paraId="345CF520" w14:textId="4B01742E" w:rsidR="00D37416" w:rsidRPr="0054023B" w:rsidRDefault="00D37416" w:rsidP="009F748E">
      <w:pPr>
        <w:pStyle w:val="ListParagraph"/>
        <w:numPr>
          <w:ilvl w:val="0"/>
          <w:numId w:val="0"/>
        </w:numPr>
        <w:ind w:left="720"/>
        <w:rPr>
          <w:i/>
          <w:iCs/>
        </w:rPr>
      </w:pPr>
      <w:r w:rsidRPr="0054023B">
        <w:rPr>
          <w:i/>
          <w:iCs/>
        </w:rPr>
        <w:t xml:space="preserve">Note: </w:t>
      </w:r>
      <w:r w:rsidR="0054023B" w:rsidRPr="0054023B">
        <w:rPr>
          <w:i/>
          <w:iCs/>
        </w:rPr>
        <w:t>See 6.5 where immediate attention is required outside normal working hours, the police are the appropriate contact point.</w:t>
      </w:r>
    </w:p>
    <w:p w14:paraId="3ABF5700" w14:textId="77777777" w:rsidR="00676599" w:rsidRDefault="00676599" w:rsidP="009F748E">
      <w:pPr>
        <w:pStyle w:val="ListParagraph"/>
        <w:numPr>
          <w:ilvl w:val="0"/>
          <w:numId w:val="0"/>
        </w:numPr>
        <w:ind w:left="720"/>
      </w:pPr>
    </w:p>
    <w:p w14:paraId="04FF288B" w14:textId="09065569" w:rsidR="00C62FF6" w:rsidRDefault="00676599" w:rsidP="00BD2AD2">
      <w:pPr>
        <w:pStyle w:val="ListParagraph"/>
        <w:numPr>
          <w:ilvl w:val="0"/>
          <w:numId w:val="0"/>
        </w:numPr>
        <w:ind w:left="720"/>
      </w:pPr>
      <w:r>
        <w:lastRenderedPageBreak/>
        <w:t>Th</w:t>
      </w:r>
      <w:r w:rsidR="00C7260A">
        <w:t xml:space="preserve">is </w:t>
      </w:r>
      <w:r w:rsidR="00C7260A" w:rsidRPr="000749E4">
        <w:t>flowchart</w:t>
      </w:r>
      <w:r w:rsidR="00C7260A">
        <w:t xml:space="preserve"> illustrates the typical complaint handling process</w:t>
      </w:r>
      <w:r w:rsidR="00326244">
        <w:t xml:space="preserve">. </w:t>
      </w:r>
      <w:r w:rsidR="00BD2AD2" w:rsidRPr="00545126">
        <w:rPr>
          <w:rFonts w:eastAsia="Poppins" w:cs="Poppins"/>
          <w:noProof/>
          <w:lang w:val="en-US" w:eastAsia="en-US"/>
        </w:rPr>
        <mc:AlternateContent>
          <mc:Choice Requires="wpg">
            <w:drawing>
              <wp:anchor distT="0" distB="0" distL="0" distR="0" simplePos="0" relativeHeight="251660800" behindDoc="1" locked="0" layoutInCell="1" allowOverlap="1" wp14:anchorId="40FA6FB3" wp14:editId="4C1BE516">
                <wp:simplePos x="0" y="0"/>
                <wp:positionH relativeFrom="page">
                  <wp:posOffset>714375</wp:posOffset>
                </wp:positionH>
                <wp:positionV relativeFrom="paragraph">
                  <wp:posOffset>286385</wp:posOffset>
                </wp:positionV>
                <wp:extent cx="5210175" cy="6914515"/>
                <wp:effectExtent l="0" t="0" r="0" b="0"/>
                <wp:wrapTopAndBottom/>
                <wp:docPr id="16" name="Group 16" descr="The flow chart begins with a single rectangular dark blue text box with rounded corners with the following text&#10;'A thin downward pointing arrow points to a light blue diamond shaped box with the following question&#10;Is there enough information on the nature of the complaint? &#10;From the east point of the diamond text box an arrow with the word ‘No’ points to a light blue rectangular text box with the following text&#10;Contact complainant for further information &#10;From the south point of the diamond text box an arrow with the word ‘Yes’ points to a light blue rectangular text box with the following text&#10;Contact premises for response. Advise of response and after-hours contact phone number to complainant.&#10;A thin arrow points to a light blue diamond shape box with the following text &#10;Is complainant happy with the response?&#10;From the east point of the diamond text box an arrow with the word ‘No’ points to a light blue rectangular text box with the following text&#10;Organise mediation meeting between partings (see section 6.3 below for further information on mediation)&#10;From the south point of the diamond text box an arrow with the word ‘Yes’ points to a light blue rectangular text box with the following text&#10;Close complaint&#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6914515"/>
                          <a:chOff x="0" y="0"/>
                          <a:chExt cx="5210175" cy="6915149"/>
                        </a:xfrm>
                      </wpg:grpSpPr>
                      <wps:wsp>
                        <wps:cNvPr id="17" name="Graphic 17"/>
                        <wps:cNvSpPr/>
                        <wps:spPr>
                          <a:xfrm>
                            <a:off x="400050" y="0"/>
                            <a:ext cx="1619250" cy="790575"/>
                          </a:xfrm>
                          <a:custGeom>
                            <a:avLst/>
                            <a:gdLst/>
                            <a:ahLst/>
                            <a:cxnLst/>
                            <a:rect l="l" t="t" r="r" b="b"/>
                            <a:pathLst>
                              <a:path w="1619250" h="790575">
                                <a:moveTo>
                                  <a:pt x="1487424" y="0"/>
                                </a:moveTo>
                                <a:lnTo>
                                  <a:pt x="131762" y="0"/>
                                </a:lnTo>
                                <a:lnTo>
                                  <a:pt x="90115" y="6710"/>
                                </a:lnTo>
                                <a:lnTo>
                                  <a:pt x="53945" y="25400"/>
                                </a:lnTo>
                                <a:lnTo>
                                  <a:pt x="25422" y="53903"/>
                                </a:lnTo>
                                <a:lnTo>
                                  <a:pt x="6717" y="90058"/>
                                </a:lnTo>
                                <a:lnTo>
                                  <a:pt x="0" y="131699"/>
                                </a:lnTo>
                                <a:lnTo>
                                  <a:pt x="0" y="658749"/>
                                </a:lnTo>
                                <a:lnTo>
                                  <a:pt x="6717" y="700402"/>
                                </a:lnTo>
                                <a:lnTo>
                                  <a:pt x="25422" y="736588"/>
                                </a:lnTo>
                                <a:lnTo>
                                  <a:pt x="53945" y="765130"/>
                                </a:lnTo>
                                <a:lnTo>
                                  <a:pt x="90115" y="783851"/>
                                </a:lnTo>
                                <a:lnTo>
                                  <a:pt x="131762" y="790575"/>
                                </a:lnTo>
                                <a:lnTo>
                                  <a:pt x="1487424" y="790575"/>
                                </a:lnTo>
                                <a:lnTo>
                                  <a:pt x="1529077" y="783851"/>
                                </a:lnTo>
                                <a:lnTo>
                                  <a:pt x="1565263" y="765130"/>
                                </a:lnTo>
                                <a:lnTo>
                                  <a:pt x="1593805" y="736588"/>
                                </a:lnTo>
                                <a:lnTo>
                                  <a:pt x="1612526" y="700402"/>
                                </a:lnTo>
                                <a:lnTo>
                                  <a:pt x="1619250" y="658749"/>
                                </a:lnTo>
                                <a:lnTo>
                                  <a:pt x="1619250" y="131699"/>
                                </a:lnTo>
                                <a:lnTo>
                                  <a:pt x="1612526" y="90058"/>
                                </a:lnTo>
                                <a:lnTo>
                                  <a:pt x="1593805" y="53903"/>
                                </a:lnTo>
                                <a:lnTo>
                                  <a:pt x="1565263" y="25400"/>
                                </a:lnTo>
                                <a:lnTo>
                                  <a:pt x="1529077" y="6710"/>
                                </a:lnTo>
                                <a:lnTo>
                                  <a:pt x="1487424" y="0"/>
                                </a:lnTo>
                                <a:close/>
                              </a:path>
                            </a:pathLst>
                          </a:custGeom>
                          <a:solidFill>
                            <a:srgbClr val="1F497D"/>
                          </a:solidFill>
                        </wps:spPr>
                        <wps:bodyPr wrap="square" lIns="0" tIns="0" rIns="0" bIns="0" rtlCol="0">
                          <a:prstTxWarp prst="textNoShape">
                            <a:avLst/>
                          </a:prstTxWarp>
                          <a:noAutofit/>
                        </wps:bodyPr>
                      </wps:wsp>
                      <wps:wsp>
                        <wps:cNvPr id="18" name="Graphic 18"/>
                        <wps:cNvSpPr/>
                        <wps:spPr>
                          <a:xfrm>
                            <a:off x="0" y="1114425"/>
                            <a:ext cx="2419350" cy="1666875"/>
                          </a:xfrm>
                          <a:custGeom>
                            <a:avLst/>
                            <a:gdLst/>
                            <a:ahLst/>
                            <a:cxnLst/>
                            <a:rect l="l" t="t" r="r" b="b"/>
                            <a:pathLst>
                              <a:path w="2419350" h="1666875">
                                <a:moveTo>
                                  <a:pt x="1209675" y="0"/>
                                </a:moveTo>
                                <a:lnTo>
                                  <a:pt x="0" y="833374"/>
                                </a:lnTo>
                                <a:lnTo>
                                  <a:pt x="1209675" y="1666875"/>
                                </a:lnTo>
                                <a:lnTo>
                                  <a:pt x="2419350" y="833374"/>
                                </a:lnTo>
                                <a:lnTo>
                                  <a:pt x="1209675" y="0"/>
                                </a:lnTo>
                                <a:close/>
                              </a:path>
                            </a:pathLst>
                          </a:custGeom>
                          <a:solidFill>
                            <a:srgbClr val="1F497D">
                              <a:lumMod val="40000"/>
                              <a:lumOff val="60000"/>
                            </a:srgbClr>
                          </a:solidFill>
                        </wps:spPr>
                        <wps:bodyPr wrap="square" lIns="0" tIns="0" rIns="0" bIns="0" rtlCol="0">
                          <a:prstTxWarp prst="textNoShape">
                            <a:avLst/>
                          </a:prstTxWarp>
                          <a:noAutofit/>
                        </wps:bodyPr>
                      </wps:wsp>
                      <wps:wsp>
                        <wps:cNvPr id="19" name="Graphic 19"/>
                        <wps:cNvSpPr/>
                        <wps:spPr>
                          <a:xfrm>
                            <a:off x="1171575" y="790574"/>
                            <a:ext cx="3041650" cy="2990850"/>
                          </a:xfrm>
                          <a:custGeom>
                            <a:avLst/>
                            <a:gdLst/>
                            <a:ahLst/>
                            <a:cxnLst/>
                            <a:rect l="l" t="t" r="r" b="b"/>
                            <a:pathLst>
                              <a:path w="3041650" h="2990850">
                                <a:moveTo>
                                  <a:pt x="76200" y="2400300"/>
                                </a:moveTo>
                                <a:lnTo>
                                  <a:pt x="41275" y="2400300"/>
                                </a:lnTo>
                                <a:lnTo>
                                  <a:pt x="41275" y="1990725"/>
                                </a:lnTo>
                                <a:lnTo>
                                  <a:pt x="34925" y="1990725"/>
                                </a:lnTo>
                                <a:lnTo>
                                  <a:pt x="34925" y="2400300"/>
                                </a:lnTo>
                                <a:lnTo>
                                  <a:pt x="0" y="2400300"/>
                                </a:lnTo>
                                <a:lnTo>
                                  <a:pt x="38100" y="2476500"/>
                                </a:lnTo>
                                <a:lnTo>
                                  <a:pt x="69850" y="2413000"/>
                                </a:lnTo>
                                <a:lnTo>
                                  <a:pt x="76200" y="2400300"/>
                                </a:lnTo>
                                <a:close/>
                              </a:path>
                              <a:path w="3041650" h="2990850">
                                <a:moveTo>
                                  <a:pt x="76200" y="247650"/>
                                </a:moveTo>
                                <a:lnTo>
                                  <a:pt x="41275" y="247650"/>
                                </a:lnTo>
                                <a:lnTo>
                                  <a:pt x="41275" y="0"/>
                                </a:lnTo>
                                <a:lnTo>
                                  <a:pt x="34925" y="0"/>
                                </a:lnTo>
                                <a:lnTo>
                                  <a:pt x="34925" y="247650"/>
                                </a:lnTo>
                                <a:lnTo>
                                  <a:pt x="0" y="247650"/>
                                </a:lnTo>
                                <a:lnTo>
                                  <a:pt x="38100" y="323850"/>
                                </a:lnTo>
                                <a:lnTo>
                                  <a:pt x="69850" y="260350"/>
                                </a:lnTo>
                                <a:lnTo>
                                  <a:pt x="76200" y="247650"/>
                                </a:lnTo>
                                <a:close/>
                              </a:path>
                              <a:path w="3041650" h="2990850">
                                <a:moveTo>
                                  <a:pt x="2295525" y="1162050"/>
                                </a:moveTo>
                                <a:lnTo>
                                  <a:pt x="2289175" y="1158875"/>
                                </a:lnTo>
                                <a:lnTo>
                                  <a:pt x="2219325" y="1123950"/>
                                </a:lnTo>
                                <a:lnTo>
                                  <a:pt x="2219325" y="1158875"/>
                                </a:lnTo>
                                <a:lnTo>
                                  <a:pt x="1247775" y="1158875"/>
                                </a:lnTo>
                                <a:lnTo>
                                  <a:pt x="1247775" y="1165225"/>
                                </a:lnTo>
                                <a:lnTo>
                                  <a:pt x="2219325" y="1165225"/>
                                </a:lnTo>
                                <a:lnTo>
                                  <a:pt x="2219325" y="1200150"/>
                                </a:lnTo>
                                <a:lnTo>
                                  <a:pt x="2289175" y="1165225"/>
                                </a:lnTo>
                                <a:lnTo>
                                  <a:pt x="2295525" y="1162050"/>
                                </a:lnTo>
                                <a:close/>
                              </a:path>
                              <a:path w="3041650" h="2990850">
                                <a:moveTo>
                                  <a:pt x="3041650" y="1476375"/>
                                </a:moveTo>
                                <a:lnTo>
                                  <a:pt x="3035300" y="1476375"/>
                                </a:lnTo>
                                <a:lnTo>
                                  <a:pt x="3035300" y="2949575"/>
                                </a:lnTo>
                                <a:lnTo>
                                  <a:pt x="866775" y="2949575"/>
                                </a:lnTo>
                                <a:lnTo>
                                  <a:pt x="866775" y="2914650"/>
                                </a:lnTo>
                                <a:lnTo>
                                  <a:pt x="790575" y="2952750"/>
                                </a:lnTo>
                                <a:lnTo>
                                  <a:pt x="866775" y="2990850"/>
                                </a:lnTo>
                                <a:lnTo>
                                  <a:pt x="866775" y="2955925"/>
                                </a:lnTo>
                                <a:lnTo>
                                  <a:pt x="3041650" y="2955925"/>
                                </a:lnTo>
                                <a:lnTo>
                                  <a:pt x="3041650" y="2952750"/>
                                </a:lnTo>
                                <a:lnTo>
                                  <a:pt x="3041650" y="2949575"/>
                                </a:lnTo>
                                <a:lnTo>
                                  <a:pt x="3041650" y="1476375"/>
                                </a:lnTo>
                                <a:close/>
                              </a:path>
                            </a:pathLst>
                          </a:custGeom>
                          <a:solidFill>
                            <a:srgbClr val="1F497D"/>
                          </a:solidFill>
                        </wps:spPr>
                        <wps:bodyPr wrap="square" lIns="0" tIns="0" rIns="0" bIns="0" rtlCol="0">
                          <a:prstTxWarp prst="textNoShape">
                            <a:avLst/>
                          </a:prstTxWarp>
                          <a:noAutofit/>
                        </wps:bodyPr>
                      </wps:wsp>
                      <wps:wsp>
                        <wps:cNvPr id="20" name="Graphic 20"/>
                        <wps:cNvSpPr/>
                        <wps:spPr>
                          <a:xfrm>
                            <a:off x="1028700" y="1819274"/>
                            <a:ext cx="2076450" cy="1276350"/>
                          </a:xfrm>
                          <a:custGeom>
                            <a:avLst/>
                            <a:gdLst/>
                            <a:ahLst/>
                            <a:cxnLst/>
                            <a:rect l="l" t="t" r="r" b="b"/>
                            <a:pathLst>
                              <a:path w="2076450" h="1276350">
                                <a:moveTo>
                                  <a:pt x="409575" y="1047750"/>
                                </a:moveTo>
                                <a:lnTo>
                                  <a:pt x="0" y="1047750"/>
                                </a:lnTo>
                                <a:lnTo>
                                  <a:pt x="0" y="1276350"/>
                                </a:lnTo>
                                <a:lnTo>
                                  <a:pt x="409575" y="1276350"/>
                                </a:lnTo>
                                <a:lnTo>
                                  <a:pt x="409575" y="1047750"/>
                                </a:lnTo>
                                <a:close/>
                              </a:path>
                              <a:path w="2076450" h="1276350">
                                <a:moveTo>
                                  <a:pt x="2076450" y="0"/>
                                </a:moveTo>
                                <a:lnTo>
                                  <a:pt x="1666875" y="0"/>
                                </a:lnTo>
                                <a:lnTo>
                                  <a:pt x="1666875" y="314325"/>
                                </a:lnTo>
                                <a:lnTo>
                                  <a:pt x="2076450" y="314325"/>
                                </a:lnTo>
                                <a:lnTo>
                                  <a:pt x="2076450" y="0"/>
                                </a:lnTo>
                                <a:close/>
                              </a:path>
                            </a:pathLst>
                          </a:custGeom>
                          <a:solidFill>
                            <a:srgbClr val="FFFFFF"/>
                          </a:solidFill>
                        </wps:spPr>
                        <wps:bodyPr wrap="square" lIns="0" tIns="0" rIns="0" bIns="0" rtlCol="0">
                          <a:prstTxWarp prst="textNoShape">
                            <a:avLst/>
                          </a:prstTxWarp>
                          <a:noAutofit/>
                        </wps:bodyPr>
                      </wps:wsp>
                      <wps:wsp>
                        <wps:cNvPr id="21" name="Textbox 21"/>
                        <wps:cNvSpPr txBox="1"/>
                        <wps:spPr>
                          <a:xfrm>
                            <a:off x="514350" y="69856"/>
                            <a:ext cx="1397000" cy="654110"/>
                          </a:xfrm>
                          <a:prstGeom prst="rect">
                            <a:avLst/>
                          </a:prstGeom>
                        </wps:spPr>
                        <wps:txbx>
                          <w:txbxContent>
                            <w:p w14:paraId="30A9C738" w14:textId="4DA1DF85" w:rsidR="00545126" w:rsidRPr="00545126" w:rsidRDefault="00545126" w:rsidP="00720339">
                              <w:pPr>
                                <w:spacing w:line="288" w:lineRule="exact"/>
                                <w:ind w:right="18"/>
                                <w:jc w:val="center"/>
                                <w:rPr>
                                  <w:color w:val="FFFFFF"/>
                                  <w:sz w:val="18"/>
                                </w:rPr>
                              </w:pPr>
                              <w:r w:rsidRPr="00545126">
                                <w:rPr>
                                  <w:color w:val="FFFFFF"/>
                                  <w:sz w:val="18"/>
                                </w:rPr>
                                <w:t xml:space="preserve">Complaint </w:t>
                              </w:r>
                              <w:r w:rsidRPr="00545126">
                                <w:rPr>
                                  <w:color w:val="FFFFFF"/>
                                  <w:spacing w:val="-4"/>
                                  <w:sz w:val="18"/>
                                </w:rPr>
                                <w:t>made</w:t>
                              </w:r>
                              <w:r w:rsidR="009D0361">
                                <w:rPr>
                                  <w:color w:val="FFFFFF"/>
                                  <w:sz w:val="18"/>
                                </w:rPr>
                                <w:t xml:space="preserve"> </w:t>
                              </w:r>
                              <w:r w:rsidRPr="00545126">
                                <w:rPr>
                                  <w:color w:val="FFFFFF"/>
                                  <w:sz w:val="18"/>
                                </w:rPr>
                                <w:t>through</w:t>
                              </w:r>
                              <w:r w:rsidRPr="00545126">
                                <w:rPr>
                                  <w:color w:val="FFFFFF"/>
                                  <w:spacing w:val="-1"/>
                                  <w:sz w:val="18"/>
                                </w:rPr>
                                <w:t xml:space="preserve"> </w:t>
                              </w:r>
                              <w:r w:rsidR="000749E4" w:rsidRPr="00545126">
                                <w:rPr>
                                  <w:color w:val="FFFFFF"/>
                                  <w:spacing w:val="-2"/>
                                  <w:sz w:val="18"/>
                                </w:rPr>
                                <w:t>Council’s</w:t>
                              </w:r>
                              <w:r w:rsidR="000749E4">
                                <w:rPr>
                                  <w:color w:val="FFFFFF"/>
                                  <w:sz w:val="18"/>
                                </w:rPr>
                                <w:t xml:space="preserve"> online</w:t>
                              </w:r>
                              <w:r w:rsidRPr="00545126">
                                <w:rPr>
                                  <w:color w:val="FFFFFF"/>
                                  <w:spacing w:val="-4"/>
                                  <w:sz w:val="18"/>
                                </w:rPr>
                                <w:t xml:space="preserve"> </w:t>
                              </w:r>
                              <w:r w:rsidRPr="00545126">
                                <w:rPr>
                                  <w:color w:val="FFFFFF"/>
                                  <w:spacing w:val="-2"/>
                                  <w:sz w:val="18"/>
                                </w:rPr>
                                <w:t>portal</w:t>
                              </w:r>
                            </w:p>
                          </w:txbxContent>
                        </wps:txbx>
                        <wps:bodyPr wrap="square" lIns="0" tIns="0" rIns="0" bIns="0" rtlCol="0">
                          <a:noAutofit/>
                        </wps:bodyPr>
                      </wps:wsp>
                      <wps:wsp>
                        <wps:cNvPr id="22" name="Textbox 22"/>
                        <wps:cNvSpPr txBox="1"/>
                        <wps:spPr>
                          <a:xfrm>
                            <a:off x="731824" y="1594358"/>
                            <a:ext cx="966469" cy="715010"/>
                          </a:xfrm>
                          <a:prstGeom prst="rect">
                            <a:avLst/>
                          </a:prstGeom>
                        </wps:spPr>
                        <wps:txbx>
                          <w:txbxContent>
                            <w:p w14:paraId="7F758AEA" w14:textId="6F78CC29" w:rsidR="00545126" w:rsidRDefault="00545126" w:rsidP="00720339">
                              <w:pPr>
                                <w:spacing w:before="1" w:line="220" w:lineRule="auto"/>
                                <w:ind w:right="18" w:firstLine="52"/>
                                <w:jc w:val="center"/>
                                <w:rPr>
                                  <w:sz w:val="18"/>
                                </w:rPr>
                              </w:pPr>
                              <w:r>
                                <w:rPr>
                                  <w:sz w:val="18"/>
                                </w:rPr>
                                <w:t>Is there enough information on the</w:t>
                              </w:r>
                              <w:r>
                                <w:rPr>
                                  <w:spacing w:val="-1"/>
                                  <w:sz w:val="18"/>
                                </w:rPr>
                                <w:t xml:space="preserve"> </w:t>
                              </w:r>
                              <w:r>
                                <w:rPr>
                                  <w:sz w:val="18"/>
                                </w:rPr>
                                <w:t>nature</w:t>
                              </w:r>
                              <w:r>
                                <w:rPr>
                                  <w:spacing w:val="-1"/>
                                  <w:sz w:val="18"/>
                                </w:rPr>
                                <w:t xml:space="preserve"> </w:t>
                              </w:r>
                              <w:r>
                                <w:rPr>
                                  <w:sz w:val="18"/>
                                </w:rPr>
                                <w:t>of</w:t>
                              </w:r>
                              <w:r>
                                <w:rPr>
                                  <w:spacing w:val="-1"/>
                                  <w:sz w:val="18"/>
                                </w:rPr>
                                <w:t xml:space="preserve"> </w:t>
                              </w:r>
                              <w:r>
                                <w:rPr>
                                  <w:spacing w:val="-5"/>
                                  <w:sz w:val="18"/>
                                </w:rPr>
                                <w:t>the</w:t>
                              </w:r>
                              <w:r w:rsidR="00720339">
                                <w:rPr>
                                  <w:sz w:val="18"/>
                                </w:rPr>
                                <w:t xml:space="preserve"> </w:t>
                              </w:r>
                              <w:r>
                                <w:rPr>
                                  <w:spacing w:val="-2"/>
                                  <w:sz w:val="18"/>
                                </w:rPr>
                                <w:t>complaint?</w:t>
                              </w:r>
                            </w:p>
                          </w:txbxContent>
                        </wps:txbx>
                        <wps:bodyPr wrap="square" lIns="0" tIns="0" rIns="0" bIns="0" rtlCol="0">
                          <a:noAutofit/>
                        </wps:bodyPr>
                      </wps:wsp>
                      <wps:wsp>
                        <wps:cNvPr id="23" name="Textbox 23"/>
                        <wps:cNvSpPr txBox="1"/>
                        <wps:spPr>
                          <a:xfrm>
                            <a:off x="2811652" y="1791962"/>
                            <a:ext cx="312548" cy="240224"/>
                          </a:xfrm>
                          <a:prstGeom prst="rect">
                            <a:avLst/>
                          </a:prstGeom>
                        </wps:spPr>
                        <wps:txbx>
                          <w:txbxContent>
                            <w:p w14:paraId="6F4D8426" w14:textId="77777777" w:rsidR="00545126" w:rsidRDefault="00545126" w:rsidP="00545126">
                              <w:pPr>
                                <w:spacing w:line="252" w:lineRule="exact"/>
                                <w:rPr>
                                  <w:rFonts w:ascii="Poppins Medium"/>
                                  <w:sz w:val="18"/>
                                </w:rPr>
                              </w:pPr>
                              <w:r>
                                <w:rPr>
                                  <w:rFonts w:ascii="Poppins Medium"/>
                                  <w:spacing w:val="-5"/>
                                  <w:sz w:val="18"/>
                                </w:rPr>
                                <w:t>NO</w:t>
                              </w:r>
                            </w:p>
                          </w:txbxContent>
                        </wps:txbx>
                        <wps:bodyPr wrap="square" lIns="0" tIns="0" rIns="0" bIns="0" rtlCol="0">
                          <a:noAutofit/>
                        </wps:bodyPr>
                      </wps:wsp>
                      <wps:wsp>
                        <wps:cNvPr id="24" name="Textbox 24"/>
                        <wps:cNvSpPr txBox="1"/>
                        <wps:spPr>
                          <a:xfrm>
                            <a:off x="1118616" y="2806958"/>
                            <a:ext cx="367284" cy="217414"/>
                          </a:xfrm>
                          <a:prstGeom prst="rect">
                            <a:avLst/>
                          </a:prstGeom>
                        </wps:spPr>
                        <wps:txbx>
                          <w:txbxContent>
                            <w:p w14:paraId="526C02D9" w14:textId="77777777" w:rsidR="00545126" w:rsidRDefault="00545126" w:rsidP="00545126">
                              <w:pPr>
                                <w:spacing w:line="252" w:lineRule="exact"/>
                                <w:rPr>
                                  <w:rFonts w:ascii="Poppins Medium"/>
                                  <w:sz w:val="18"/>
                                </w:rPr>
                              </w:pPr>
                              <w:r>
                                <w:rPr>
                                  <w:rFonts w:ascii="Poppins Medium"/>
                                  <w:spacing w:val="-5"/>
                                  <w:sz w:val="18"/>
                                </w:rPr>
                                <w:t>YES</w:t>
                              </w:r>
                            </w:p>
                          </w:txbxContent>
                        </wps:txbx>
                        <wps:bodyPr wrap="square" lIns="0" tIns="0" rIns="0" bIns="0" rtlCol="0">
                          <a:noAutofit/>
                        </wps:bodyPr>
                      </wps:wsp>
                      <wps:wsp>
                        <wps:cNvPr id="25" name="Textbox 25"/>
                        <wps:cNvSpPr txBox="1"/>
                        <wps:spPr>
                          <a:xfrm>
                            <a:off x="3467100" y="1685925"/>
                            <a:ext cx="1562100" cy="581025"/>
                          </a:xfrm>
                          <a:prstGeom prst="rect">
                            <a:avLst/>
                          </a:prstGeom>
                          <a:solidFill>
                            <a:srgbClr val="1F497D">
                              <a:lumMod val="40000"/>
                              <a:lumOff val="60000"/>
                            </a:srgbClr>
                          </a:solidFill>
                        </wps:spPr>
                        <wps:txbx>
                          <w:txbxContent>
                            <w:p w14:paraId="2A8F5CA1" w14:textId="77777777" w:rsidR="00545126" w:rsidRPr="001747D6" w:rsidRDefault="00545126" w:rsidP="00720339">
                              <w:pPr>
                                <w:spacing w:before="102" w:line="223" w:lineRule="auto"/>
                                <w:ind w:left="259" w:right="42"/>
                                <w:jc w:val="center"/>
                                <w:rPr>
                                  <w:color w:val="000000"/>
                                  <w:sz w:val="18"/>
                                </w:rPr>
                              </w:pPr>
                              <w:r w:rsidRPr="001747D6">
                                <w:rPr>
                                  <w:color w:val="000000"/>
                                  <w:sz w:val="4"/>
                                  <w:szCs w:val="4"/>
                                </w:rPr>
                                <w:br/>
                              </w:r>
                              <w:r w:rsidRPr="001747D6">
                                <w:rPr>
                                  <w:color w:val="000000"/>
                                  <w:sz w:val="18"/>
                                </w:rPr>
                                <w:t>Contact</w:t>
                              </w:r>
                              <w:r w:rsidRPr="001747D6">
                                <w:rPr>
                                  <w:color w:val="000000"/>
                                  <w:spacing w:val="-9"/>
                                  <w:sz w:val="18"/>
                                </w:rPr>
                                <w:t xml:space="preserve"> </w:t>
                              </w:r>
                              <w:r w:rsidRPr="001747D6">
                                <w:rPr>
                                  <w:color w:val="000000"/>
                                  <w:sz w:val="18"/>
                                </w:rPr>
                                <w:t>complainant for</w:t>
                              </w:r>
                              <w:r w:rsidRPr="001747D6">
                                <w:rPr>
                                  <w:color w:val="000000"/>
                                  <w:spacing w:val="-2"/>
                                  <w:sz w:val="18"/>
                                </w:rPr>
                                <w:t xml:space="preserve"> </w:t>
                              </w:r>
                              <w:r w:rsidRPr="001747D6">
                                <w:rPr>
                                  <w:color w:val="000000"/>
                                  <w:sz w:val="18"/>
                                </w:rPr>
                                <w:t>further</w:t>
                              </w:r>
                              <w:r w:rsidRPr="001747D6">
                                <w:rPr>
                                  <w:color w:val="000000"/>
                                  <w:spacing w:val="-2"/>
                                  <w:sz w:val="18"/>
                                </w:rPr>
                                <w:t xml:space="preserve"> information</w:t>
                              </w:r>
                            </w:p>
                          </w:txbxContent>
                        </wps:txbx>
                        <wps:bodyPr wrap="square" lIns="0" tIns="0" rIns="0" bIns="0" rtlCol="0">
                          <a:noAutofit/>
                        </wps:bodyPr>
                      </wps:wsp>
                      <wps:wsp>
                        <wps:cNvPr id="26" name="Graphic 26"/>
                        <wps:cNvSpPr/>
                        <wps:spPr>
                          <a:xfrm>
                            <a:off x="0" y="4562474"/>
                            <a:ext cx="5210175" cy="2352675"/>
                          </a:xfrm>
                          <a:custGeom>
                            <a:avLst/>
                            <a:gdLst/>
                            <a:ahLst/>
                            <a:cxnLst/>
                            <a:rect l="l" t="t" r="r" b="b"/>
                            <a:pathLst>
                              <a:path w="5210175" h="2352675">
                                <a:moveTo>
                                  <a:pt x="2019300" y="1908175"/>
                                </a:moveTo>
                                <a:lnTo>
                                  <a:pt x="2012315" y="1873554"/>
                                </a:lnTo>
                                <a:lnTo>
                                  <a:pt x="1993277" y="1845297"/>
                                </a:lnTo>
                                <a:lnTo>
                                  <a:pt x="1965020" y="1826260"/>
                                </a:lnTo>
                                <a:lnTo>
                                  <a:pt x="1930400" y="1819275"/>
                                </a:lnTo>
                                <a:lnTo>
                                  <a:pt x="488950" y="1819275"/>
                                </a:lnTo>
                                <a:lnTo>
                                  <a:pt x="454342" y="1826260"/>
                                </a:lnTo>
                                <a:lnTo>
                                  <a:pt x="426085" y="1845297"/>
                                </a:lnTo>
                                <a:lnTo>
                                  <a:pt x="407035" y="1873554"/>
                                </a:lnTo>
                                <a:lnTo>
                                  <a:pt x="400050" y="1908175"/>
                                </a:lnTo>
                                <a:lnTo>
                                  <a:pt x="400050" y="2263775"/>
                                </a:lnTo>
                                <a:lnTo>
                                  <a:pt x="407035" y="2298357"/>
                                </a:lnTo>
                                <a:lnTo>
                                  <a:pt x="426085" y="2326614"/>
                                </a:lnTo>
                                <a:lnTo>
                                  <a:pt x="454342" y="2345690"/>
                                </a:lnTo>
                                <a:lnTo>
                                  <a:pt x="488950" y="2352675"/>
                                </a:lnTo>
                                <a:lnTo>
                                  <a:pt x="1930400" y="2352675"/>
                                </a:lnTo>
                                <a:lnTo>
                                  <a:pt x="1965020" y="2345690"/>
                                </a:lnTo>
                                <a:lnTo>
                                  <a:pt x="1993277" y="2326614"/>
                                </a:lnTo>
                                <a:lnTo>
                                  <a:pt x="2012315" y="2298357"/>
                                </a:lnTo>
                                <a:lnTo>
                                  <a:pt x="2019300" y="2263775"/>
                                </a:lnTo>
                                <a:lnTo>
                                  <a:pt x="2019300" y="1908175"/>
                                </a:lnTo>
                                <a:close/>
                              </a:path>
                              <a:path w="5210175" h="2352675">
                                <a:moveTo>
                                  <a:pt x="2419350" y="652399"/>
                                </a:moveTo>
                                <a:lnTo>
                                  <a:pt x="1209675" y="0"/>
                                </a:lnTo>
                                <a:lnTo>
                                  <a:pt x="0" y="652399"/>
                                </a:lnTo>
                                <a:lnTo>
                                  <a:pt x="1209675" y="1304925"/>
                                </a:lnTo>
                                <a:lnTo>
                                  <a:pt x="2419350" y="652399"/>
                                </a:lnTo>
                                <a:close/>
                              </a:path>
                              <a:path w="5210175" h="2352675">
                                <a:moveTo>
                                  <a:pt x="5210175" y="361950"/>
                                </a:moveTo>
                                <a:lnTo>
                                  <a:pt x="5202402" y="313778"/>
                                </a:lnTo>
                                <a:lnTo>
                                  <a:pt x="5180774" y="271932"/>
                                </a:lnTo>
                                <a:lnTo>
                                  <a:pt x="5147792" y="238950"/>
                                </a:lnTo>
                                <a:lnTo>
                                  <a:pt x="5105946" y="217322"/>
                                </a:lnTo>
                                <a:lnTo>
                                  <a:pt x="5057775" y="209550"/>
                                </a:lnTo>
                                <a:lnTo>
                                  <a:pt x="3552825" y="209550"/>
                                </a:lnTo>
                                <a:lnTo>
                                  <a:pt x="3504641" y="217322"/>
                                </a:lnTo>
                                <a:lnTo>
                                  <a:pt x="3462794" y="238950"/>
                                </a:lnTo>
                                <a:lnTo>
                                  <a:pt x="3429812" y="271932"/>
                                </a:lnTo>
                                <a:lnTo>
                                  <a:pt x="3408184" y="313778"/>
                                </a:lnTo>
                                <a:lnTo>
                                  <a:pt x="3400425" y="361950"/>
                                </a:lnTo>
                                <a:lnTo>
                                  <a:pt x="3400425" y="971550"/>
                                </a:lnTo>
                                <a:lnTo>
                                  <a:pt x="3408184" y="1019733"/>
                                </a:lnTo>
                                <a:lnTo>
                                  <a:pt x="3429812" y="1061580"/>
                                </a:lnTo>
                                <a:lnTo>
                                  <a:pt x="3462794" y="1094562"/>
                                </a:lnTo>
                                <a:lnTo>
                                  <a:pt x="3504641" y="1116190"/>
                                </a:lnTo>
                                <a:lnTo>
                                  <a:pt x="3552825" y="1123950"/>
                                </a:lnTo>
                                <a:lnTo>
                                  <a:pt x="5057775" y="1123950"/>
                                </a:lnTo>
                                <a:lnTo>
                                  <a:pt x="5105946" y="1116190"/>
                                </a:lnTo>
                                <a:lnTo>
                                  <a:pt x="5147792" y="1094562"/>
                                </a:lnTo>
                                <a:lnTo>
                                  <a:pt x="5180774" y="1061580"/>
                                </a:lnTo>
                                <a:lnTo>
                                  <a:pt x="5202402" y="1019733"/>
                                </a:lnTo>
                                <a:lnTo>
                                  <a:pt x="5210175" y="971550"/>
                                </a:lnTo>
                                <a:lnTo>
                                  <a:pt x="5210175" y="361950"/>
                                </a:lnTo>
                                <a:close/>
                              </a:path>
                            </a:pathLst>
                          </a:custGeom>
                          <a:solidFill>
                            <a:srgbClr val="1F497D">
                              <a:lumMod val="40000"/>
                              <a:lumOff val="60000"/>
                            </a:srgbClr>
                          </a:solidFill>
                        </wps:spPr>
                        <wps:bodyPr wrap="square" lIns="0" tIns="0" rIns="0" bIns="0" rtlCol="0">
                          <a:prstTxWarp prst="textNoShape">
                            <a:avLst/>
                          </a:prstTxWarp>
                          <a:noAutofit/>
                        </wps:bodyPr>
                      </wps:wsp>
                      <wps:wsp>
                        <wps:cNvPr id="27" name="Graphic 27"/>
                        <wps:cNvSpPr/>
                        <wps:spPr>
                          <a:xfrm>
                            <a:off x="1162050" y="4095749"/>
                            <a:ext cx="2238375" cy="2257425"/>
                          </a:xfrm>
                          <a:custGeom>
                            <a:avLst/>
                            <a:gdLst/>
                            <a:ahLst/>
                            <a:cxnLst/>
                            <a:rect l="l" t="t" r="r" b="b"/>
                            <a:pathLst>
                              <a:path w="2238375" h="2257425">
                                <a:moveTo>
                                  <a:pt x="76200" y="409575"/>
                                </a:moveTo>
                                <a:lnTo>
                                  <a:pt x="41275" y="409575"/>
                                </a:lnTo>
                                <a:lnTo>
                                  <a:pt x="41275" y="0"/>
                                </a:lnTo>
                                <a:lnTo>
                                  <a:pt x="34925" y="0"/>
                                </a:lnTo>
                                <a:lnTo>
                                  <a:pt x="34925" y="409575"/>
                                </a:lnTo>
                                <a:lnTo>
                                  <a:pt x="0" y="409575"/>
                                </a:lnTo>
                                <a:lnTo>
                                  <a:pt x="38100" y="485775"/>
                                </a:lnTo>
                                <a:lnTo>
                                  <a:pt x="69850" y="422275"/>
                                </a:lnTo>
                                <a:lnTo>
                                  <a:pt x="76200" y="409575"/>
                                </a:lnTo>
                                <a:close/>
                              </a:path>
                              <a:path w="2238375" h="2257425">
                                <a:moveTo>
                                  <a:pt x="85725" y="2181225"/>
                                </a:moveTo>
                                <a:lnTo>
                                  <a:pt x="50800" y="2181225"/>
                                </a:lnTo>
                                <a:lnTo>
                                  <a:pt x="50800" y="1771650"/>
                                </a:lnTo>
                                <a:lnTo>
                                  <a:pt x="44450" y="1771650"/>
                                </a:lnTo>
                                <a:lnTo>
                                  <a:pt x="44450" y="2181225"/>
                                </a:lnTo>
                                <a:lnTo>
                                  <a:pt x="9525" y="2181225"/>
                                </a:lnTo>
                                <a:lnTo>
                                  <a:pt x="47625" y="2257425"/>
                                </a:lnTo>
                                <a:lnTo>
                                  <a:pt x="79375" y="2193925"/>
                                </a:lnTo>
                                <a:lnTo>
                                  <a:pt x="85725" y="2181225"/>
                                </a:lnTo>
                                <a:close/>
                              </a:path>
                              <a:path w="2238375" h="2257425">
                                <a:moveTo>
                                  <a:pt x="2238375" y="1104900"/>
                                </a:moveTo>
                                <a:lnTo>
                                  <a:pt x="2232025" y="1101725"/>
                                </a:lnTo>
                                <a:lnTo>
                                  <a:pt x="2162175" y="1066800"/>
                                </a:lnTo>
                                <a:lnTo>
                                  <a:pt x="2162175" y="1101725"/>
                                </a:lnTo>
                                <a:lnTo>
                                  <a:pt x="1257300" y="1101725"/>
                                </a:lnTo>
                                <a:lnTo>
                                  <a:pt x="1257300" y="1108075"/>
                                </a:lnTo>
                                <a:lnTo>
                                  <a:pt x="2162175" y="1108075"/>
                                </a:lnTo>
                                <a:lnTo>
                                  <a:pt x="2162175" y="1143000"/>
                                </a:lnTo>
                                <a:lnTo>
                                  <a:pt x="2232025" y="1108075"/>
                                </a:lnTo>
                                <a:lnTo>
                                  <a:pt x="2238375" y="1104900"/>
                                </a:lnTo>
                                <a:close/>
                              </a:path>
                            </a:pathLst>
                          </a:custGeom>
                          <a:solidFill>
                            <a:srgbClr val="1F497D"/>
                          </a:solidFill>
                        </wps:spPr>
                        <wps:bodyPr wrap="square" lIns="0" tIns="0" rIns="0" bIns="0" rtlCol="0">
                          <a:prstTxWarp prst="textNoShape">
                            <a:avLst/>
                          </a:prstTxWarp>
                          <a:noAutofit/>
                        </wps:bodyPr>
                      </wps:wsp>
                      <wps:wsp>
                        <wps:cNvPr id="28" name="Graphic 28"/>
                        <wps:cNvSpPr/>
                        <wps:spPr>
                          <a:xfrm>
                            <a:off x="1009650" y="5038725"/>
                            <a:ext cx="2095500" cy="1171575"/>
                          </a:xfrm>
                          <a:custGeom>
                            <a:avLst/>
                            <a:gdLst/>
                            <a:ahLst/>
                            <a:cxnLst/>
                            <a:rect l="l" t="t" r="r" b="b"/>
                            <a:pathLst>
                              <a:path w="2095500" h="1171575">
                                <a:moveTo>
                                  <a:pt x="409575" y="942975"/>
                                </a:moveTo>
                                <a:lnTo>
                                  <a:pt x="0" y="942975"/>
                                </a:lnTo>
                                <a:lnTo>
                                  <a:pt x="0" y="1171575"/>
                                </a:lnTo>
                                <a:lnTo>
                                  <a:pt x="409575" y="1171575"/>
                                </a:lnTo>
                                <a:lnTo>
                                  <a:pt x="409575" y="942975"/>
                                </a:lnTo>
                                <a:close/>
                              </a:path>
                              <a:path w="2095500" h="1171575">
                                <a:moveTo>
                                  <a:pt x="2095500" y="0"/>
                                </a:moveTo>
                                <a:lnTo>
                                  <a:pt x="1685925" y="0"/>
                                </a:lnTo>
                                <a:lnTo>
                                  <a:pt x="1685925" y="314325"/>
                                </a:lnTo>
                                <a:lnTo>
                                  <a:pt x="2095500" y="314325"/>
                                </a:lnTo>
                                <a:lnTo>
                                  <a:pt x="2095500" y="0"/>
                                </a:lnTo>
                                <a:close/>
                              </a:path>
                            </a:pathLst>
                          </a:custGeom>
                          <a:solidFill>
                            <a:srgbClr val="FFFFFF"/>
                          </a:solidFill>
                        </wps:spPr>
                        <wps:bodyPr wrap="square" lIns="0" tIns="0" rIns="0" bIns="0" rtlCol="0">
                          <a:prstTxWarp prst="textNoShape">
                            <a:avLst/>
                          </a:prstTxWarp>
                          <a:noAutofit/>
                        </wps:bodyPr>
                      </wps:wsp>
                      <wps:wsp>
                        <wps:cNvPr id="29" name="Textbox 29"/>
                        <wps:cNvSpPr txBox="1"/>
                        <wps:spPr>
                          <a:xfrm>
                            <a:off x="782116" y="4951984"/>
                            <a:ext cx="867410" cy="530860"/>
                          </a:xfrm>
                          <a:prstGeom prst="rect">
                            <a:avLst/>
                          </a:prstGeom>
                        </wps:spPr>
                        <wps:txbx>
                          <w:txbxContent>
                            <w:p w14:paraId="414AAFD7" w14:textId="2CE69CA5" w:rsidR="00545126" w:rsidRDefault="00545126" w:rsidP="00720339">
                              <w:pPr>
                                <w:spacing w:before="1" w:line="220" w:lineRule="auto"/>
                                <w:ind w:right="18" w:firstLine="2"/>
                                <w:jc w:val="center"/>
                                <w:rPr>
                                  <w:sz w:val="18"/>
                                </w:rPr>
                              </w:pPr>
                              <w:r>
                                <w:rPr>
                                  <w:sz w:val="18"/>
                                </w:rPr>
                                <w:t>Is</w:t>
                              </w:r>
                              <w:r>
                                <w:rPr>
                                  <w:spacing w:val="-12"/>
                                  <w:sz w:val="18"/>
                                </w:rPr>
                                <w:t xml:space="preserve"> </w:t>
                              </w:r>
                              <w:r>
                                <w:rPr>
                                  <w:sz w:val="18"/>
                                </w:rPr>
                                <w:t>complainant happy</w:t>
                              </w:r>
                              <w:r>
                                <w:rPr>
                                  <w:spacing w:val="-2"/>
                                  <w:sz w:val="18"/>
                                </w:rPr>
                                <w:t xml:space="preserve"> </w:t>
                              </w:r>
                              <w:r>
                                <w:rPr>
                                  <w:sz w:val="18"/>
                                </w:rPr>
                                <w:t>with</w:t>
                              </w:r>
                              <w:r>
                                <w:rPr>
                                  <w:spacing w:val="-2"/>
                                  <w:sz w:val="18"/>
                                </w:rPr>
                                <w:t xml:space="preserve"> </w:t>
                              </w:r>
                              <w:r>
                                <w:rPr>
                                  <w:spacing w:val="-5"/>
                                  <w:sz w:val="18"/>
                                </w:rPr>
                                <w:t>the</w:t>
                              </w:r>
                              <w:r w:rsidR="00720339">
                                <w:rPr>
                                  <w:sz w:val="18"/>
                                </w:rPr>
                                <w:t xml:space="preserve"> </w:t>
                              </w:r>
                              <w:r>
                                <w:rPr>
                                  <w:spacing w:val="-2"/>
                                  <w:sz w:val="18"/>
                                </w:rPr>
                                <w:t>response?</w:t>
                              </w:r>
                            </w:p>
                          </w:txbxContent>
                        </wps:txbx>
                        <wps:bodyPr wrap="square" lIns="0" tIns="0" rIns="0" bIns="0" rtlCol="0">
                          <a:noAutofit/>
                        </wps:bodyPr>
                      </wps:wsp>
                      <wps:wsp>
                        <wps:cNvPr id="30" name="Textbox 30"/>
                        <wps:cNvSpPr txBox="1"/>
                        <wps:spPr>
                          <a:xfrm>
                            <a:off x="2837052" y="5042655"/>
                            <a:ext cx="337948" cy="253730"/>
                          </a:xfrm>
                          <a:prstGeom prst="rect">
                            <a:avLst/>
                          </a:prstGeom>
                        </wps:spPr>
                        <wps:txbx>
                          <w:txbxContent>
                            <w:p w14:paraId="2040885E" w14:textId="77777777" w:rsidR="00545126" w:rsidRDefault="00545126" w:rsidP="00545126">
                              <w:pPr>
                                <w:spacing w:line="252" w:lineRule="exact"/>
                                <w:rPr>
                                  <w:rFonts w:ascii="Poppins Medium"/>
                                  <w:sz w:val="18"/>
                                </w:rPr>
                              </w:pPr>
                              <w:r>
                                <w:rPr>
                                  <w:rFonts w:ascii="Poppins Medium"/>
                                  <w:spacing w:val="-5"/>
                                  <w:sz w:val="18"/>
                                </w:rPr>
                                <w:t>NO</w:t>
                              </w:r>
                            </w:p>
                          </w:txbxContent>
                        </wps:txbx>
                        <wps:bodyPr wrap="square" lIns="0" tIns="0" rIns="0" bIns="0" rtlCol="0">
                          <a:noAutofit/>
                        </wps:bodyPr>
                      </wps:wsp>
                      <wps:wsp>
                        <wps:cNvPr id="31" name="Textbox 31"/>
                        <wps:cNvSpPr txBox="1"/>
                        <wps:spPr>
                          <a:xfrm>
                            <a:off x="3586860" y="4979040"/>
                            <a:ext cx="1451610" cy="532130"/>
                          </a:xfrm>
                          <a:prstGeom prst="rect">
                            <a:avLst/>
                          </a:prstGeom>
                        </wps:spPr>
                        <wps:txbx>
                          <w:txbxContent>
                            <w:p w14:paraId="5FF8F411" w14:textId="77777777" w:rsidR="00545126" w:rsidRDefault="00545126" w:rsidP="00720339">
                              <w:pPr>
                                <w:spacing w:before="1" w:line="220" w:lineRule="auto"/>
                                <w:ind w:firstLine="240"/>
                                <w:jc w:val="center"/>
                                <w:rPr>
                                  <w:sz w:val="18"/>
                                </w:rPr>
                              </w:pPr>
                              <w:r>
                                <w:rPr>
                                  <w:sz w:val="18"/>
                                </w:rPr>
                                <w:t>Organise mediation meeting</w:t>
                              </w:r>
                              <w:r>
                                <w:rPr>
                                  <w:spacing w:val="-12"/>
                                  <w:sz w:val="18"/>
                                </w:rPr>
                                <w:t xml:space="preserve"> </w:t>
                              </w:r>
                              <w:r>
                                <w:rPr>
                                  <w:sz w:val="18"/>
                                </w:rPr>
                                <w:t>between</w:t>
                              </w:r>
                              <w:r>
                                <w:rPr>
                                  <w:spacing w:val="-11"/>
                                  <w:sz w:val="18"/>
                                </w:rPr>
                                <w:t xml:space="preserve"> </w:t>
                              </w:r>
                              <w:r>
                                <w:rPr>
                                  <w:sz w:val="18"/>
                                </w:rPr>
                                <w:t>parties</w:t>
                              </w:r>
                            </w:p>
                            <w:p w14:paraId="6CB81C72" w14:textId="77777777" w:rsidR="00545126" w:rsidRDefault="00545126" w:rsidP="00720339">
                              <w:pPr>
                                <w:spacing w:line="253" w:lineRule="exact"/>
                                <w:ind w:left="107"/>
                                <w:jc w:val="center"/>
                                <w:rPr>
                                  <w:sz w:val="18"/>
                                </w:rPr>
                              </w:pPr>
                              <w:r>
                                <w:rPr>
                                  <w:sz w:val="18"/>
                                </w:rPr>
                                <w:t>–</w:t>
                              </w:r>
                              <w:r>
                                <w:rPr>
                                  <w:spacing w:val="-1"/>
                                  <w:sz w:val="18"/>
                                </w:rPr>
                                <w:t xml:space="preserve"> </w:t>
                              </w:r>
                              <w:r>
                                <w:rPr>
                                  <w:sz w:val="18"/>
                                </w:rPr>
                                <w:t>see Section 6.3 below</w:t>
                              </w:r>
                            </w:p>
                          </w:txbxContent>
                        </wps:txbx>
                        <wps:bodyPr wrap="square" lIns="0" tIns="0" rIns="0" bIns="0" rtlCol="0">
                          <a:noAutofit/>
                        </wps:bodyPr>
                      </wps:wsp>
                      <wps:wsp>
                        <wps:cNvPr id="32" name="Textbox 32"/>
                        <wps:cNvSpPr txBox="1"/>
                        <wps:spPr>
                          <a:xfrm>
                            <a:off x="1130553" y="5912392"/>
                            <a:ext cx="393447" cy="240371"/>
                          </a:xfrm>
                          <a:prstGeom prst="rect">
                            <a:avLst/>
                          </a:prstGeom>
                        </wps:spPr>
                        <wps:txbx>
                          <w:txbxContent>
                            <w:p w14:paraId="165F1F1F" w14:textId="77777777" w:rsidR="00545126" w:rsidRDefault="00545126" w:rsidP="00545126">
                              <w:pPr>
                                <w:spacing w:line="252" w:lineRule="exact"/>
                                <w:rPr>
                                  <w:rFonts w:ascii="Poppins Medium"/>
                                  <w:sz w:val="18"/>
                                </w:rPr>
                              </w:pPr>
                              <w:r>
                                <w:rPr>
                                  <w:rFonts w:ascii="Poppins Medium"/>
                                  <w:spacing w:val="-5"/>
                                  <w:sz w:val="18"/>
                                </w:rPr>
                                <w:t>YES</w:t>
                              </w:r>
                            </w:p>
                          </w:txbxContent>
                        </wps:txbx>
                        <wps:bodyPr wrap="square" lIns="0" tIns="0" rIns="0" bIns="0" rtlCol="0">
                          <a:noAutofit/>
                        </wps:bodyPr>
                      </wps:wsp>
                      <wps:wsp>
                        <wps:cNvPr id="33" name="Textbox 33"/>
                        <wps:cNvSpPr txBox="1"/>
                        <wps:spPr>
                          <a:xfrm>
                            <a:off x="744016" y="6498461"/>
                            <a:ext cx="1065734" cy="296662"/>
                          </a:xfrm>
                          <a:prstGeom prst="rect">
                            <a:avLst/>
                          </a:prstGeom>
                        </wps:spPr>
                        <wps:txbx>
                          <w:txbxContent>
                            <w:p w14:paraId="6FADEC9B" w14:textId="77777777" w:rsidR="00545126" w:rsidRDefault="00545126" w:rsidP="00545126">
                              <w:pPr>
                                <w:spacing w:line="252" w:lineRule="exact"/>
                                <w:rPr>
                                  <w:sz w:val="18"/>
                                </w:rPr>
                              </w:pPr>
                              <w:r>
                                <w:rPr>
                                  <w:sz w:val="18"/>
                                </w:rPr>
                                <w:t xml:space="preserve">Close </w:t>
                              </w:r>
                              <w:r>
                                <w:rPr>
                                  <w:spacing w:val="-2"/>
                                  <w:sz w:val="18"/>
                                </w:rPr>
                                <w:t>complaint</w:t>
                              </w:r>
                            </w:p>
                          </w:txbxContent>
                        </wps:txbx>
                        <wps:bodyPr wrap="square" lIns="0" tIns="0" rIns="0" bIns="0" rtlCol="0">
                          <a:noAutofit/>
                        </wps:bodyPr>
                      </wps:wsp>
                      <wps:wsp>
                        <wps:cNvPr id="34" name="Textbox 34"/>
                        <wps:cNvSpPr txBox="1"/>
                        <wps:spPr>
                          <a:xfrm>
                            <a:off x="333375" y="3267075"/>
                            <a:ext cx="1800225" cy="1069975"/>
                          </a:xfrm>
                          <a:prstGeom prst="rect">
                            <a:avLst/>
                          </a:prstGeom>
                          <a:solidFill>
                            <a:srgbClr val="1F497D">
                              <a:lumMod val="40000"/>
                              <a:lumOff val="60000"/>
                            </a:srgbClr>
                          </a:solidFill>
                        </wps:spPr>
                        <wps:txbx>
                          <w:txbxContent>
                            <w:p w14:paraId="7F4038E8" w14:textId="77777777" w:rsidR="00545126" w:rsidRDefault="00545126" w:rsidP="00545126">
                              <w:pPr>
                                <w:spacing w:before="100" w:line="220" w:lineRule="auto"/>
                                <w:ind w:left="142" w:right="141" w:firstLine="5"/>
                                <w:jc w:val="center"/>
                                <w:rPr>
                                  <w:color w:val="000000"/>
                                  <w:sz w:val="18"/>
                                </w:rPr>
                              </w:pPr>
                              <w:r w:rsidRPr="00D7080F">
                                <w:rPr>
                                  <w:color w:val="000000"/>
                                  <w:sz w:val="6"/>
                                  <w:szCs w:val="6"/>
                                </w:rPr>
                                <w:br/>
                              </w:r>
                              <w:r>
                                <w:rPr>
                                  <w:color w:val="000000"/>
                                  <w:sz w:val="18"/>
                                </w:rPr>
                                <w:t>Contact premises for response</w:t>
                              </w:r>
                              <w:r>
                                <w:rPr>
                                  <w:color w:val="000000"/>
                                  <w:spacing w:val="-12"/>
                                  <w:sz w:val="18"/>
                                </w:rPr>
                                <w:t>.  A</w:t>
                              </w:r>
                              <w:r>
                                <w:rPr>
                                  <w:color w:val="000000"/>
                                  <w:sz w:val="18"/>
                                </w:rPr>
                                <w:t xml:space="preserve">dvise of response and after-hours contact phone number </w:t>
                              </w:r>
                              <w:r>
                                <w:rPr>
                                  <w:color w:val="000000"/>
                                  <w:sz w:val="18"/>
                                </w:rPr>
                                <w:br/>
                                <w:t xml:space="preserve">to </w:t>
                              </w:r>
                              <w:r>
                                <w:rPr>
                                  <w:color w:val="000000"/>
                                  <w:spacing w:val="-2"/>
                                  <w:sz w:val="18"/>
                                </w:rPr>
                                <w:t>complainant</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0FA6FB3" id="Group 16" o:spid="_x0000_s1026" alt="The flow chart begins with a single rectangular dark blue text box with rounded corners with the following text&#10;'A thin downward pointing arrow points to a light blue diamond shaped box with the following question&#10;Is there enough information on the nature of the complaint? &#10;From the east point of the diamond text box an arrow with the word ‘No’ points to a light blue rectangular text box with the following text&#10;Contact complainant for further information &#10;From the south point of the diamond text box an arrow with the word ‘Yes’ points to a light blue rectangular text box with the following text&#10;Contact premises for response. Advise of response and after-hours contact phone number to complainant.&#10;A thin arrow points to a light blue diamond shape box with the following text &#10;Is complainant happy with the response?&#10;From the east point of the diamond text box an arrow with the word ‘No’ points to a light blue rectangular text box with the following text&#10;Organise mediation meeting between partings (see section 6.3 below for further information on mediation)&#10;From the south point of the diamond text box an arrow with the word ‘Yes’ points to a light blue rectangular text box with the following text&#10;Close complaint&#10;" style="position:absolute;left:0;text-align:left;margin-left:56.25pt;margin-top:22.55pt;width:410.25pt;height:544.45pt;z-index:-251655680;mso-wrap-distance-left:0;mso-wrap-distance-right:0;mso-position-horizontal-relative:page;mso-width-relative:margin;mso-height-relative:margin" coordsize="52101,6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">
                <v:shape id="Graphic 17" o:spid="_x0000_s1027" style="position:absolute;left:4000;width:16193;height:7905;visibility:visible;mso-wrap-style:square;v-text-anchor:top" coordsize="1619250,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" path="m1487424,l131762,,90115,6710,53945,25400,25422,53903,6717,90058,,131699,,658749r6717,41653l25422,736588r28523,28542l90115,783851r41647,6724l1487424,790575r41653,-6724l1565263,765130r28542,-28542l1612526,700402r6724,-41653l1619250,131699r-6724,-41641l1593805,53903,1565263,25400,1529077,6710,1487424,xe" fillcolor="#1f497d" stroked="f">
                  <v:path arrowok="t"/>
                </v:shape>
                <v:shape id="Graphic 18" o:spid="_x0000_s1028" style="position:absolute;top:11144;width:24193;height:16669;visibility:visible;mso-wrap-style:square;v-text-anchor:top" coordsize="2419350,166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" path="m1209675,l,833374r1209675,833501l2419350,833374,1209675,xe" fillcolor="#8eb4e3" stroked="f">
                  <v:path arrowok="t"/>
                </v:shape>
                <v:shape id="Graphic 19" o:spid="_x0000_s1029" style="position:absolute;left:11715;top:7905;width:30417;height:29909;visibility:visible;mso-wrap-style:square;v-text-anchor:top" coordsize="3041650,299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" path="m76200,2400300r-34925,l41275,1990725r-6350,l34925,2400300r-34925,l38100,2476500r31750,-63500l76200,2400300xem76200,247650r-34925,l41275,,34925,r,247650l,247650r38100,76200l69850,260350r6350,-12700xem2295525,1162050r-6350,-3175l2219325,1123950r,34925l1247775,1158875r,6350l2219325,1165225r,34925l2289175,1165225r6350,-3175xem3041650,1476375r-6350,l3035300,2949575r-2168525,l866775,2914650r-76200,38100l866775,2990850r,-34925l3041650,2955925r,-3175l3041650,2949575r,-1473200xe" fillcolor="#1f497d" stroked="f">
                  <v:path arrowok="t"/>
                </v:shape>
                <v:shape id="Graphic 20" o:spid="_x0000_s1030" style="position:absolute;left:10287;top:18192;width:20764;height:12764;visibility:visible;mso-wrap-style:square;v-text-anchor:top" coordsize="2076450,127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" path="m409575,1047750l,1047750r,228600l409575,1276350r,-228600xem2076450,l1666875,r,314325l2076450,314325,2076450,xe" stroked="f">
                  <v:path arrowok="t"/>
                </v:shape>
                <v:shapetype id="_x0000_t202" coordsize="21600,21600" o:spt="202" path="m,l,21600r21600,l21600,xe">
                  <v:stroke joinstyle="miter"/>
                  <v:path gradientshapeok="t" o:connecttype="rect"/>
                </v:shapetype>
                <v:shape id="Textbox 21" o:spid="_x0000_s1031" type="#_x0000_t202" style="position:absolute;left:5143;top:698;width:13970;height:6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0A9C738" w14:textId="4DA1DF85" w:rsidR="00545126" w:rsidRPr="00545126" w:rsidRDefault="00545126" w:rsidP="00720339">
                        <w:pPr>
                          <w:spacing w:line="288" w:lineRule="exact"/>
                          <w:ind w:right="18"/>
                          <w:jc w:val="center"/>
                          <w:rPr>
                            <w:color w:val="FFFFFF"/>
                            <w:sz w:val="18"/>
                          </w:rPr>
                        </w:pPr>
                        <w:r w:rsidRPr="00545126">
                          <w:rPr>
                            <w:color w:val="FFFFFF"/>
                            <w:sz w:val="18"/>
                          </w:rPr>
                          <w:t xml:space="preserve">Complaint </w:t>
                        </w:r>
                        <w:r w:rsidRPr="00545126">
                          <w:rPr>
                            <w:color w:val="FFFFFF"/>
                            <w:spacing w:val="-4"/>
                            <w:sz w:val="18"/>
                          </w:rPr>
                          <w:t>made</w:t>
                        </w:r>
                        <w:r w:rsidR="009D0361">
                          <w:rPr>
                            <w:color w:val="FFFFFF"/>
                            <w:sz w:val="18"/>
                          </w:rPr>
                          <w:t xml:space="preserve"> </w:t>
                        </w:r>
                        <w:r w:rsidRPr="00545126">
                          <w:rPr>
                            <w:color w:val="FFFFFF"/>
                            <w:sz w:val="18"/>
                          </w:rPr>
                          <w:t>through</w:t>
                        </w:r>
                        <w:r w:rsidRPr="00545126">
                          <w:rPr>
                            <w:color w:val="FFFFFF"/>
                            <w:spacing w:val="-1"/>
                            <w:sz w:val="18"/>
                          </w:rPr>
                          <w:t xml:space="preserve"> </w:t>
                        </w:r>
                        <w:r w:rsidR="000749E4" w:rsidRPr="00545126">
                          <w:rPr>
                            <w:color w:val="FFFFFF"/>
                            <w:spacing w:val="-2"/>
                            <w:sz w:val="18"/>
                          </w:rPr>
                          <w:t>Council’s</w:t>
                        </w:r>
                        <w:r w:rsidR="000749E4">
                          <w:rPr>
                            <w:color w:val="FFFFFF"/>
                            <w:sz w:val="18"/>
                          </w:rPr>
                          <w:t xml:space="preserve"> online</w:t>
                        </w:r>
                        <w:r w:rsidRPr="00545126">
                          <w:rPr>
                            <w:color w:val="FFFFFF"/>
                            <w:spacing w:val="-4"/>
                            <w:sz w:val="18"/>
                          </w:rPr>
                          <w:t xml:space="preserve"> </w:t>
                        </w:r>
                        <w:r w:rsidRPr="00545126">
                          <w:rPr>
                            <w:color w:val="FFFFFF"/>
                            <w:spacing w:val="-2"/>
                            <w:sz w:val="18"/>
                          </w:rPr>
                          <w:t>portal</w:t>
                        </w:r>
                      </w:p>
                    </w:txbxContent>
                  </v:textbox>
                </v:shape>
                <v:shape id="Textbox 22" o:spid="_x0000_s1032" type="#_x0000_t202" style="position:absolute;left:7318;top:15943;width:9664;height:7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F758AEA" w14:textId="6F78CC29" w:rsidR="00545126" w:rsidRDefault="00545126" w:rsidP="00720339">
                        <w:pPr>
                          <w:spacing w:before="1" w:line="220" w:lineRule="auto"/>
                          <w:ind w:right="18" w:firstLine="52"/>
                          <w:jc w:val="center"/>
                          <w:rPr>
                            <w:sz w:val="18"/>
                          </w:rPr>
                        </w:pPr>
                        <w:r>
                          <w:rPr>
                            <w:sz w:val="18"/>
                          </w:rPr>
                          <w:t>Is there enough information on the</w:t>
                        </w:r>
                        <w:r>
                          <w:rPr>
                            <w:spacing w:val="-1"/>
                            <w:sz w:val="18"/>
                          </w:rPr>
                          <w:t xml:space="preserve"> </w:t>
                        </w:r>
                        <w:r>
                          <w:rPr>
                            <w:sz w:val="18"/>
                          </w:rPr>
                          <w:t>nature</w:t>
                        </w:r>
                        <w:r>
                          <w:rPr>
                            <w:spacing w:val="-1"/>
                            <w:sz w:val="18"/>
                          </w:rPr>
                          <w:t xml:space="preserve"> </w:t>
                        </w:r>
                        <w:r>
                          <w:rPr>
                            <w:sz w:val="18"/>
                          </w:rPr>
                          <w:t>of</w:t>
                        </w:r>
                        <w:r>
                          <w:rPr>
                            <w:spacing w:val="-1"/>
                            <w:sz w:val="18"/>
                          </w:rPr>
                          <w:t xml:space="preserve"> </w:t>
                        </w:r>
                        <w:r>
                          <w:rPr>
                            <w:spacing w:val="-5"/>
                            <w:sz w:val="18"/>
                          </w:rPr>
                          <w:t>the</w:t>
                        </w:r>
                        <w:r w:rsidR="00720339">
                          <w:rPr>
                            <w:sz w:val="18"/>
                          </w:rPr>
                          <w:t xml:space="preserve"> </w:t>
                        </w:r>
                        <w:r>
                          <w:rPr>
                            <w:spacing w:val="-2"/>
                            <w:sz w:val="18"/>
                          </w:rPr>
                          <w:t>complaint?</w:t>
                        </w:r>
                      </w:p>
                    </w:txbxContent>
                  </v:textbox>
                </v:shape>
                <v:shape id="Textbox 23" o:spid="_x0000_s1033" type="#_x0000_t202" style="position:absolute;left:28116;top:17919;width:3126;height: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F4D8426" w14:textId="77777777" w:rsidR="00545126" w:rsidRDefault="00545126" w:rsidP="00545126">
                        <w:pPr>
                          <w:spacing w:line="252" w:lineRule="exact"/>
                          <w:rPr>
                            <w:rFonts w:ascii="Poppins Medium"/>
                            <w:sz w:val="18"/>
                          </w:rPr>
                        </w:pPr>
                        <w:r>
                          <w:rPr>
                            <w:rFonts w:ascii="Poppins Medium"/>
                            <w:spacing w:val="-5"/>
                            <w:sz w:val="18"/>
                          </w:rPr>
                          <w:t>NO</w:t>
                        </w:r>
                      </w:p>
                    </w:txbxContent>
                  </v:textbox>
                </v:shape>
                <v:shape id="Textbox 24" o:spid="_x0000_s1034" type="#_x0000_t202" style="position:absolute;left:11186;top:28069;width:3673;height: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26C02D9" w14:textId="77777777" w:rsidR="00545126" w:rsidRDefault="00545126" w:rsidP="00545126">
                        <w:pPr>
                          <w:spacing w:line="252" w:lineRule="exact"/>
                          <w:rPr>
                            <w:rFonts w:ascii="Poppins Medium"/>
                            <w:sz w:val="18"/>
                          </w:rPr>
                        </w:pPr>
                        <w:r>
                          <w:rPr>
                            <w:rFonts w:ascii="Poppins Medium"/>
                            <w:spacing w:val="-5"/>
                            <w:sz w:val="18"/>
                          </w:rPr>
                          <w:t>YES</w:t>
                        </w:r>
                      </w:p>
                    </w:txbxContent>
                  </v:textbox>
                </v:shape>
                <v:shape id="Textbox 25" o:spid="_x0000_s1035" type="#_x0000_t202" style="position:absolute;left:34671;top:16859;width:1562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" fillcolor="#8eb4e3" stroked="f">
                  <v:textbox inset="0,0,0,0">
                    <w:txbxContent>
                      <w:p w14:paraId="2A8F5CA1" w14:textId="77777777" w:rsidR="00545126" w:rsidRPr="001747D6" w:rsidRDefault="00545126" w:rsidP="00720339">
                        <w:pPr>
                          <w:spacing w:before="102" w:line="223" w:lineRule="auto"/>
                          <w:ind w:left="259" w:right="42"/>
                          <w:jc w:val="center"/>
                          <w:rPr>
                            <w:color w:val="000000"/>
                            <w:sz w:val="18"/>
                          </w:rPr>
                        </w:pPr>
                        <w:r w:rsidRPr="001747D6">
                          <w:rPr>
                            <w:color w:val="000000"/>
                            <w:sz w:val="4"/>
                            <w:szCs w:val="4"/>
                          </w:rPr>
                          <w:br/>
                        </w:r>
                        <w:r w:rsidRPr="001747D6">
                          <w:rPr>
                            <w:color w:val="000000"/>
                            <w:sz w:val="18"/>
                          </w:rPr>
                          <w:t>Contact</w:t>
                        </w:r>
                        <w:r w:rsidRPr="001747D6">
                          <w:rPr>
                            <w:color w:val="000000"/>
                            <w:spacing w:val="-9"/>
                            <w:sz w:val="18"/>
                          </w:rPr>
                          <w:t xml:space="preserve"> </w:t>
                        </w:r>
                        <w:r w:rsidRPr="001747D6">
                          <w:rPr>
                            <w:color w:val="000000"/>
                            <w:sz w:val="18"/>
                          </w:rPr>
                          <w:t>complainant for</w:t>
                        </w:r>
                        <w:r w:rsidRPr="001747D6">
                          <w:rPr>
                            <w:color w:val="000000"/>
                            <w:spacing w:val="-2"/>
                            <w:sz w:val="18"/>
                          </w:rPr>
                          <w:t xml:space="preserve"> </w:t>
                        </w:r>
                        <w:r w:rsidRPr="001747D6">
                          <w:rPr>
                            <w:color w:val="000000"/>
                            <w:sz w:val="18"/>
                          </w:rPr>
                          <w:t>further</w:t>
                        </w:r>
                        <w:r w:rsidRPr="001747D6">
                          <w:rPr>
                            <w:color w:val="000000"/>
                            <w:spacing w:val="-2"/>
                            <w:sz w:val="18"/>
                          </w:rPr>
                          <w:t xml:space="preserve"> information</w:t>
                        </w:r>
                      </w:p>
                    </w:txbxContent>
                  </v:textbox>
                </v:shape>
                <v:shape id="Graphic 26" o:spid="_x0000_s1036" style="position:absolute;top:45624;width:52101;height:23527;visibility:visible;mso-wrap-style:square;v-text-anchor:top" coordsize="5210175,235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" path="m2019300,1908175r-6985,-34621l1993277,1845297r-28257,-19037l1930400,1819275r-1441450,l454342,1826260r-28257,19037l407035,1873554r-6985,34621l400050,2263775r6985,34582l426085,2326614r28257,19076l488950,2352675r1441450,l1965020,2345690r28257,-19076l2012315,2298357r6985,-34582l2019300,1908175xem2419350,652399l1209675,,,652399r1209675,652526l2419350,652399xem5210175,361950r-7773,-48172l5180774,271932r-32982,-32982l5105946,217322r-48171,-7772l3552825,209550r-48184,7772l3462794,238950r-32982,32982l3408184,313778r-7759,48172l3400425,971550r7759,48183l3429812,1061580r32982,32982l3504641,1116190r48184,7760l5057775,1123950r48171,-7760l5147792,1094562r32982,-32982l5202402,1019733r7773,-48183l5210175,361950xe" fillcolor="#8eb4e3" stroked="f">
                  <v:path arrowok="t"/>
                </v:shape>
                <v:shape id="Graphic 27" o:spid="_x0000_s1037" style="position:absolute;left:11620;top:40957;width:22384;height:22574;visibility:visible;mso-wrap-style:square;v-text-anchor:top" coordsize="2238375,225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" path="m76200,409575r-34925,l41275,,34925,r,409575l,409575r38100,76200l69850,422275r6350,-12700xem85725,2181225r-34925,l50800,1771650r-6350,l44450,2181225r-34925,l47625,2257425r31750,-63500l85725,2181225xem2238375,1104900r-6350,-3175l2162175,1066800r,34925l1257300,1101725r,6350l2162175,1108075r,34925l2232025,1108075r6350,-3175xe" fillcolor="#1f497d" stroked="f">
                  <v:path arrowok="t"/>
                </v:shape>
                <v:shape id="Graphic 28" o:spid="_x0000_s1038" style="position:absolute;left:10096;top:50387;width:20955;height:11716;visibility:visible;mso-wrap-style:square;v-text-anchor:top" coordsize="2095500,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" path="m409575,942975l,942975r,228600l409575,1171575r,-228600xem2095500,l1685925,r,314325l2095500,314325,2095500,xe" stroked="f">
                  <v:path arrowok="t"/>
                </v:shape>
                <v:shape id="Textbox 29" o:spid="_x0000_s1039" type="#_x0000_t202" style="position:absolute;left:7821;top:49519;width:8674;height: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414AAFD7" w14:textId="2CE69CA5" w:rsidR="00545126" w:rsidRDefault="00545126" w:rsidP="00720339">
                        <w:pPr>
                          <w:spacing w:before="1" w:line="220" w:lineRule="auto"/>
                          <w:ind w:right="18" w:firstLine="2"/>
                          <w:jc w:val="center"/>
                          <w:rPr>
                            <w:sz w:val="18"/>
                          </w:rPr>
                        </w:pPr>
                        <w:r>
                          <w:rPr>
                            <w:sz w:val="18"/>
                          </w:rPr>
                          <w:t>Is</w:t>
                        </w:r>
                        <w:r>
                          <w:rPr>
                            <w:spacing w:val="-12"/>
                            <w:sz w:val="18"/>
                          </w:rPr>
                          <w:t xml:space="preserve"> </w:t>
                        </w:r>
                        <w:r>
                          <w:rPr>
                            <w:sz w:val="18"/>
                          </w:rPr>
                          <w:t>complainant happy</w:t>
                        </w:r>
                        <w:r>
                          <w:rPr>
                            <w:spacing w:val="-2"/>
                            <w:sz w:val="18"/>
                          </w:rPr>
                          <w:t xml:space="preserve"> </w:t>
                        </w:r>
                        <w:r>
                          <w:rPr>
                            <w:sz w:val="18"/>
                          </w:rPr>
                          <w:t>with</w:t>
                        </w:r>
                        <w:r>
                          <w:rPr>
                            <w:spacing w:val="-2"/>
                            <w:sz w:val="18"/>
                          </w:rPr>
                          <w:t xml:space="preserve"> </w:t>
                        </w:r>
                        <w:r>
                          <w:rPr>
                            <w:spacing w:val="-5"/>
                            <w:sz w:val="18"/>
                          </w:rPr>
                          <w:t>the</w:t>
                        </w:r>
                        <w:r w:rsidR="00720339">
                          <w:rPr>
                            <w:sz w:val="18"/>
                          </w:rPr>
                          <w:t xml:space="preserve"> </w:t>
                        </w:r>
                        <w:r>
                          <w:rPr>
                            <w:spacing w:val="-2"/>
                            <w:sz w:val="18"/>
                          </w:rPr>
                          <w:t>response?</w:t>
                        </w:r>
                      </w:p>
                    </w:txbxContent>
                  </v:textbox>
                </v:shape>
                <v:shape id="Textbox 30" o:spid="_x0000_s1040" type="#_x0000_t202" style="position:absolute;left:28370;top:50426;width:3380;height:2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040885E" w14:textId="77777777" w:rsidR="00545126" w:rsidRDefault="00545126" w:rsidP="00545126">
                        <w:pPr>
                          <w:spacing w:line="252" w:lineRule="exact"/>
                          <w:rPr>
                            <w:rFonts w:ascii="Poppins Medium"/>
                            <w:sz w:val="18"/>
                          </w:rPr>
                        </w:pPr>
                        <w:r>
                          <w:rPr>
                            <w:rFonts w:ascii="Poppins Medium"/>
                            <w:spacing w:val="-5"/>
                            <w:sz w:val="18"/>
                          </w:rPr>
                          <w:t>NO</w:t>
                        </w:r>
                      </w:p>
                    </w:txbxContent>
                  </v:textbox>
                </v:shape>
                <v:shape id="Textbox 31" o:spid="_x0000_s1041" type="#_x0000_t202" style="position:absolute;left:35868;top:49790;width:14516;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FF8F411" w14:textId="77777777" w:rsidR="00545126" w:rsidRDefault="00545126" w:rsidP="00720339">
                        <w:pPr>
                          <w:spacing w:before="1" w:line="220" w:lineRule="auto"/>
                          <w:ind w:firstLine="240"/>
                          <w:jc w:val="center"/>
                          <w:rPr>
                            <w:sz w:val="18"/>
                          </w:rPr>
                        </w:pPr>
                        <w:r>
                          <w:rPr>
                            <w:sz w:val="18"/>
                          </w:rPr>
                          <w:t>Organise mediation meeting</w:t>
                        </w:r>
                        <w:r>
                          <w:rPr>
                            <w:spacing w:val="-12"/>
                            <w:sz w:val="18"/>
                          </w:rPr>
                          <w:t xml:space="preserve"> </w:t>
                        </w:r>
                        <w:r>
                          <w:rPr>
                            <w:sz w:val="18"/>
                          </w:rPr>
                          <w:t>between</w:t>
                        </w:r>
                        <w:r>
                          <w:rPr>
                            <w:spacing w:val="-11"/>
                            <w:sz w:val="18"/>
                          </w:rPr>
                          <w:t xml:space="preserve"> </w:t>
                        </w:r>
                        <w:r>
                          <w:rPr>
                            <w:sz w:val="18"/>
                          </w:rPr>
                          <w:t>parties</w:t>
                        </w:r>
                      </w:p>
                      <w:p w14:paraId="6CB81C72" w14:textId="77777777" w:rsidR="00545126" w:rsidRDefault="00545126" w:rsidP="00720339">
                        <w:pPr>
                          <w:spacing w:line="253" w:lineRule="exact"/>
                          <w:ind w:left="107"/>
                          <w:jc w:val="center"/>
                          <w:rPr>
                            <w:sz w:val="18"/>
                          </w:rPr>
                        </w:pPr>
                        <w:r>
                          <w:rPr>
                            <w:sz w:val="18"/>
                          </w:rPr>
                          <w:t>–</w:t>
                        </w:r>
                        <w:r>
                          <w:rPr>
                            <w:spacing w:val="-1"/>
                            <w:sz w:val="18"/>
                          </w:rPr>
                          <w:t xml:space="preserve"> </w:t>
                        </w:r>
                        <w:r>
                          <w:rPr>
                            <w:sz w:val="18"/>
                          </w:rPr>
                          <w:t>see Section 6.3 below</w:t>
                        </w:r>
                      </w:p>
                    </w:txbxContent>
                  </v:textbox>
                </v:shape>
                <v:shape id="Textbox 32" o:spid="_x0000_s1042" type="#_x0000_t202" style="position:absolute;left:11305;top:59123;width:3935;height: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65F1F1F" w14:textId="77777777" w:rsidR="00545126" w:rsidRDefault="00545126" w:rsidP="00545126">
                        <w:pPr>
                          <w:spacing w:line="252" w:lineRule="exact"/>
                          <w:rPr>
                            <w:rFonts w:ascii="Poppins Medium"/>
                            <w:sz w:val="18"/>
                          </w:rPr>
                        </w:pPr>
                        <w:r>
                          <w:rPr>
                            <w:rFonts w:ascii="Poppins Medium"/>
                            <w:spacing w:val="-5"/>
                            <w:sz w:val="18"/>
                          </w:rPr>
                          <w:t>YES</w:t>
                        </w:r>
                      </w:p>
                    </w:txbxContent>
                  </v:textbox>
                </v:shape>
                <v:shape id="Textbox 33" o:spid="_x0000_s1043" type="#_x0000_t202" style="position:absolute;left:7440;top:64984;width:10657;height:2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FADEC9B" w14:textId="77777777" w:rsidR="00545126" w:rsidRDefault="00545126" w:rsidP="00545126">
                        <w:pPr>
                          <w:spacing w:line="252" w:lineRule="exact"/>
                          <w:rPr>
                            <w:sz w:val="18"/>
                          </w:rPr>
                        </w:pPr>
                        <w:r>
                          <w:rPr>
                            <w:sz w:val="18"/>
                          </w:rPr>
                          <w:t xml:space="preserve">Close </w:t>
                        </w:r>
                        <w:r>
                          <w:rPr>
                            <w:spacing w:val="-2"/>
                            <w:sz w:val="18"/>
                          </w:rPr>
                          <w:t>complaint</w:t>
                        </w:r>
                      </w:p>
                    </w:txbxContent>
                  </v:textbox>
                </v:shape>
                <v:shape id="Textbox 34" o:spid="_x0000_s1044" type="#_x0000_t202" style="position:absolute;left:3333;top:32670;width:18003;height:10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" fillcolor="#8eb4e3" stroked="f">
                  <v:textbox inset="0,0,0,0">
                    <w:txbxContent>
                      <w:p w14:paraId="7F4038E8" w14:textId="77777777" w:rsidR="00545126" w:rsidRDefault="00545126" w:rsidP="00545126">
                        <w:pPr>
                          <w:spacing w:before="100" w:line="220" w:lineRule="auto"/>
                          <w:ind w:left="142" w:right="141" w:firstLine="5"/>
                          <w:jc w:val="center"/>
                          <w:rPr>
                            <w:color w:val="000000"/>
                            <w:sz w:val="18"/>
                          </w:rPr>
                        </w:pPr>
                        <w:r w:rsidRPr="00D7080F">
                          <w:rPr>
                            <w:color w:val="000000"/>
                            <w:sz w:val="6"/>
                            <w:szCs w:val="6"/>
                          </w:rPr>
                          <w:br/>
                        </w:r>
                        <w:r>
                          <w:rPr>
                            <w:color w:val="000000"/>
                            <w:sz w:val="18"/>
                          </w:rPr>
                          <w:t>Contact premises for response</w:t>
                        </w:r>
                        <w:r>
                          <w:rPr>
                            <w:color w:val="000000"/>
                            <w:spacing w:val="-12"/>
                            <w:sz w:val="18"/>
                          </w:rPr>
                          <w:t>.  A</w:t>
                        </w:r>
                        <w:r>
                          <w:rPr>
                            <w:color w:val="000000"/>
                            <w:sz w:val="18"/>
                          </w:rPr>
                          <w:t xml:space="preserve">dvise of response and after-hours contact phone number </w:t>
                        </w:r>
                        <w:r>
                          <w:rPr>
                            <w:color w:val="000000"/>
                            <w:sz w:val="18"/>
                          </w:rPr>
                          <w:br/>
                          <w:t xml:space="preserve">to </w:t>
                        </w:r>
                        <w:r>
                          <w:rPr>
                            <w:color w:val="000000"/>
                            <w:spacing w:val="-2"/>
                            <w:sz w:val="18"/>
                          </w:rPr>
                          <w:t>complainant</w:t>
                        </w:r>
                      </w:p>
                    </w:txbxContent>
                  </v:textbox>
                </v:shape>
                <w10:wrap type="topAndBottom" anchorx="page"/>
              </v:group>
            </w:pict>
          </mc:Fallback>
        </mc:AlternateContent>
      </w:r>
    </w:p>
    <w:p w14:paraId="745D0F11" w14:textId="0E40B83F" w:rsidR="00BE3B78" w:rsidRDefault="00C62FF6" w:rsidP="00C62FF6">
      <w:r>
        <w:t xml:space="preserve"> </w:t>
      </w:r>
    </w:p>
    <w:p w14:paraId="75743D28" w14:textId="03BFDDF8" w:rsidR="00720339" w:rsidRDefault="00720339" w:rsidP="00C62FF6"/>
    <w:p w14:paraId="4D21BF4A" w14:textId="5E2B6DCA" w:rsidR="00720339" w:rsidRDefault="008E779F" w:rsidP="00C62FF6">
      <w:r>
        <w:t xml:space="preserve"> </w:t>
      </w:r>
    </w:p>
    <w:p w14:paraId="43FEBF5F" w14:textId="77777777" w:rsidR="00720339" w:rsidRDefault="00720339" w:rsidP="00C62FF6"/>
    <w:p w14:paraId="0BA7637F" w14:textId="77777777" w:rsidR="00E70E52" w:rsidRDefault="00E70E52" w:rsidP="00C62FF6"/>
    <w:p w14:paraId="5AD4B543" w14:textId="77777777" w:rsidR="00A44EE6" w:rsidRDefault="00A44EE6" w:rsidP="00C62FF6"/>
    <w:p w14:paraId="14BA012D" w14:textId="2C7D5856" w:rsidR="00C62FF6" w:rsidRDefault="00C62FF6" w:rsidP="00C62FF6">
      <w:pPr>
        <w:pStyle w:val="ListParagraph"/>
        <w:rPr>
          <w:b/>
          <w:bCs/>
        </w:rPr>
      </w:pPr>
      <w:r w:rsidRPr="00C62FF6">
        <w:rPr>
          <w:b/>
          <w:bCs/>
        </w:rPr>
        <w:lastRenderedPageBreak/>
        <w:t>Resolving complaints through mediation</w:t>
      </w:r>
    </w:p>
    <w:p w14:paraId="30B9D477" w14:textId="77777777" w:rsidR="00680C58" w:rsidRPr="00C62FF6" w:rsidRDefault="00680C58" w:rsidP="00680C58">
      <w:pPr>
        <w:pStyle w:val="ListParagraph"/>
        <w:numPr>
          <w:ilvl w:val="0"/>
          <w:numId w:val="0"/>
        </w:numPr>
        <w:ind w:left="720"/>
        <w:rPr>
          <w:b/>
          <w:bCs/>
        </w:rPr>
      </w:pPr>
    </w:p>
    <w:p w14:paraId="462249FD" w14:textId="1CD91329" w:rsidR="00C62FF6" w:rsidRDefault="00B73210" w:rsidP="00C62FF6">
      <w:pPr>
        <w:pStyle w:val="ListParagraph"/>
        <w:numPr>
          <w:ilvl w:val="0"/>
          <w:numId w:val="0"/>
        </w:numPr>
        <w:ind w:left="720"/>
      </w:pPr>
      <w:r>
        <w:t xml:space="preserve">Noise </w:t>
      </w:r>
      <w:r w:rsidR="005E4B1D">
        <w:t xml:space="preserve">disturbance complaints </w:t>
      </w:r>
      <w:r w:rsidR="00982935">
        <w:t xml:space="preserve">made to Council are expected to be resolved once Council has feedback from the premises </w:t>
      </w:r>
      <w:r w:rsidR="00C52101">
        <w:t xml:space="preserve">for the complainant. Responses from premises should include a commitment to lessening </w:t>
      </w:r>
      <w:r w:rsidR="009E1077">
        <w:t xml:space="preserve">any future disturbance impacts on the neighbourhood. </w:t>
      </w:r>
    </w:p>
    <w:p w14:paraId="53AE2EDB" w14:textId="77777777" w:rsidR="009E1077" w:rsidRDefault="009E1077" w:rsidP="00C62FF6">
      <w:pPr>
        <w:pStyle w:val="ListParagraph"/>
        <w:numPr>
          <w:ilvl w:val="0"/>
          <w:numId w:val="0"/>
        </w:numPr>
        <w:ind w:left="720"/>
      </w:pPr>
    </w:p>
    <w:p w14:paraId="0FD3C6BD" w14:textId="77777777" w:rsidR="009B6B69" w:rsidRDefault="009E1077" w:rsidP="003D57DF">
      <w:pPr>
        <w:pStyle w:val="ListParagraph"/>
        <w:numPr>
          <w:ilvl w:val="0"/>
          <w:numId w:val="0"/>
        </w:numPr>
        <w:ind w:left="720"/>
      </w:pPr>
      <w:r>
        <w:t xml:space="preserve">Should the disturbance be an ongoing issue that has been unable to be resolved through previous attempts, a meeting will be facilitated by Council, bringing </w:t>
      </w:r>
      <w:r w:rsidR="00E540EC">
        <w:t xml:space="preserve">together </w:t>
      </w:r>
      <w:r>
        <w:t>the complainant</w:t>
      </w:r>
      <w:r w:rsidR="00933C29">
        <w:t>/s</w:t>
      </w:r>
      <w:r>
        <w:t xml:space="preserve"> and </w:t>
      </w:r>
      <w:r w:rsidR="00D168C2">
        <w:t xml:space="preserve">key representatives of the </w:t>
      </w:r>
      <w:r>
        <w:t xml:space="preserve">premises </w:t>
      </w:r>
      <w:r w:rsidR="001A5488">
        <w:t xml:space="preserve">to </w:t>
      </w:r>
      <w:r w:rsidR="00E540EC">
        <w:t xml:space="preserve">discuss, </w:t>
      </w:r>
      <w:r w:rsidR="001A5488">
        <w:t xml:space="preserve">understand and resolve the issues. </w:t>
      </w:r>
    </w:p>
    <w:p w14:paraId="0EA84788" w14:textId="77777777" w:rsidR="009B6B69" w:rsidRDefault="009B6B69" w:rsidP="003D57DF">
      <w:pPr>
        <w:pStyle w:val="ListParagraph"/>
        <w:numPr>
          <w:ilvl w:val="0"/>
          <w:numId w:val="0"/>
        </w:numPr>
        <w:ind w:left="720"/>
      </w:pPr>
    </w:p>
    <w:p w14:paraId="40FFBFB6" w14:textId="4A7BE90C" w:rsidR="00827592" w:rsidRDefault="001A5488" w:rsidP="003D57DF">
      <w:pPr>
        <w:pStyle w:val="ListParagraph"/>
        <w:numPr>
          <w:ilvl w:val="0"/>
          <w:numId w:val="0"/>
        </w:numPr>
        <w:ind w:left="720"/>
      </w:pPr>
      <w:r>
        <w:t>These meetings will be attended by Council staff from the relevant departments</w:t>
      </w:r>
      <w:r w:rsidR="00F844D0">
        <w:t xml:space="preserve">, such as Environmental Health, Development Compliance, Economic Development and/or Planning. </w:t>
      </w:r>
    </w:p>
    <w:p w14:paraId="5AFBC3F0" w14:textId="77777777" w:rsidR="003D57DF" w:rsidRDefault="003D57DF" w:rsidP="003D57DF">
      <w:pPr>
        <w:pStyle w:val="ListParagraph"/>
        <w:numPr>
          <w:ilvl w:val="0"/>
          <w:numId w:val="0"/>
        </w:numPr>
        <w:ind w:left="720"/>
      </w:pPr>
    </w:p>
    <w:p w14:paraId="46C46776" w14:textId="5AC49B09" w:rsidR="00827592" w:rsidRDefault="003D57DF" w:rsidP="001A0273">
      <w:pPr>
        <w:pStyle w:val="ListParagraph"/>
        <w:numPr>
          <w:ilvl w:val="0"/>
          <w:numId w:val="0"/>
        </w:numPr>
        <w:ind w:left="720"/>
      </w:pPr>
      <w:r>
        <w:t xml:space="preserve">An agenda will be prepared by Council </w:t>
      </w:r>
      <w:r w:rsidR="001A0273">
        <w:t>with</w:t>
      </w:r>
      <w:r>
        <w:t xml:space="preserve"> minutes</w:t>
      </w:r>
      <w:r w:rsidR="00D05905">
        <w:t xml:space="preserve"> of action items</w:t>
      </w:r>
      <w:r>
        <w:t xml:space="preserve"> recorded and provided to all attendees in a timely manner. </w:t>
      </w:r>
    </w:p>
    <w:p w14:paraId="63BC3C39" w14:textId="77777777" w:rsidR="001A0273" w:rsidRDefault="001A0273" w:rsidP="001A0273">
      <w:pPr>
        <w:pStyle w:val="ListParagraph"/>
        <w:numPr>
          <w:ilvl w:val="0"/>
          <w:numId w:val="0"/>
        </w:numPr>
        <w:ind w:left="720"/>
      </w:pPr>
    </w:p>
    <w:p w14:paraId="2DAB7247" w14:textId="77777777" w:rsidR="003D57DF" w:rsidRDefault="00827592" w:rsidP="00C62FF6">
      <w:pPr>
        <w:pStyle w:val="ListParagraph"/>
        <w:numPr>
          <w:ilvl w:val="0"/>
          <w:numId w:val="0"/>
        </w:numPr>
        <w:ind w:left="720"/>
      </w:pPr>
      <w:r>
        <w:t>Such meeting</w:t>
      </w:r>
      <w:r w:rsidR="00FF2EA6">
        <w:t>s</w:t>
      </w:r>
      <w:r>
        <w:t xml:space="preserve"> will ideally be held face to face on site, either in </w:t>
      </w:r>
      <w:r w:rsidR="00016ECE">
        <w:t>the premises</w:t>
      </w:r>
      <w:r>
        <w:t xml:space="preserve"> or on the street outside the </w:t>
      </w:r>
      <w:r w:rsidR="00016ECE">
        <w:t>premises</w:t>
      </w:r>
      <w:r w:rsidR="00466F89">
        <w:t xml:space="preserve">. There may be circumstances with scheduling conflicts or public health concerns </w:t>
      </w:r>
      <w:r w:rsidR="0072353A">
        <w:t xml:space="preserve">where an online meeting </w:t>
      </w:r>
      <w:r w:rsidR="00C160BA">
        <w:t>or neutral</w:t>
      </w:r>
      <w:r w:rsidR="00365FED">
        <w:t xml:space="preserve"> ground is preferred. </w:t>
      </w:r>
    </w:p>
    <w:p w14:paraId="68812BDF" w14:textId="77777777" w:rsidR="003D57DF" w:rsidRDefault="003D57DF" w:rsidP="00C62FF6">
      <w:pPr>
        <w:pStyle w:val="ListParagraph"/>
        <w:numPr>
          <w:ilvl w:val="0"/>
          <w:numId w:val="0"/>
        </w:numPr>
        <w:ind w:left="720"/>
      </w:pPr>
    </w:p>
    <w:p w14:paraId="1305136F" w14:textId="7DD0B32C" w:rsidR="009E1077" w:rsidRPr="007802D6" w:rsidRDefault="001A0273" w:rsidP="001A0273">
      <w:pPr>
        <w:pStyle w:val="ListParagraph"/>
        <w:rPr>
          <w:b/>
          <w:bCs/>
        </w:rPr>
      </w:pPr>
      <w:r w:rsidRPr="007802D6">
        <w:rPr>
          <w:b/>
          <w:bCs/>
        </w:rPr>
        <w:t>Substantiating complaints</w:t>
      </w:r>
    </w:p>
    <w:p w14:paraId="3DABA298" w14:textId="77777777" w:rsidR="001A0273" w:rsidRPr="007802D6" w:rsidRDefault="001A0273" w:rsidP="001A0273">
      <w:pPr>
        <w:pStyle w:val="ListParagraph"/>
        <w:numPr>
          <w:ilvl w:val="0"/>
          <w:numId w:val="0"/>
        </w:numPr>
        <w:ind w:left="720"/>
      </w:pPr>
    </w:p>
    <w:p w14:paraId="2D77D53F" w14:textId="3D4F2323" w:rsidR="009E1077" w:rsidRPr="007802D6" w:rsidRDefault="00D221B8" w:rsidP="007802D6">
      <w:pPr>
        <w:pStyle w:val="ListParagraph"/>
        <w:numPr>
          <w:ilvl w:val="0"/>
          <w:numId w:val="0"/>
        </w:numPr>
        <w:ind w:left="720"/>
      </w:pPr>
      <w:r w:rsidRPr="007802D6">
        <w:t xml:space="preserve">Ongoing complaints that cannot be resolved through the processes outlined above will </w:t>
      </w:r>
      <w:r w:rsidR="00517549" w:rsidRPr="007802D6">
        <w:t>need to b</w:t>
      </w:r>
      <w:r w:rsidR="00266EA1" w:rsidRPr="007802D6">
        <w:t>e assessed agains</w:t>
      </w:r>
      <w:r w:rsidR="00A44EE6">
        <w:t>t</w:t>
      </w:r>
      <w:r w:rsidR="00266EA1" w:rsidRPr="007802D6">
        <w:t xml:space="preserve"> the </w:t>
      </w:r>
      <w:r w:rsidR="00266EA1" w:rsidRPr="007802D6">
        <w:rPr>
          <w:i/>
          <w:iCs/>
        </w:rPr>
        <w:t>Protection of the Environment Operations Act 1997</w:t>
      </w:r>
      <w:r w:rsidR="00302FE7" w:rsidRPr="007802D6">
        <w:rPr>
          <w:i/>
          <w:iCs/>
        </w:rPr>
        <w:t xml:space="preserve">, </w:t>
      </w:r>
      <w:r w:rsidR="002E6DE8" w:rsidRPr="007802D6">
        <w:rPr>
          <w:i/>
          <w:iCs/>
        </w:rPr>
        <w:t>Environmental Planning and Assessment Act 1979</w:t>
      </w:r>
      <w:r w:rsidR="00302FE7" w:rsidRPr="007802D6">
        <w:rPr>
          <w:i/>
          <w:iCs/>
        </w:rPr>
        <w:t xml:space="preserve"> </w:t>
      </w:r>
      <w:r w:rsidR="00302FE7" w:rsidRPr="007802D6">
        <w:t>or any other relevant legislation</w:t>
      </w:r>
      <w:r w:rsidR="00266EA1" w:rsidRPr="007802D6">
        <w:t xml:space="preserve">. </w:t>
      </w:r>
      <w:r w:rsidR="00821C74" w:rsidRPr="007802D6">
        <w:t xml:space="preserve"> </w:t>
      </w:r>
      <w:r w:rsidR="00266EA1" w:rsidRPr="007802D6">
        <w:t>Th</w:t>
      </w:r>
      <w:r w:rsidR="00D21781" w:rsidRPr="007802D6">
        <w:t>is</w:t>
      </w:r>
      <w:r w:rsidR="00821C74" w:rsidRPr="007802D6">
        <w:t xml:space="preserve"> may </w:t>
      </w:r>
      <w:r w:rsidR="009173DC" w:rsidRPr="007802D6">
        <w:t xml:space="preserve">involve the complainant completing a noise diary or </w:t>
      </w:r>
      <w:r w:rsidR="00266EA1" w:rsidRPr="007802D6">
        <w:t xml:space="preserve">the deployment of Council staff or a consultant to conduct </w:t>
      </w:r>
      <w:r w:rsidR="007802D6" w:rsidRPr="007802D6">
        <w:t>noise monitoring</w:t>
      </w:r>
      <w:r w:rsidR="00266EA1" w:rsidRPr="007802D6">
        <w:t xml:space="preserve"> </w:t>
      </w:r>
      <w:r w:rsidR="00FE0759" w:rsidRPr="007802D6">
        <w:t xml:space="preserve">at the premises at an undisclosed time and date. </w:t>
      </w:r>
      <w:r w:rsidR="007802D6" w:rsidRPr="007802D6">
        <w:t xml:space="preserve">  </w:t>
      </w:r>
    </w:p>
    <w:p w14:paraId="536497CA" w14:textId="77777777" w:rsidR="007802D6" w:rsidRDefault="007802D6" w:rsidP="00C62FF6">
      <w:pPr>
        <w:pStyle w:val="ListParagraph"/>
        <w:numPr>
          <w:ilvl w:val="0"/>
          <w:numId w:val="0"/>
        </w:numPr>
        <w:ind w:left="720"/>
      </w:pPr>
    </w:p>
    <w:p w14:paraId="59031D78" w14:textId="34E02B62" w:rsidR="002E6DE8" w:rsidRDefault="00331E4E" w:rsidP="004E56D0">
      <w:pPr>
        <w:pStyle w:val="ListParagraph"/>
        <w:numPr>
          <w:ilvl w:val="0"/>
          <w:numId w:val="0"/>
        </w:numPr>
        <w:ind w:left="720"/>
      </w:pPr>
      <w:r>
        <w:t xml:space="preserve">Should </w:t>
      </w:r>
      <w:r w:rsidR="001B651E">
        <w:t xml:space="preserve">a </w:t>
      </w:r>
      <w:r>
        <w:t>b</w:t>
      </w:r>
      <w:r w:rsidR="002E6DE8">
        <w:t xml:space="preserve">reach </w:t>
      </w:r>
      <w:r w:rsidR="004F2579">
        <w:t xml:space="preserve">be </w:t>
      </w:r>
      <w:r w:rsidR="007458F9">
        <w:t>identified</w:t>
      </w:r>
      <w:r w:rsidR="00441CAA">
        <w:t xml:space="preserve">, a formal </w:t>
      </w:r>
      <w:r w:rsidR="004F2579">
        <w:t>notice</w:t>
      </w:r>
      <w:r w:rsidR="005D15E9">
        <w:t xml:space="preserve"> may</w:t>
      </w:r>
      <w:r w:rsidR="00441CAA">
        <w:t xml:space="preserve"> be given to the premises to take specific action</w:t>
      </w:r>
      <w:r w:rsidR="001B651E">
        <w:t xml:space="preserve"> to </w:t>
      </w:r>
      <w:r w:rsidR="007458F9">
        <w:t xml:space="preserve">comply with the relevant legislation. </w:t>
      </w:r>
    </w:p>
    <w:p w14:paraId="6518DC7B" w14:textId="77777777" w:rsidR="00CC5404" w:rsidRDefault="00CC5404" w:rsidP="004E56D0">
      <w:pPr>
        <w:pStyle w:val="ListParagraph"/>
        <w:numPr>
          <w:ilvl w:val="0"/>
          <w:numId w:val="0"/>
        </w:numPr>
        <w:ind w:left="720"/>
      </w:pPr>
    </w:p>
    <w:p w14:paraId="19C94728" w14:textId="77777777" w:rsidR="00D05905" w:rsidRDefault="00D05905" w:rsidP="004E56D0">
      <w:pPr>
        <w:pStyle w:val="ListParagraph"/>
        <w:numPr>
          <w:ilvl w:val="0"/>
          <w:numId w:val="0"/>
        </w:numPr>
        <w:ind w:left="720"/>
      </w:pPr>
    </w:p>
    <w:p w14:paraId="0CDF178D" w14:textId="77777777" w:rsidR="00D05905" w:rsidRDefault="00D05905" w:rsidP="004E56D0">
      <w:pPr>
        <w:pStyle w:val="ListParagraph"/>
        <w:numPr>
          <w:ilvl w:val="0"/>
          <w:numId w:val="0"/>
        </w:numPr>
        <w:ind w:left="720"/>
      </w:pPr>
    </w:p>
    <w:p w14:paraId="757227A9" w14:textId="77777777" w:rsidR="00D05905" w:rsidRDefault="00D05905" w:rsidP="004E56D0">
      <w:pPr>
        <w:pStyle w:val="ListParagraph"/>
        <w:numPr>
          <w:ilvl w:val="0"/>
          <w:numId w:val="0"/>
        </w:numPr>
        <w:ind w:left="720"/>
      </w:pPr>
    </w:p>
    <w:p w14:paraId="6F2F3C02" w14:textId="77777777" w:rsidR="005D15E9" w:rsidRDefault="005D15E9" w:rsidP="004E56D0">
      <w:pPr>
        <w:pStyle w:val="ListParagraph"/>
        <w:numPr>
          <w:ilvl w:val="0"/>
          <w:numId w:val="0"/>
        </w:numPr>
        <w:ind w:left="720"/>
      </w:pPr>
    </w:p>
    <w:p w14:paraId="3CE4DB51" w14:textId="77777777" w:rsidR="00D05905" w:rsidRDefault="00D05905" w:rsidP="004E56D0">
      <w:pPr>
        <w:pStyle w:val="ListParagraph"/>
        <w:numPr>
          <w:ilvl w:val="0"/>
          <w:numId w:val="0"/>
        </w:numPr>
        <w:ind w:left="720"/>
      </w:pPr>
    </w:p>
    <w:p w14:paraId="17116C4E" w14:textId="5BC71B15" w:rsidR="00B15E14" w:rsidRPr="00B15E14" w:rsidRDefault="00B15E14" w:rsidP="007458F9">
      <w:pPr>
        <w:ind w:left="720" w:hanging="720"/>
        <w:rPr>
          <w:b/>
          <w:bCs/>
        </w:rPr>
      </w:pPr>
      <w:r w:rsidRPr="00B15E14">
        <w:rPr>
          <w:b/>
          <w:bCs/>
        </w:rPr>
        <w:t>6.5</w:t>
      </w:r>
      <w:r w:rsidRPr="00B15E14">
        <w:rPr>
          <w:b/>
          <w:bCs/>
        </w:rPr>
        <w:tab/>
        <w:t>Police handling of complaints</w:t>
      </w:r>
    </w:p>
    <w:p w14:paraId="63B86A4C" w14:textId="77777777" w:rsidR="00A57BA4" w:rsidRPr="00A57BA4" w:rsidRDefault="00A57BA4" w:rsidP="00A57BA4">
      <w:pPr>
        <w:spacing w:before="96" w:line="220" w:lineRule="auto"/>
        <w:ind w:left="720"/>
      </w:pPr>
      <w:r w:rsidRPr="00A57BA4">
        <w:lastRenderedPageBreak/>
        <w:t>Police</w:t>
      </w:r>
      <w:r w:rsidRPr="00A57BA4">
        <w:rPr>
          <w:spacing w:val="-3"/>
        </w:rPr>
        <w:t xml:space="preserve"> </w:t>
      </w:r>
      <w:r w:rsidRPr="00A57BA4">
        <w:t>play</w:t>
      </w:r>
      <w:r w:rsidRPr="00A57BA4">
        <w:rPr>
          <w:spacing w:val="-2"/>
        </w:rPr>
        <w:t xml:space="preserve"> </w:t>
      </w:r>
      <w:r w:rsidRPr="00A57BA4">
        <w:t>a</w:t>
      </w:r>
      <w:r w:rsidRPr="00A57BA4">
        <w:rPr>
          <w:spacing w:val="-3"/>
        </w:rPr>
        <w:t xml:space="preserve"> </w:t>
      </w:r>
      <w:r w:rsidRPr="00A57BA4">
        <w:t>crucial</w:t>
      </w:r>
      <w:r w:rsidRPr="00A57BA4">
        <w:rPr>
          <w:spacing w:val="-3"/>
        </w:rPr>
        <w:t xml:space="preserve"> </w:t>
      </w:r>
      <w:r w:rsidRPr="00A57BA4">
        <w:t>role</w:t>
      </w:r>
      <w:r w:rsidRPr="00A57BA4">
        <w:rPr>
          <w:spacing w:val="-3"/>
        </w:rPr>
        <w:t xml:space="preserve"> </w:t>
      </w:r>
      <w:r w:rsidRPr="00A57BA4">
        <w:t>in</w:t>
      </w:r>
      <w:r w:rsidRPr="00A57BA4">
        <w:rPr>
          <w:spacing w:val="-4"/>
        </w:rPr>
        <w:t xml:space="preserve"> </w:t>
      </w:r>
      <w:r w:rsidRPr="00A57BA4">
        <w:t>compliance</w:t>
      </w:r>
      <w:r w:rsidRPr="00A57BA4">
        <w:rPr>
          <w:spacing w:val="-3"/>
        </w:rPr>
        <w:t xml:space="preserve"> </w:t>
      </w:r>
      <w:r w:rsidRPr="00A57BA4">
        <w:t>as</w:t>
      </w:r>
      <w:r w:rsidRPr="00A57BA4">
        <w:rPr>
          <w:spacing w:val="-1"/>
        </w:rPr>
        <w:t xml:space="preserve"> </w:t>
      </w:r>
      <w:r w:rsidRPr="00A57BA4">
        <w:t>they</w:t>
      </w:r>
      <w:r w:rsidRPr="00A57BA4">
        <w:rPr>
          <w:spacing w:val="-5"/>
        </w:rPr>
        <w:t xml:space="preserve"> </w:t>
      </w:r>
      <w:r w:rsidRPr="00A57BA4">
        <w:t>are</w:t>
      </w:r>
      <w:r w:rsidRPr="00A57BA4">
        <w:rPr>
          <w:spacing w:val="-3"/>
        </w:rPr>
        <w:t xml:space="preserve"> </w:t>
      </w:r>
      <w:r w:rsidRPr="00A57BA4">
        <w:t>a</w:t>
      </w:r>
      <w:r w:rsidRPr="00A57BA4">
        <w:rPr>
          <w:spacing w:val="-3"/>
        </w:rPr>
        <w:t xml:space="preserve"> </w:t>
      </w:r>
      <w:r w:rsidRPr="00A57BA4">
        <w:t>24/7</w:t>
      </w:r>
      <w:r w:rsidRPr="00A57BA4">
        <w:rPr>
          <w:spacing w:val="-1"/>
        </w:rPr>
        <w:t xml:space="preserve"> </w:t>
      </w:r>
      <w:r w:rsidRPr="00A57BA4">
        <w:t>operation</w:t>
      </w:r>
      <w:r w:rsidRPr="00A57BA4">
        <w:rPr>
          <w:spacing w:val="-4"/>
        </w:rPr>
        <w:t xml:space="preserve"> </w:t>
      </w:r>
      <w:r w:rsidRPr="00A57BA4">
        <w:t>and</w:t>
      </w:r>
      <w:r w:rsidRPr="00A57BA4">
        <w:rPr>
          <w:spacing w:val="-3"/>
        </w:rPr>
        <w:t xml:space="preserve"> </w:t>
      </w:r>
      <w:r w:rsidRPr="00A57BA4">
        <w:t>are</w:t>
      </w:r>
      <w:r w:rsidRPr="00A57BA4">
        <w:rPr>
          <w:spacing w:val="-3"/>
        </w:rPr>
        <w:t xml:space="preserve"> </w:t>
      </w:r>
      <w:r w:rsidRPr="00A57BA4">
        <w:t>granted</w:t>
      </w:r>
      <w:r w:rsidRPr="00A57BA4">
        <w:rPr>
          <w:spacing w:val="-3"/>
        </w:rPr>
        <w:t xml:space="preserve"> </w:t>
      </w:r>
      <w:r w:rsidRPr="00A57BA4">
        <w:t>powers</w:t>
      </w:r>
      <w:r w:rsidRPr="00A57BA4">
        <w:rPr>
          <w:spacing w:val="-3"/>
        </w:rPr>
        <w:t xml:space="preserve"> </w:t>
      </w:r>
      <w:r w:rsidRPr="00A57BA4">
        <w:t>under</w:t>
      </w:r>
      <w:r w:rsidRPr="00A57BA4">
        <w:rPr>
          <w:spacing w:val="-1"/>
        </w:rPr>
        <w:t xml:space="preserve"> </w:t>
      </w:r>
      <w:r w:rsidRPr="00A57BA4">
        <w:t xml:space="preserve">the </w:t>
      </w:r>
      <w:r w:rsidRPr="00A57BA4">
        <w:rPr>
          <w:i/>
        </w:rPr>
        <w:t>Protection</w:t>
      </w:r>
      <w:r w:rsidRPr="00A57BA4">
        <w:rPr>
          <w:i/>
          <w:spacing w:val="-2"/>
        </w:rPr>
        <w:t xml:space="preserve"> </w:t>
      </w:r>
      <w:r w:rsidRPr="00A57BA4">
        <w:rPr>
          <w:i/>
        </w:rPr>
        <w:t xml:space="preserve">of the Environment Operations Act 1997 </w:t>
      </w:r>
      <w:r w:rsidRPr="00A57BA4">
        <w:t>to conduct offensive noise assessments.</w:t>
      </w:r>
    </w:p>
    <w:p w14:paraId="34D2DF25" w14:textId="38D06824" w:rsidR="00A57BA4" w:rsidRDefault="00A57BA4" w:rsidP="00745933">
      <w:pPr>
        <w:pStyle w:val="BodyText"/>
        <w:spacing w:before="158" w:line="220" w:lineRule="auto"/>
        <w:ind w:left="720" w:right="28"/>
      </w:pPr>
      <w:r>
        <w:t>At</w:t>
      </w:r>
      <w:r>
        <w:rPr>
          <w:spacing w:val="-2"/>
        </w:rPr>
        <w:t xml:space="preserve"> </w:t>
      </w:r>
      <w:r>
        <w:t>times</w:t>
      </w:r>
      <w:r>
        <w:rPr>
          <w:spacing w:val="-4"/>
        </w:rPr>
        <w:t xml:space="preserve"> </w:t>
      </w:r>
      <w:r>
        <w:t>when</w:t>
      </w:r>
      <w:r>
        <w:rPr>
          <w:spacing w:val="-3"/>
        </w:rPr>
        <w:t xml:space="preserve"> </w:t>
      </w:r>
      <w:r>
        <w:t>Council</w:t>
      </w:r>
      <w:r>
        <w:rPr>
          <w:spacing w:val="-2"/>
        </w:rPr>
        <w:t xml:space="preserve"> </w:t>
      </w:r>
      <w:r>
        <w:t>is</w:t>
      </w:r>
      <w:r>
        <w:rPr>
          <w:spacing w:val="-2"/>
        </w:rPr>
        <w:t xml:space="preserve"> </w:t>
      </w:r>
      <w:r w:rsidR="009C7D08">
        <w:t>un</w:t>
      </w:r>
      <w:r>
        <w:t>available and</w:t>
      </w:r>
      <w:r>
        <w:rPr>
          <w:spacing w:val="-2"/>
        </w:rPr>
        <w:t xml:space="preserve"> </w:t>
      </w:r>
      <w:r>
        <w:t>immediate</w:t>
      </w:r>
      <w:r>
        <w:rPr>
          <w:spacing w:val="-6"/>
        </w:rPr>
        <w:t xml:space="preserve"> </w:t>
      </w:r>
      <w:r>
        <w:t>attention</w:t>
      </w:r>
      <w:r>
        <w:rPr>
          <w:spacing w:val="-3"/>
        </w:rPr>
        <w:t xml:space="preserve"> </w:t>
      </w:r>
      <w:r>
        <w:t>is</w:t>
      </w:r>
      <w:r>
        <w:rPr>
          <w:spacing w:val="-4"/>
        </w:rPr>
        <w:t xml:space="preserve"> </w:t>
      </w:r>
      <w:r>
        <w:t>required</w:t>
      </w:r>
      <w:r>
        <w:rPr>
          <w:spacing w:val="-3"/>
        </w:rPr>
        <w:t xml:space="preserve"> </w:t>
      </w:r>
      <w:r>
        <w:t>due</w:t>
      </w:r>
      <w:r>
        <w:rPr>
          <w:spacing w:val="-2"/>
        </w:rPr>
        <w:t xml:space="preserve"> </w:t>
      </w:r>
      <w:r>
        <w:t>to</w:t>
      </w:r>
      <w:r>
        <w:rPr>
          <w:spacing w:val="-5"/>
        </w:rPr>
        <w:t xml:space="preserve"> </w:t>
      </w:r>
      <w:r>
        <w:t>a</w:t>
      </w:r>
      <w:r>
        <w:rPr>
          <w:spacing w:val="-2"/>
        </w:rPr>
        <w:t xml:space="preserve"> </w:t>
      </w:r>
      <w:r>
        <w:t>noise</w:t>
      </w:r>
      <w:r>
        <w:rPr>
          <w:spacing w:val="-4"/>
        </w:rPr>
        <w:t xml:space="preserve"> </w:t>
      </w:r>
      <w:r>
        <w:t>disturbance,</w:t>
      </w:r>
      <w:r>
        <w:rPr>
          <w:spacing w:val="-5"/>
        </w:rPr>
        <w:t xml:space="preserve"> </w:t>
      </w:r>
      <w:r>
        <w:t>complaints will need to be made directly to the</w:t>
      </w:r>
      <w:r w:rsidR="00063A5E">
        <w:t xml:space="preserve"> local</w:t>
      </w:r>
      <w:r>
        <w:t xml:space="preserve"> Police</w:t>
      </w:r>
      <w:r w:rsidR="00063A5E">
        <w:t xml:space="preserve"> Station.</w:t>
      </w:r>
      <w:r w:rsidR="00432A61" w:rsidRPr="00432A61">
        <w:t xml:space="preserve"> When making a complaint to Police, it is requested that a complaint is similarly lodged through Council’s online portal. This will assist Council in understanding the location of disturbances.</w:t>
      </w:r>
    </w:p>
    <w:p w14:paraId="31F9AB27" w14:textId="77777777" w:rsidR="00141E26" w:rsidRDefault="00141E26" w:rsidP="00A57BA4">
      <w:pPr>
        <w:pStyle w:val="BodyText"/>
        <w:spacing w:before="158" w:line="220" w:lineRule="auto"/>
        <w:ind w:left="720" w:right="369"/>
      </w:pPr>
    </w:p>
    <w:p w14:paraId="45C4987B" w14:textId="4642DF28" w:rsidR="007458F9" w:rsidRPr="00141E26" w:rsidRDefault="00141E26" w:rsidP="00141E26">
      <w:pPr>
        <w:pStyle w:val="ListParagraph"/>
        <w:numPr>
          <w:ilvl w:val="1"/>
          <w:numId w:val="23"/>
        </w:numPr>
        <w:rPr>
          <w:b/>
          <w:bCs/>
        </w:rPr>
      </w:pPr>
      <w:r w:rsidRPr="00141E26">
        <w:rPr>
          <w:b/>
          <w:bCs/>
        </w:rPr>
        <w:t>Liquor &amp; Gaming handling of complaints</w:t>
      </w:r>
    </w:p>
    <w:p w14:paraId="5B7BD78E" w14:textId="77777777" w:rsidR="00141E26" w:rsidRDefault="00141E26" w:rsidP="00141E26">
      <w:pPr>
        <w:pStyle w:val="ListParagraph"/>
        <w:numPr>
          <w:ilvl w:val="0"/>
          <w:numId w:val="0"/>
        </w:numPr>
        <w:ind w:left="720"/>
      </w:pPr>
    </w:p>
    <w:p w14:paraId="636338DA" w14:textId="36AD766C" w:rsidR="00CC5404" w:rsidRDefault="001D4565" w:rsidP="00141E26">
      <w:pPr>
        <w:pStyle w:val="ListParagraph"/>
        <w:numPr>
          <w:ilvl w:val="0"/>
          <w:numId w:val="0"/>
        </w:numPr>
        <w:ind w:left="720"/>
      </w:pPr>
      <w:r>
        <w:t>Licensees</w:t>
      </w:r>
      <w:r w:rsidR="00B9021A">
        <w:t xml:space="preserve"> of licensed </w:t>
      </w:r>
      <w:r w:rsidR="00BA4EFB">
        <w:t>premises</w:t>
      </w:r>
      <w:r w:rsidR="00B9021A">
        <w:t xml:space="preserve"> </w:t>
      </w:r>
      <w:r w:rsidR="00B9641B">
        <w:t>i.e.,</w:t>
      </w:r>
      <w:r w:rsidR="00B9021A">
        <w:t xml:space="preserve"> pubs and clubs</w:t>
      </w:r>
      <w:r>
        <w:t xml:space="preserve"> have certain obligations to </w:t>
      </w:r>
      <w:r w:rsidR="00CD1040">
        <w:t>ensure</w:t>
      </w:r>
      <w:r>
        <w:t xml:space="preserve"> </w:t>
      </w:r>
      <w:r w:rsidR="00CD1040">
        <w:t>any</w:t>
      </w:r>
      <w:r>
        <w:t xml:space="preserve"> negative </w:t>
      </w:r>
      <w:r w:rsidR="00CD1040">
        <w:t xml:space="preserve">impacts on residents is minimised. </w:t>
      </w:r>
      <w:r w:rsidR="00BA4EFB">
        <w:t>It is reasonable to expect some level of noise from activit</w:t>
      </w:r>
      <w:r w:rsidR="00737A1B">
        <w:t>ies associated with</w:t>
      </w:r>
      <w:r w:rsidR="00BA4EFB">
        <w:t xml:space="preserve"> licensed venue</w:t>
      </w:r>
      <w:r w:rsidR="00B9641B">
        <w:t xml:space="preserve">s due to people arriving, leaving or general operation. </w:t>
      </w:r>
    </w:p>
    <w:p w14:paraId="2210D144" w14:textId="77777777" w:rsidR="00680C58" w:rsidRDefault="00680C58" w:rsidP="00141E26">
      <w:pPr>
        <w:pStyle w:val="ListParagraph"/>
        <w:numPr>
          <w:ilvl w:val="0"/>
          <w:numId w:val="0"/>
        </w:numPr>
        <w:ind w:left="720"/>
      </w:pPr>
    </w:p>
    <w:p w14:paraId="74AB16C5" w14:textId="0A9123E7" w:rsidR="003A3076" w:rsidRDefault="00745933" w:rsidP="003A3076">
      <w:pPr>
        <w:pStyle w:val="ListParagraph"/>
        <w:numPr>
          <w:ilvl w:val="0"/>
          <w:numId w:val="0"/>
        </w:numPr>
        <w:ind w:left="720"/>
      </w:pPr>
      <w:r>
        <w:t xml:space="preserve">Liquor and Gaming </w:t>
      </w:r>
      <w:r w:rsidR="00680C58">
        <w:t xml:space="preserve">can </w:t>
      </w:r>
      <w:proofErr w:type="gramStart"/>
      <w:r w:rsidR="00680C58">
        <w:t>provide assistance</w:t>
      </w:r>
      <w:proofErr w:type="gramEnd"/>
      <w:r w:rsidR="00680C58">
        <w:t xml:space="preserve"> in limited circumstances, however, fundamentally </w:t>
      </w:r>
      <w:r>
        <w:t xml:space="preserve">support </w:t>
      </w:r>
      <w:r w:rsidR="00F06E7E">
        <w:t>and replicate the compliance procedures detailed above</w:t>
      </w:r>
      <w:r w:rsidR="00680C58">
        <w:t xml:space="preserve"> in their own investigations. </w:t>
      </w:r>
    </w:p>
    <w:p w14:paraId="1E985962" w14:textId="77777777" w:rsidR="00680C58" w:rsidRPr="00141E26" w:rsidRDefault="00680C58" w:rsidP="00141E26">
      <w:pPr>
        <w:pStyle w:val="ListParagraph"/>
        <w:numPr>
          <w:ilvl w:val="0"/>
          <w:numId w:val="0"/>
        </w:numPr>
        <w:ind w:left="720"/>
      </w:pPr>
    </w:p>
    <w:p w14:paraId="435BB526" w14:textId="571848E2" w:rsidR="00751154" w:rsidRPr="00DD30B2" w:rsidRDefault="00751154" w:rsidP="00BD34BA">
      <w:pPr>
        <w:pStyle w:val="Heading1"/>
        <w:rPr>
          <w:bdr w:val="none" w:sz="0" w:space="0" w:color="auto" w:frame="1"/>
          <w:shd w:val="clear" w:color="auto" w:fill="FFFFFF"/>
        </w:rPr>
      </w:pPr>
      <w:bookmarkStart w:id="12" w:name="_Toc149553152"/>
      <w:r w:rsidRPr="00DD30B2">
        <w:rPr>
          <w:bdr w:val="none" w:sz="0" w:space="0" w:color="auto" w:frame="1"/>
          <w:shd w:val="clear" w:color="auto" w:fill="FFFFFF"/>
        </w:rPr>
        <w:t>Breaches of this policy</w:t>
      </w:r>
      <w:bookmarkEnd w:id="7"/>
      <w:bookmarkEnd w:id="8"/>
      <w:bookmarkEnd w:id="12"/>
    </w:p>
    <w:p w14:paraId="30415B42" w14:textId="5ABBE680" w:rsidR="00751154" w:rsidRPr="00DD30B2" w:rsidRDefault="00751154" w:rsidP="00BD34BA">
      <w:pPr>
        <w:rPr>
          <w:bdr w:val="none" w:sz="0" w:space="0" w:color="auto" w:frame="1"/>
          <w:shd w:val="clear" w:color="auto" w:fill="FFFFFF"/>
        </w:rPr>
      </w:pPr>
      <w:r w:rsidRPr="00DD30B2">
        <w:rPr>
          <w:bdr w:val="none" w:sz="0" w:space="0" w:color="auto" w:frame="1"/>
          <w:shd w:val="clear" w:color="auto" w:fill="FFFFFF"/>
        </w:rPr>
        <w:t xml:space="preserve">Breaches of this policy </w:t>
      </w:r>
      <w:r w:rsidR="00A347EC">
        <w:rPr>
          <w:bdr w:val="none" w:sz="0" w:space="0" w:color="auto" w:frame="1"/>
          <w:shd w:val="clear" w:color="auto" w:fill="FFFFFF"/>
        </w:rPr>
        <w:t xml:space="preserve">may result </w:t>
      </w:r>
      <w:r w:rsidRPr="00DD30B2">
        <w:rPr>
          <w:bdr w:val="none" w:sz="0" w:space="0" w:color="auto" w:frame="1"/>
          <w:shd w:val="clear" w:color="auto" w:fill="FFFFFF"/>
        </w:rPr>
        <w:t xml:space="preserve">in an investigation of the alleged breach in line with </w:t>
      </w:r>
      <w:r w:rsidR="00992434">
        <w:rPr>
          <w:bdr w:val="none" w:sz="0" w:space="0" w:color="auto" w:frame="1"/>
          <w:shd w:val="clear" w:color="auto" w:fill="FFFFFF"/>
        </w:rPr>
        <w:t xml:space="preserve">relevant Council policies </w:t>
      </w:r>
      <w:r w:rsidR="00056088">
        <w:rPr>
          <w:bdr w:val="none" w:sz="0" w:space="0" w:color="auto" w:frame="1"/>
          <w:shd w:val="clear" w:color="auto" w:fill="FFFFFF"/>
        </w:rPr>
        <w:t xml:space="preserve">including the </w:t>
      </w:r>
      <w:r w:rsidRPr="00DD30B2">
        <w:rPr>
          <w:bdr w:val="none" w:sz="0" w:space="0" w:color="auto" w:frame="1"/>
          <w:shd w:val="clear" w:color="auto" w:fill="FFFFFF"/>
        </w:rPr>
        <w:t xml:space="preserve">Code of Conduct. </w:t>
      </w:r>
    </w:p>
    <w:p w14:paraId="5656AE65" w14:textId="77777777" w:rsidR="00751154" w:rsidRDefault="00751154" w:rsidP="00BD34BA">
      <w:pPr>
        <w:rPr>
          <w:bdr w:val="none" w:sz="0" w:space="0" w:color="auto" w:frame="1"/>
          <w:shd w:val="clear" w:color="auto" w:fill="FFFFFF"/>
        </w:rPr>
      </w:pPr>
      <w:r w:rsidRPr="00DD30B2">
        <w:rPr>
          <w:bdr w:val="none" w:sz="0" w:space="0" w:color="auto" w:frame="1"/>
          <w:shd w:val="clear" w:color="auto" w:fill="FFFFFF"/>
        </w:rPr>
        <w:t>Any alleged criminal offence or allegation of corrupt conduct will be referred to the relevant external agency.</w:t>
      </w:r>
    </w:p>
    <w:p w14:paraId="7F83F3D0" w14:textId="77777777" w:rsidR="003D7D1C" w:rsidRPr="00DD30B2" w:rsidRDefault="003D7D1C" w:rsidP="00BD34BA">
      <w:pPr>
        <w:rPr>
          <w:bdr w:val="none" w:sz="0" w:space="0" w:color="auto" w:frame="1"/>
          <w:shd w:val="clear" w:color="auto" w:fill="FFFFFF"/>
        </w:rPr>
      </w:pPr>
    </w:p>
    <w:p w14:paraId="4A707E82" w14:textId="13DDCBDD" w:rsidR="005923E9" w:rsidRDefault="005923E9" w:rsidP="00BD34BA">
      <w:pPr>
        <w:pStyle w:val="Heading1"/>
      </w:pPr>
      <w:bookmarkStart w:id="13" w:name="_Toc149553153"/>
      <w:bookmarkStart w:id="14" w:name="_Toc112339741"/>
      <w:r>
        <w:t>Admin</w:t>
      </w:r>
      <w:r w:rsidR="00962604">
        <w:t>istrative Changes</w:t>
      </w:r>
      <w:bookmarkEnd w:id="13"/>
    </w:p>
    <w:p w14:paraId="0D76BD8A" w14:textId="7A146978" w:rsidR="005923E9" w:rsidRDefault="00FB2788" w:rsidP="00BD34BA">
      <w:pPr>
        <w:rPr>
          <w:bdr w:val="none" w:sz="0" w:space="0" w:color="auto" w:frame="1"/>
          <w:shd w:val="clear" w:color="auto" w:fill="FFFFFF"/>
        </w:rPr>
      </w:pPr>
      <w:r w:rsidRPr="00FB2788">
        <w:rPr>
          <w:bdr w:val="none" w:sz="0" w:space="0" w:color="auto" w:frame="1"/>
          <w:shd w:val="clear" w:color="auto" w:fill="FFFFFF"/>
        </w:rPr>
        <w:t>From time-to-time circumstances may change leading to the need for minor administrative changes to this document. Where an update does not materially alter this document, such a change may be made</w:t>
      </w:r>
      <w:r w:rsidR="007355E1">
        <w:rPr>
          <w:bdr w:val="none" w:sz="0" w:space="0" w:color="auto" w:frame="1"/>
          <w:shd w:val="clear" w:color="auto" w:fill="FFFFFF"/>
        </w:rPr>
        <w:t xml:space="preserve"> including</w:t>
      </w:r>
      <w:r w:rsidR="0014111A">
        <w:rPr>
          <w:bdr w:val="none" w:sz="0" w:space="0" w:color="auto" w:frame="1"/>
          <w:shd w:val="clear" w:color="auto" w:fill="FFFFFF"/>
        </w:rPr>
        <w:t xml:space="preserve"> </w:t>
      </w:r>
      <w:r w:rsidR="005923E9" w:rsidRPr="00540404">
        <w:rPr>
          <w:bdr w:val="none" w:sz="0" w:space="0" w:color="auto" w:frame="1"/>
          <w:shd w:val="clear" w:color="auto" w:fill="FFFFFF"/>
        </w:rPr>
        <w:t xml:space="preserve">branding, </w:t>
      </w:r>
      <w:r w:rsidR="007355E1">
        <w:rPr>
          <w:bdr w:val="none" w:sz="0" w:space="0" w:color="auto" w:frame="1"/>
          <w:shd w:val="clear" w:color="auto" w:fill="FFFFFF"/>
        </w:rPr>
        <w:t xml:space="preserve">Council Officer </w:t>
      </w:r>
      <w:r w:rsidR="005923E9" w:rsidRPr="00540404">
        <w:rPr>
          <w:bdr w:val="none" w:sz="0" w:space="0" w:color="auto" w:frame="1"/>
          <w:shd w:val="clear" w:color="auto" w:fill="FFFFFF"/>
        </w:rPr>
        <w:t>titles</w:t>
      </w:r>
      <w:r w:rsidR="007355E1">
        <w:rPr>
          <w:bdr w:val="none" w:sz="0" w:space="0" w:color="auto" w:frame="1"/>
          <w:shd w:val="clear" w:color="auto" w:fill="FFFFFF"/>
        </w:rPr>
        <w:t xml:space="preserve"> or </w:t>
      </w:r>
      <w:r w:rsidR="005923E9" w:rsidRPr="00540404">
        <w:rPr>
          <w:bdr w:val="none" w:sz="0" w:space="0" w:color="auto" w:frame="1"/>
          <w:shd w:val="clear" w:color="auto" w:fill="FFFFFF"/>
        </w:rPr>
        <w:t>department changes</w:t>
      </w:r>
      <w:r w:rsidR="0014111A">
        <w:rPr>
          <w:bdr w:val="none" w:sz="0" w:space="0" w:color="auto" w:frame="1"/>
          <w:shd w:val="clear" w:color="auto" w:fill="FFFFFF"/>
        </w:rPr>
        <w:t xml:space="preserve"> and </w:t>
      </w:r>
      <w:r w:rsidR="005923E9" w:rsidRPr="00540404">
        <w:rPr>
          <w:bdr w:val="none" w:sz="0" w:space="0" w:color="auto" w:frame="1"/>
          <w:shd w:val="clear" w:color="auto" w:fill="FFFFFF"/>
        </w:rPr>
        <w:t xml:space="preserve">legislative </w:t>
      </w:r>
      <w:r w:rsidR="005923E9">
        <w:rPr>
          <w:bdr w:val="none" w:sz="0" w:space="0" w:color="auto" w:frame="1"/>
          <w:shd w:val="clear" w:color="auto" w:fill="FFFFFF"/>
        </w:rPr>
        <w:t xml:space="preserve">name or title </w:t>
      </w:r>
      <w:r w:rsidR="005923E9" w:rsidRPr="00540404">
        <w:rPr>
          <w:bdr w:val="none" w:sz="0" w:space="0" w:color="auto" w:frame="1"/>
          <w:shd w:val="clear" w:color="auto" w:fill="FFFFFF"/>
        </w:rPr>
        <w:t xml:space="preserve">changes </w:t>
      </w:r>
      <w:r w:rsidR="72D0FF37" w:rsidRPr="00540404">
        <w:rPr>
          <w:bdr w:val="none" w:sz="0" w:space="0" w:color="auto" w:frame="1"/>
          <w:shd w:val="clear" w:color="auto" w:fill="FFFFFF"/>
        </w:rPr>
        <w:t xml:space="preserve">which </w:t>
      </w:r>
      <w:r w:rsidR="005923E9" w:rsidRPr="00540404">
        <w:rPr>
          <w:bdr w:val="none" w:sz="0" w:space="0" w:color="auto" w:frame="1"/>
          <w:shd w:val="clear" w:color="auto" w:fill="FFFFFF"/>
        </w:rPr>
        <w:t>are considered minor in nature and not required to be formally endorsed.</w:t>
      </w:r>
    </w:p>
    <w:p w14:paraId="5D456A35" w14:textId="77777777" w:rsidR="003D7D1C" w:rsidRDefault="003D7D1C" w:rsidP="00BD34BA">
      <w:pPr>
        <w:rPr>
          <w:bdr w:val="none" w:sz="0" w:space="0" w:color="auto" w:frame="1"/>
          <w:shd w:val="clear" w:color="auto" w:fill="FFFFFF"/>
        </w:rPr>
      </w:pPr>
    </w:p>
    <w:p w14:paraId="5FF01EB6" w14:textId="77777777" w:rsidR="003D7D1C" w:rsidRDefault="003D7D1C" w:rsidP="00BD34BA">
      <w:pPr>
        <w:rPr>
          <w:bdr w:val="none" w:sz="0" w:space="0" w:color="auto" w:frame="1"/>
          <w:shd w:val="clear" w:color="auto" w:fill="FFFFFF"/>
        </w:rPr>
      </w:pPr>
    </w:p>
    <w:p w14:paraId="40523D57" w14:textId="77777777" w:rsidR="003D7D1C" w:rsidRPr="005923E9" w:rsidRDefault="003D7D1C" w:rsidP="00BD34BA"/>
    <w:p w14:paraId="265BC352" w14:textId="5D9C2627" w:rsidR="00F71863" w:rsidRPr="00540404" w:rsidRDefault="00F71863" w:rsidP="00BD34BA">
      <w:pPr>
        <w:pStyle w:val="Heading1"/>
      </w:pPr>
      <w:bookmarkStart w:id="15" w:name="_Toc149553154"/>
      <w:r>
        <w:lastRenderedPageBreak/>
        <w:t>Version Control – Policy History</w:t>
      </w:r>
      <w:bookmarkEnd w:id="14"/>
      <w:bookmarkEnd w:id="15"/>
    </w:p>
    <w:p w14:paraId="759D272F" w14:textId="3BB821DD" w:rsidR="00B46653" w:rsidRPr="00540404" w:rsidRDefault="00B46653" w:rsidP="00BD34BA">
      <w:pPr>
        <w:rPr>
          <w:bdr w:val="none" w:sz="0" w:space="0" w:color="auto" w:frame="1"/>
          <w:shd w:val="clear" w:color="auto" w:fill="FFFFFF"/>
        </w:rPr>
      </w:pPr>
      <w:r w:rsidRPr="00540404">
        <w:rPr>
          <w:bdr w:val="none" w:sz="0" w:space="0" w:color="auto" w:frame="1"/>
          <w:shd w:val="clear" w:color="auto" w:fill="FFFFFF"/>
        </w:rPr>
        <w:t xml:space="preserve">This policy will be </w:t>
      </w:r>
      <w:r w:rsidR="009C77CE">
        <w:rPr>
          <w:bdr w:val="none" w:sz="0" w:space="0" w:color="auto" w:frame="1"/>
          <w:shd w:val="clear" w:color="auto" w:fill="FFFFFF"/>
        </w:rPr>
        <w:t xml:space="preserve">formally </w:t>
      </w:r>
      <w:r w:rsidRPr="00540404">
        <w:rPr>
          <w:bdr w:val="none" w:sz="0" w:space="0" w:color="auto" w:frame="1"/>
          <w:shd w:val="clear" w:color="auto" w:fill="FFFFFF"/>
        </w:rPr>
        <w:t xml:space="preserve">reviewed every three years </w:t>
      </w:r>
      <w:r w:rsidR="009C77CE">
        <w:rPr>
          <w:bdr w:val="none" w:sz="0" w:space="0" w:color="auto" w:frame="1"/>
          <w:shd w:val="clear" w:color="auto" w:fill="FFFFFF"/>
        </w:rPr>
        <w:t xml:space="preserve">from the date of adoption </w:t>
      </w:r>
      <w:r w:rsidRPr="00540404">
        <w:rPr>
          <w:bdr w:val="none" w:sz="0" w:space="0" w:color="auto" w:frame="1"/>
          <w:shd w:val="clear" w:color="auto" w:fill="FFFFFF"/>
        </w:rPr>
        <w:t>or as required.</w:t>
      </w:r>
    </w:p>
    <w:p w14:paraId="2960E0DB" w14:textId="2B6D5086" w:rsidR="00F71863" w:rsidRDefault="00F71863" w:rsidP="00BD34BA">
      <w:r w:rsidRPr="00540404">
        <w:t xml:space="preserve">Governance </w:t>
      </w:r>
      <w:r w:rsidR="00610BC3">
        <w:t>u</w:t>
      </w:r>
      <w:r w:rsidRPr="00540404">
        <w:t>se only:</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826"/>
        <w:gridCol w:w="2108"/>
        <w:gridCol w:w="1579"/>
      </w:tblGrid>
      <w:tr w:rsidR="002E6492" w:rsidRPr="00F0755A" w14:paraId="1D11F8A4" w14:textId="77777777" w:rsidTr="001276D9">
        <w:tc>
          <w:tcPr>
            <w:tcW w:w="1985" w:type="dxa"/>
            <w:shd w:val="clear" w:color="auto" w:fill="F9DED7" w:themeFill="accent3" w:themeFillTint="33"/>
            <w:vAlign w:val="center"/>
          </w:tcPr>
          <w:p w14:paraId="3F58E38A" w14:textId="617B86F0" w:rsidR="00860D11" w:rsidRPr="00F0755A" w:rsidRDefault="00860D11" w:rsidP="00BD34BA">
            <w:pPr>
              <w:spacing w:before="0" w:after="0"/>
              <w:rPr>
                <w:b/>
                <w:bCs/>
                <w:sz w:val="20"/>
                <w:szCs w:val="20"/>
              </w:rPr>
            </w:pPr>
            <w:r w:rsidRPr="00F0755A">
              <w:rPr>
                <w:b/>
                <w:bCs/>
                <w:sz w:val="20"/>
                <w:szCs w:val="20"/>
              </w:rPr>
              <w:t>Document</w:t>
            </w:r>
          </w:p>
        </w:tc>
        <w:tc>
          <w:tcPr>
            <w:tcW w:w="3826" w:type="dxa"/>
            <w:shd w:val="clear" w:color="auto" w:fill="auto"/>
            <w:vAlign w:val="center"/>
          </w:tcPr>
          <w:p w14:paraId="501DF741" w14:textId="201D7D05" w:rsidR="00860D11" w:rsidRPr="00F0755A" w:rsidRDefault="000D1A93" w:rsidP="00BD34BA">
            <w:pPr>
              <w:spacing w:before="0" w:after="0"/>
              <w:rPr>
                <w:b/>
                <w:bCs/>
                <w:sz w:val="20"/>
                <w:szCs w:val="20"/>
              </w:rPr>
            </w:pPr>
            <w:r>
              <w:rPr>
                <w:b/>
                <w:bCs/>
                <w:sz w:val="20"/>
                <w:szCs w:val="20"/>
              </w:rPr>
              <w:t>Good Neighbour</w:t>
            </w:r>
            <w:r w:rsidR="002816E4" w:rsidRPr="00F0755A">
              <w:rPr>
                <w:b/>
                <w:bCs/>
                <w:sz w:val="20"/>
                <w:szCs w:val="20"/>
              </w:rPr>
              <w:t xml:space="preserve"> Policy</w:t>
            </w:r>
          </w:p>
        </w:tc>
        <w:tc>
          <w:tcPr>
            <w:tcW w:w="3687" w:type="dxa"/>
            <w:gridSpan w:val="2"/>
            <w:shd w:val="clear" w:color="auto" w:fill="F9DED7" w:themeFill="accent3" w:themeFillTint="33"/>
            <w:vAlign w:val="center"/>
          </w:tcPr>
          <w:p w14:paraId="28A35574" w14:textId="77777777" w:rsidR="00860D11" w:rsidRPr="00F0755A" w:rsidRDefault="00860D11" w:rsidP="00BD34BA">
            <w:pPr>
              <w:spacing w:before="0" w:after="0"/>
              <w:rPr>
                <w:b/>
                <w:bCs/>
                <w:i/>
                <w:iCs/>
                <w:sz w:val="20"/>
                <w:szCs w:val="20"/>
              </w:rPr>
            </w:pPr>
            <w:r w:rsidRPr="00F0755A">
              <w:rPr>
                <w:b/>
                <w:bCs/>
                <w:i/>
                <w:iCs/>
                <w:sz w:val="20"/>
                <w:szCs w:val="20"/>
              </w:rPr>
              <w:t>Uncontrolled Copy When Printed</w:t>
            </w:r>
          </w:p>
        </w:tc>
      </w:tr>
      <w:tr w:rsidR="002E6492" w:rsidRPr="00F0755A" w14:paraId="58465BE7" w14:textId="77777777" w:rsidTr="001276D9">
        <w:tc>
          <w:tcPr>
            <w:tcW w:w="1985" w:type="dxa"/>
            <w:shd w:val="clear" w:color="auto" w:fill="F9DED7" w:themeFill="accent3" w:themeFillTint="33"/>
            <w:vAlign w:val="center"/>
          </w:tcPr>
          <w:p w14:paraId="557C7994" w14:textId="77D5D5E4" w:rsidR="00860D11" w:rsidRPr="00F0755A" w:rsidRDefault="00860D11" w:rsidP="00BD34BA">
            <w:pPr>
              <w:spacing w:before="0" w:after="0"/>
              <w:rPr>
                <w:b/>
                <w:bCs/>
                <w:sz w:val="20"/>
                <w:szCs w:val="20"/>
              </w:rPr>
            </w:pPr>
            <w:r w:rsidRPr="00F0755A">
              <w:rPr>
                <w:b/>
                <w:bCs/>
                <w:sz w:val="20"/>
                <w:szCs w:val="20"/>
              </w:rPr>
              <w:t>Custodian</w:t>
            </w:r>
          </w:p>
        </w:tc>
        <w:tc>
          <w:tcPr>
            <w:tcW w:w="3826" w:type="dxa"/>
            <w:shd w:val="clear" w:color="auto" w:fill="auto"/>
            <w:vAlign w:val="center"/>
          </w:tcPr>
          <w:p w14:paraId="2350FFFA" w14:textId="46436A07" w:rsidR="00860D11" w:rsidRPr="00F0755A" w:rsidRDefault="00CB68C1" w:rsidP="00BD34BA">
            <w:pPr>
              <w:spacing w:before="0" w:after="0"/>
              <w:rPr>
                <w:sz w:val="20"/>
                <w:szCs w:val="20"/>
              </w:rPr>
            </w:pPr>
            <w:r>
              <w:rPr>
                <w:sz w:val="20"/>
                <w:szCs w:val="20"/>
              </w:rPr>
              <w:t>Director Planning</w:t>
            </w:r>
          </w:p>
        </w:tc>
        <w:tc>
          <w:tcPr>
            <w:tcW w:w="2108" w:type="dxa"/>
            <w:shd w:val="clear" w:color="auto" w:fill="F9DED7" w:themeFill="accent3" w:themeFillTint="33"/>
            <w:vAlign w:val="center"/>
          </w:tcPr>
          <w:p w14:paraId="7578F228" w14:textId="77777777" w:rsidR="00860D11" w:rsidRPr="00F0755A" w:rsidRDefault="00860D11" w:rsidP="00BD34BA">
            <w:pPr>
              <w:spacing w:before="0" w:after="0"/>
              <w:rPr>
                <w:i/>
                <w:sz w:val="20"/>
                <w:szCs w:val="20"/>
              </w:rPr>
            </w:pPr>
            <w:r w:rsidRPr="00F0755A">
              <w:rPr>
                <w:sz w:val="20"/>
                <w:szCs w:val="20"/>
              </w:rPr>
              <w:t>Version #</w:t>
            </w:r>
          </w:p>
        </w:tc>
        <w:tc>
          <w:tcPr>
            <w:tcW w:w="1579" w:type="dxa"/>
            <w:shd w:val="clear" w:color="auto" w:fill="auto"/>
            <w:vAlign w:val="center"/>
          </w:tcPr>
          <w:p w14:paraId="3BEEEEA7" w14:textId="1EC4DA0B" w:rsidR="00860D11" w:rsidRPr="00F0755A" w:rsidRDefault="00860D11" w:rsidP="00BD34BA">
            <w:pPr>
              <w:spacing w:before="0" w:after="0"/>
              <w:rPr>
                <w:sz w:val="20"/>
                <w:szCs w:val="20"/>
              </w:rPr>
            </w:pPr>
            <w:r w:rsidRPr="00F0755A">
              <w:rPr>
                <w:sz w:val="20"/>
                <w:szCs w:val="20"/>
              </w:rPr>
              <w:t xml:space="preserve">Version </w:t>
            </w:r>
            <w:r w:rsidR="00DF0F09">
              <w:rPr>
                <w:sz w:val="20"/>
                <w:szCs w:val="20"/>
              </w:rPr>
              <w:t>2</w:t>
            </w:r>
          </w:p>
        </w:tc>
      </w:tr>
      <w:tr w:rsidR="002E6492" w:rsidRPr="00F0755A" w14:paraId="6920549E" w14:textId="77777777" w:rsidTr="001276D9">
        <w:tc>
          <w:tcPr>
            <w:tcW w:w="1985" w:type="dxa"/>
            <w:shd w:val="clear" w:color="auto" w:fill="F9DED7" w:themeFill="accent3" w:themeFillTint="33"/>
            <w:vAlign w:val="center"/>
          </w:tcPr>
          <w:p w14:paraId="1E408197" w14:textId="01F6E5AD" w:rsidR="00860D11" w:rsidRPr="00F0755A" w:rsidRDefault="00860D11" w:rsidP="00BD34BA">
            <w:pPr>
              <w:spacing w:before="0" w:after="0"/>
              <w:rPr>
                <w:b/>
                <w:bCs/>
                <w:sz w:val="20"/>
                <w:szCs w:val="20"/>
              </w:rPr>
            </w:pPr>
            <w:r w:rsidRPr="00F0755A">
              <w:rPr>
                <w:b/>
                <w:bCs/>
                <w:sz w:val="20"/>
                <w:szCs w:val="20"/>
              </w:rPr>
              <w:t>Approved By</w:t>
            </w:r>
          </w:p>
        </w:tc>
        <w:tc>
          <w:tcPr>
            <w:tcW w:w="3826" w:type="dxa"/>
            <w:shd w:val="clear" w:color="auto" w:fill="auto"/>
            <w:vAlign w:val="center"/>
          </w:tcPr>
          <w:p w14:paraId="2BB83B13" w14:textId="66FA80D3" w:rsidR="00860D11" w:rsidRPr="00F0755A" w:rsidRDefault="00860D11" w:rsidP="00BD34BA">
            <w:pPr>
              <w:spacing w:before="0" w:after="0"/>
              <w:rPr>
                <w:sz w:val="20"/>
                <w:szCs w:val="20"/>
              </w:rPr>
            </w:pPr>
            <w:r w:rsidRPr="00F0755A">
              <w:rPr>
                <w:sz w:val="20"/>
                <w:szCs w:val="20"/>
              </w:rPr>
              <w:t>Council</w:t>
            </w:r>
          </w:p>
        </w:tc>
        <w:tc>
          <w:tcPr>
            <w:tcW w:w="2108" w:type="dxa"/>
            <w:shd w:val="clear" w:color="auto" w:fill="F9DED7" w:themeFill="accent3" w:themeFillTint="33"/>
            <w:vAlign w:val="center"/>
          </w:tcPr>
          <w:p w14:paraId="55BF0ABD" w14:textId="02151ECC" w:rsidR="00860D11" w:rsidRPr="00F0755A" w:rsidRDefault="00860D11" w:rsidP="00BD34BA">
            <w:pPr>
              <w:spacing w:before="0" w:after="0"/>
              <w:rPr>
                <w:sz w:val="20"/>
                <w:szCs w:val="20"/>
              </w:rPr>
            </w:pPr>
            <w:r w:rsidRPr="00F0755A">
              <w:rPr>
                <w:sz w:val="20"/>
                <w:szCs w:val="20"/>
              </w:rPr>
              <w:t xml:space="preserve">ECM Document </w:t>
            </w:r>
          </w:p>
        </w:tc>
        <w:tc>
          <w:tcPr>
            <w:tcW w:w="1579" w:type="dxa"/>
            <w:shd w:val="clear" w:color="auto" w:fill="auto"/>
            <w:vAlign w:val="center"/>
          </w:tcPr>
          <w:p w14:paraId="1D0BCF67" w14:textId="35A0577E" w:rsidR="00860D11" w:rsidRPr="00F0755A" w:rsidRDefault="00860D11" w:rsidP="00BD34BA">
            <w:pPr>
              <w:spacing w:before="0" w:after="0"/>
              <w:rPr>
                <w:sz w:val="20"/>
                <w:szCs w:val="20"/>
              </w:rPr>
            </w:pPr>
          </w:p>
        </w:tc>
      </w:tr>
      <w:tr w:rsidR="003A080E" w:rsidRPr="00F0755A" w14:paraId="4CD49641" w14:textId="77777777">
        <w:tc>
          <w:tcPr>
            <w:tcW w:w="1985" w:type="dxa"/>
            <w:shd w:val="clear" w:color="auto" w:fill="F9DED7" w:themeFill="accent3" w:themeFillTint="33"/>
            <w:vAlign w:val="center"/>
          </w:tcPr>
          <w:p w14:paraId="2BC13495" w14:textId="33C46817" w:rsidR="001276D9" w:rsidRPr="00F0755A" w:rsidRDefault="001276D9" w:rsidP="00BD34BA">
            <w:pPr>
              <w:spacing w:before="0" w:after="0"/>
              <w:rPr>
                <w:b/>
                <w:bCs/>
                <w:sz w:val="20"/>
                <w:szCs w:val="20"/>
              </w:rPr>
            </w:pPr>
            <w:r w:rsidRPr="00F0755A">
              <w:rPr>
                <w:b/>
                <w:bCs/>
                <w:sz w:val="20"/>
                <w:szCs w:val="20"/>
              </w:rPr>
              <w:t xml:space="preserve">Next </w:t>
            </w:r>
            <w:r w:rsidR="00CA3F6B" w:rsidRPr="00F0755A">
              <w:rPr>
                <w:b/>
                <w:bCs/>
                <w:sz w:val="20"/>
                <w:szCs w:val="20"/>
              </w:rPr>
              <w:t>R</w:t>
            </w:r>
            <w:r w:rsidRPr="00F0755A">
              <w:rPr>
                <w:b/>
                <w:bCs/>
                <w:sz w:val="20"/>
                <w:szCs w:val="20"/>
              </w:rPr>
              <w:t xml:space="preserve">eview </w:t>
            </w:r>
            <w:r w:rsidR="00CA3F6B" w:rsidRPr="00F0755A">
              <w:rPr>
                <w:b/>
                <w:bCs/>
                <w:sz w:val="20"/>
                <w:szCs w:val="20"/>
              </w:rPr>
              <w:t>D</w:t>
            </w:r>
            <w:r w:rsidRPr="00F0755A">
              <w:rPr>
                <w:b/>
                <w:bCs/>
                <w:sz w:val="20"/>
                <w:szCs w:val="20"/>
              </w:rPr>
              <w:t>ate</w:t>
            </w:r>
          </w:p>
        </w:tc>
        <w:tc>
          <w:tcPr>
            <w:tcW w:w="7513" w:type="dxa"/>
            <w:gridSpan w:val="3"/>
            <w:shd w:val="clear" w:color="auto" w:fill="auto"/>
            <w:vAlign w:val="center"/>
          </w:tcPr>
          <w:p w14:paraId="0300B2B6" w14:textId="2367A100" w:rsidR="001276D9" w:rsidRPr="00F0755A" w:rsidRDefault="001276D9" w:rsidP="00BD34BA">
            <w:pPr>
              <w:spacing w:before="0" w:after="0"/>
              <w:rPr>
                <w:sz w:val="20"/>
                <w:szCs w:val="20"/>
              </w:rPr>
            </w:pPr>
          </w:p>
        </w:tc>
      </w:tr>
    </w:tbl>
    <w:p w14:paraId="3705814F" w14:textId="7586A6BF" w:rsidR="00BD34BA" w:rsidRPr="00824E1B" w:rsidRDefault="00BD34BA" w:rsidP="00BD34BA">
      <w:pPr>
        <w:rPr>
          <w:b/>
          <w:bCs/>
          <w:i/>
          <w:iCs/>
          <w:bdr w:val="none" w:sz="0" w:space="0" w:color="auto" w:frame="1"/>
          <w:shd w:val="clear" w:color="auto" w:fill="FFFFF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678"/>
        <w:gridCol w:w="1985"/>
      </w:tblGrid>
      <w:tr w:rsidR="002E6492" w:rsidRPr="00F0755A" w14:paraId="2CBB4475" w14:textId="77777777" w:rsidTr="7B352BBA">
        <w:tc>
          <w:tcPr>
            <w:tcW w:w="2835" w:type="dxa"/>
            <w:shd w:val="clear" w:color="auto" w:fill="F9DED7" w:themeFill="accent3" w:themeFillTint="33"/>
            <w:vAlign w:val="center"/>
          </w:tcPr>
          <w:p w14:paraId="185B2611" w14:textId="77777777" w:rsidR="00860D11" w:rsidRPr="00263F0F" w:rsidRDefault="00860D11" w:rsidP="00BD34BA">
            <w:pPr>
              <w:pStyle w:val="DISCUSS"/>
              <w:spacing w:before="0" w:after="0"/>
              <w:rPr>
                <w:b/>
                <w:bCs/>
                <w:sz w:val="20"/>
              </w:rPr>
            </w:pPr>
            <w:r w:rsidRPr="00263F0F">
              <w:rPr>
                <w:b/>
                <w:bCs/>
                <w:sz w:val="20"/>
              </w:rPr>
              <w:t>Amended by</w:t>
            </w:r>
          </w:p>
        </w:tc>
        <w:tc>
          <w:tcPr>
            <w:tcW w:w="4678" w:type="dxa"/>
            <w:shd w:val="clear" w:color="auto" w:fill="F9DED7" w:themeFill="accent3" w:themeFillTint="33"/>
            <w:vAlign w:val="center"/>
          </w:tcPr>
          <w:p w14:paraId="7BD00688" w14:textId="77777777" w:rsidR="00860D11" w:rsidRPr="00263F0F" w:rsidRDefault="00860D11" w:rsidP="00BD34BA">
            <w:pPr>
              <w:pStyle w:val="DISCUSS"/>
              <w:spacing w:before="0" w:after="0"/>
              <w:rPr>
                <w:b/>
                <w:bCs/>
                <w:sz w:val="20"/>
              </w:rPr>
            </w:pPr>
            <w:r w:rsidRPr="00263F0F">
              <w:rPr>
                <w:b/>
                <w:bCs/>
                <w:sz w:val="20"/>
              </w:rPr>
              <w:t>Changes made</w:t>
            </w:r>
          </w:p>
        </w:tc>
        <w:tc>
          <w:tcPr>
            <w:tcW w:w="1985" w:type="dxa"/>
            <w:shd w:val="clear" w:color="auto" w:fill="F9DED7" w:themeFill="accent3" w:themeFillTint="33"/>
            <w:vAlign w:val="center"/>
          </w:tcPr>
          <w:p w14:paraId="76977D9F" w14:textId="77777777" w:rsidR="00860D11" w:rsidRPr="00263F0F" w:rsidRDefault="00860D11" w:rsidP="00BD34BA">
            <w:pPr>
              <w:pStyle w:val="DISCUSS"/>
              <w:spacing w:before="0" w:after="0"/>
              <w:rPr>
                <w:b/>
                <w:bCs/>
                <w:sz w:val="20"/>
              </w:rPr>
            </w:pPr>
            <w:r w:rsidRPr="00263F0F">
              <w:rPr>
                <w:b/>
                <w:bCs/>
                <w:sz w:val="20"/>
              </w:rPr>
              <w:t>Date</w:t>
            </w:r>
          </w:p>
        </w:tc>
      </w:tr>
      <w:tr w:rsidR="00AD130F" w:rsidRPr="00F0755A" w14:paraId="22D3869F" w14:textId="77777777" w:rsidTr="7B352BBA">
        <w:tc>
          <w:tcPr>
            <w:tcW w:w="2835" w:type="dxa"/>
            <w:shd w:val="clear" w:color="auto" w:fill="auto"/>
            <w:vAlign w:val="center"/>
          </w:tcPr>
          <w:p w14:paraId="3CEDC3B0" w14:textId="0A2452DC" w:rsidR="00860D11" w:rsidRPr="00F0755A" w:rsidRDefault="0024774E" w:rsidP="00BD34BA">
            <w:pPr>
              <w:pStyle w:val="DISCUSS"/>
              <w:spacing w:before="0" w:after="0"/>
              <w:rPr>
                <w:sz w:val="20"/>
              </w:rPr>
            </w:pPr>
            <w:r>
              <w:rPr>
                <w:sz w:val="20"/>
              </w:rPr>
              <w:t xml:space="preserve">Council </w:t>
            </w:r>
          </w:p>
        </w:tc>
        <w:tc>
          <w:tcPr>
            <w:tcW w:w="4678" w:type="dxa"/>
            <w:shd w:val="clear" w:color="auto" w:fill="auto"/>
            <w:vAlign w:val="center"/>
          </w:tcPr>
          <w:p w14:paraId="24D0B322" w14:textId="4FB0C366" w:rsidR="00860D11" w:rsidRPr="00F0755A" w:rsidRDefault="0016128D" w:rsidP="00BD34BA">
            <w:pPr>
              <w:pStyle w:val="DISCUSS"/>
              <w:spacing w:before="0" w:after="0"/>
              <w:rPr>
                <w:sz w:val="20"/>
              </w:rPr>
            </w:pPr>
            <w:r>
              <w:rPr>
                <w:sz w:val="20"/>
              </w:rPr>
              <w:t>Kursty Delmas</w:t>
            </w:r>
          </w:p>
        </w:tc>
        <w:tc>
          <w:tcPr>
            <w:tcW w:w="1985" w:type="dxa"/>
            <w:shd w:val="clear" w:color="auto" w:fill="auto"/>
            <w:vAlign w:val="center"/>
          </w:tcPr>
          <w:p w14:paraId="7574F478" w14:textId="311945F2" w:rsidR="00860D11" w:rsidRPr="00F0755A" w:rsidRDefault="00DF0F09" w:rsidP="00BD34BA">
            <w:pPr>
              <w:pStyle w:val="DISCUSS"/>
              <w:spacing w:before="0" w:after="0"/>
              <w:rPr>
                <w:sz w:val="20"/>
              </w:rPr>
            </w:pPr>
            <w:r>
              <w:rPr>
                <w:sz w:val="20"/>
              </w:rPr>
              <w:t>1</w:t>
            </w:r>
            <w:r w:rsidR="00055532">
              <w:rPr>
                <w:sz w:val="20"/>
              </w:rPr>
              <w:t>9 December</w:t>
            </w:r>
            <w:r>
              <w:rPr>
                <w:sz w:val="20"/>
              </w:rPr>
              <w:t xml:space="preserve"> 2023</w:t>
            </w:r>
          </w:p>
        </w:tc>
      </w:tr>
    </w:tbl>
    <w:p w14:paraId="168E7231" w14:textId="7DC4A0D2" w:rsidR="003945A6" w:rsidRDefault="003945A6" w:rsidP="00BD34BA"/>
    <w:sectPr w:rsidR="003945A6" w:rsidSect="001C049E">
      <w:headerReference w:type="first" r:id="rId18"/>
      <w:footerReference w:type="first" r:id="rId19"/>
      <w:pgSz w:w="11907" w:h="16840" w:code="9"/>
      <w:pgMar w:top="1134" w:right="1247" w:bottom="1021" w:left="1134"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A6F1" w14:textId="77777777" w:rsidR="00CB54C3" w:rsidRDefault="00CB54C3" w:rsidP="00A96DFE">
      <w:r>
        <w:separator/>
      </w:r>
    </w:p>
    <w:p w14:paraId="0B537319" w14:textId="77777777" w:rsidR="00CB54C3" w:rsidRDefault="00CB54C3" w:rsidP="00A96DFE"/>
    <w:p w14:paraId="1B735030" w14:textId="77777777" w:rsidR="00CB54C3" w:rsidRDefault="00CB54C3" w:rsidP="00A96DFE"/>
    <w:p w14:paraId="31D80D91" w14:textId="77777777" w:rsidR="00CB54C3" w:rsidRDefault="00CB54C3" w:rsidP="00A96DFE"/>
  </w:endnote>
  <w:endnote w:type="continuationSeparator" w:id="0">
    <w:p w14:paraId="6D48B0A0" w14:textId="77777777" w:rsidR="00CB54C3" w:rsidRDefault="00CB54C3" w:rsidP="00A96DFE">
      <w:r>
        <w:continuationSeparator/>
      </w:r>
    </w:p>
    <w:p w14:paraId="18ACE6E2" w14:textId="77777777" w:rsidR="00CB54C3" w:rsidRDefault="00CB54C3" w:rsidP="00A96DFE"/>
    <w:p w14:paraId="3C223036" w14:textId="77777777" w:rsidR="00CB54C3" w:rsidRDefault="00CB54C3" w:rsidP="00A96DFE"/>
    <w:p w14:paraId="06A065BB" w14:textId="77777777" w:rsidR="00CB54C3" w:rsidRDefault="00CB54C3" w:rsidP="00A96DFE"/>
  </w:endnote>
  <w:endnote w:type="continuationNotice" w:id="1">
    <w:p w14:paraId="7EAD0680" w14:textId="77777777" w:rsidR="00CB54C3" w:rsidRDefault="00CB54C3" w:rsidP="00A96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Medium">
    <w:panose1 w:val="000006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Myriad Pro">
    <w:altName w:val="Times New Roman"/>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GHPO+Arial">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Bol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CCC8" w14:textId="77777777" w:rsidR="00341B32" w:rsidRDefault="00341B32" w:rsidP="00A96DFE"/>
  <w:p w14:paraId="7DAB0E7D" w14:textId="77777777" w:rsidR="00341B32" w:rsidRDefault="00341B32" w:rsidP="00A96DFE"/>
  <w:p w14:paraId="2657CFAB" w14:textId="77777777" w:rsidR="00341B32" w:rsidRDefault="00341B32" w:rsidP="00A96D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4048" w14:textId="546F9A90" w:rsidR="00341B32" w:rsidRPr="00B77436" w:rsidRDefault="008357C0" w:rsidP="00A96DFE">
    <w:pPr>
      <w:rPr>
        <w:b/>
      </w:rPr>
    </w:pPr>
    <w:r>
      <w:t>Good Neighbour</w:t>
    </w:r>
    <w:r w:rsidR="001344C4" w:rsidRPr="00B77436">
      <w:t xml:space="preserve"> Policy</w:t>
    </w:r>
    <w:r>
      <w:tab/>
    </w:r>
    <w:r>
      <w:tab/>
    </w:r>
    <w:r>
      <w:tab/>
    </w:r>
    <w:r>
      <w:tab/>
    </w:r>
    <w:r>
      <w:tab/>
    </w:r>
    <w:r>
      <w:tab/>
    </w:r>
    <w:r>
      <w:tab/>
    </w:r>
    <w:r>
      <w:tab/>
    </w:r>
    <w:r>
      <w:tab/>
    </w:r>
    <w:r w:rsidR="001344C4" w:rsidRPr="00B77436">
      <w:tab/>
    </w:r>
    <w:r w:rsidR="001344C4" w:rsidRPr="00B77436">
      <w:rPr>
        <w:bCs/>
      </w:rPr>
      <w:fldChar w:fldCharType="begin"/>
    </w:r>
    <w:r w:rsidR="001344C4" w:rsidRPr="00B77436">
      <w:rPr>
        <w:bCs/>
      </w:rPr>
      <w:instrText xml:space="preserve"> PAGE </w:instrText>
    </w:r>
    <w:r w:rsidR="001344C4" w:rsidRPr="00B77436">
      <w:rPr>
        <w:bCs/>
      </w:rPr>
      <w:fldChar w:fldCharType="separate"/>
    </w:r>
    <w:r w:rsidR="001344C4" w:rsidRPr="00B77436">
      <w:rPr>
        <w:bCs/>
      </w:rPr>
      <w:t>2</w:t>
    </w:r>
    <w:r w:rsidR="001344C4" w:rsidRPr="00B77436">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C6C2" w14:textId="14FAAB84" w:rsidR="001C049E" w:rsidRPr="001C049E" w:rsidRDefault="002849D0" w:rsidP="00A96DFE">
    <w:pPr>
      <w:rPr>
        <w:b/>
      </w:rPr>
    </w:pPr>
    <w:r>
      <w:t xml:space="preserve">Good </w:t>
    </w:r>
    <w:r w:rsidR="008357C0">
      <w:t>Neighbour Policy</w:t>
    </w:r>
    <w:r w:rsidR="008357C0">
      <w:tab/>
    </w:r>
    <w:r w:rsidR="008357C0">
      <w:tab/>
    </w:r>
    <w:r w:rsidR="008357C0">
      <w:tab/>
    </w:r>
    <w:r w:rsidR="008357C0">
      <w:tab/>
    </w:r>
    <w:r w:rsidR="008357C0">
      <w:tab/>
    </w:r>
    <w:r w:rsidR="008357C0">
      <w:tab/>
    </w:r>
    <w:r w:rsidR="008357C0">
      <w:tab/>
    </w:r>
    <w:r w:rsidR="008357C0">
      <w:tab/>
    </w:r>
    <w:r w:rsidR="008357C0">
      <w:tab/>
    </w:r>
    <w:r w:rsidR="001C049E" w:rsidRPr="00B77436">
      <w:tab/>
    </w:r>
    <w:r w:rsidR="001C049E" w:rsidRPr="00B77436">
      <w:rPr>
        <w:bCs/>
      </w:rPr>
      <w:fldChar w:fldCharType="begin"/>
    </w:r>
    <w:r w:rsidR="001C049E" w:rsidRPr="00B77436">
      <w:rPr>
        <w:bCs/>
      </w:rPr>
      <w:instrText xml:space="preserve"> PAGE </w:instrText>
    </w:r>
    <w:r w:rsidR="001C049E" w:rsidRPr="00B77436">
      <w:rPr>
        <w:bCs/>
      </w:rPr>
      <w:fldChar w:fldCharType="separate"/>
    </w:r>
    <w:r w:rsidR="001C049E">
      <w:rPr>
        <w:bCs/>
      </w:rPr>
      <w:t>3</w:t>
    </w:r>
    <w:r w:rsidR="001C049E" w:rsidRPr="00B77436">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2CDED" w14:textId="77777777" w:rsidR="00CB54C3" w:rsidRDefault="00CB54C3" w:rsidP="00A96DFE">
      <w:r>
        <w:separator/>
      </w:r>
    </w:p>
  </w:footnote>
  <w:footnote w:type="continuationSeparator" w:id="0">
    <w:p w14:paraId="7C8B66FD" w14:textId="77777777" w:rsidR="00CB54C3" w:rsidRDefault="00CB54C3" w:rsidP="00A96DFE">
      <w:r>
        <w:continuationSeparator/>
      </w:r>
    </w:p>
    <w:p w14:paraId="0AFAFEEF" w14:textId="77777777" w:rsidR="00CB54C3" w:rsidRDefault="00CB54C3" w:rsidP="00A96DFE"/>
    <w:p w14:paraId="5A12D696" w14:textId="77777777" w:rsidR="00CB54C3" w:rsidRDefault="00CB54C3" w:rsidP="00A96DFE"/>
    <w:p w14:paraId="1FBF2870" w14:textId="77777777" w:rsidR="00CB54C3" w:rsidRDefault="00CB54C3" w:rsidP="00A96DFE"/>
  </w:footnote>
  <w:footnote w:type="continuationNotice" w:id="1">
    <w:p w14:paraId="3CF1B85C" w14:textId="77777777" w:rsidR="00CB54C3" w:rsidRDefault="00CB54C3" w:rsidP="00A96D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BDE5" w14:textId="746F6C65" w:rsidR="000C5B0D" w:rsidRDefault="00E83A3F" w:rsidP="00A96DFE">
    <w:pPr>
      <w:pStyle w:val="Header"/>
    </w:pPr>
    <w:r>
      <w:rPr>
        <w:noProof/>
      </w:rPr>
      <w:pict w14:anchorId="719E5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2610" o:spid="_x0000_s1026" type="#_x0000_t75" style="position:absolute;left:0;text-align:left;margin-left:0;margin-top:0;width:595.2pt;height:841.9pt;z-index:-251658239;mso-position-horizontal:center;mso-position-horizontal-relative:margin;mso-position-vertical:center;mso-position-vertical-relative:margin" o:allowincell="f">
          <v:imagedata r:id="rId1" o:title="IWC_0166_SocialMedia_Policy_Draft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FCCE" w14:textId="22456173" w:rsidR="00C42919" w:rsidRDefault="00C42919" w:rsidP="00A96DFE">
    <w:pPr>
      <w:pStyle w:val="Header"/>
    </w:pPr>
    <w:r w:rsidRPr="008F3C9F">
      <w:rPr>
        <w:noProof/>
      </w:rPr>
      <w:drawing>
        <wp:inline distT="0" distB="0" distL="0" distR="0" wp14:anchorId="5AB840DB" wp14:editId="2A6E5527">
          <wp:extent cx="2825750" cy="349250"/>
          <wp:effectExtent l="0" t="0" r="0" b="0"/>
          <wp:docPr id="5" name="Picture 5" descr="Inner W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nner We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349250"/>
                  </a:xfrm>
                  <a:prstGeom prst="rect">
                    <a:avLst/>
                  </a:prstGeom>
                  <a:noFill/>
                  <a:ln>
                    <a:noFill/>
                  </a:ln>
                </pic:spPr>
              </pic:pic>
            </a:graphicData>
          </a:graphic>
        </wp:inline>
      </w:drawing>
    </w:r>
  </w:p>
  <w:p w14:paraId="06A55EEB" w14:textId="77777777" w:rsidR="00B77436" w:rsidRPr="00B77436" w:rsidRDefault="00B77436" w:rsidP="00A96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4016" w14:textId="4642775D" w:rsidR="000C5B0D" w:rsidRDefault="00E83A3F" w:rsidP="00A96DFE">
    <w:pPr>
      <w:pStyle w:val="Header"/>
    </w:pPr>
    <w:r>
      <w:rPr>
        <w:noProof/>
      </w:rPr>
      <w:pict w14:anchorId="7EEA0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2609" o:spid="_x0000_s1025" type="#_x0000_t75" style="position:absolute;left:0;text-align:left;margin-left:-79.55pt;margin-top:-75pt;width:595.2pt;height:841.9pt;z-index:-251658240;mso-position-horizontal-relative:margin;mso-position-vertical-relative:margin" o:allowincell="f">
          <v:imagedata r:id="rId1" o:title="IWC_0166_SocialMedia_Policy_Draft1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3BF4" w14:textId="77777777" w:rsidR="009306CC" w:rsidRDefault="00985845" w:rsidP="00A96DFE">
    <w:pPr>
      <w:pStyle w:val="Header"/>
    </w:pPr>
    <w:r w:rsidRPr="008F3C9F">
      <w:rPr>
        <w:noProof/>
      </w:rPr>
      <w:drawing>
        <wp:inline distT="0" distB="0" distL="0" distR="0" wp14:anchorId="5AAD1569" wp14:editId="648C2917">
          <wp:extent cx="2825750" cy="349250"/>
          <wp:effectExtent l="0" t="0" r="0" b="0"/>
          <wp:docPr id="3" name="Picture 3" descr="Inner W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ner We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349250"/>
                  </a:xfrm>
                  <a:prstGeom prst="rect">
                    <a:avLst/>
                  </a:prstGeom>
                  <a:noFill/>
                  <a:ln>
                    <a:noFill/>
                  </a:ln>
                </pic:spPr>
              </pic:pic>
            </a:graphicData>
          </a:graphic>
        </wp:inline>
      </w:drawing>
    </w:r>
  </w:p>
  <w:p w14:paraId="3970EB36" w14:textId="7161481C" w:rsidR="00985845" w:rsidRDefault="00985845" w:rsidP="00A96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F80"/>
    <w:multiLevelType w:val="hybridMultilevel"/>
    <w:tmpl w:val="B1C45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E73926"/>
    <w:multiLevelType w:val="hybridMultilevel"/>
    <w:tmpl w:val="66FE947E"/>
    <w:lvl w:ilvl="0" w:tplc="26701EA4">
      <w:start w:val="1"/>
      <w:numFmt w:val="decimal"/>
      <w:lvlText w:val="%1."/>
      <w:lvlJc w:val="left"/>
      <w:pPr>
        <w:ind w:left="1062" w:hanging="342"/>
      </w:pPr>
      <w:rPr>
        <w:rFonts w:ascii="Calibri" w:eastAsia="Calibri" w:hAnsi="Calibri" w:cs="Calibri" w:hint="default"/>
        <w:b w:val="0"/>
        <w:bCs w:val="0"/>
        <w:i w:val="0"/>
        <w:iCs w:val="0"/>
        <w:spacing w:val="-1"/>
        <w:w w:val="100"/>
        <w:sz w:val="18"/>
        <w:szCs w:val="18"/>
        <w:lang w:val="en-US" w:eastAsia="en-US" w:bidi="ar-SA"/>
      </w:rPr>
    </w:lvl>
    <w:lvl w:ilvl="1" w:tplc="CC3C9088">
      <w:start w:val="1"/>
      <w:numFmt w:val="decimal"/>
      <w:lvlText w:val="%2."/>
      <w:lvlJc w:val="left"/>
      <w:pPr>
        <w:ind w:left="7155" w:hanging="176"/>
        <w:jc w:val="right"/>
      </w:pPr>
      <w:rPr>
        <w:rFonts w:ascii="Poppins Medium" w:eastAsia="Poppins Medium" w:hAnsi="Poppins Medium" w:cs="Poppins Medium" w:hint="default"/>
        <w:b w:val="0"/>
        <w:bCs w:val="0"/>
        <w:i w:val="0"/>
        <w:iCs w:val="0"/>
        <w:spacing w:val="0"/>
        <w:w w:val="100"/>
        <w:sz w:val="24"/>
        <w:szCs w:val="24"/>
        <w:lang w:val="en-US" w:eastAsia="en-US" w:bidi="ar-SA"/>
      </w:rPr>
    </w:lvl>
    <w:lvl w:ilvl="2" w:tplc="2C3EB8A4">
      <w:numFmt w:val="bullet"/>
      <w:lvlText w:val="•"/>
      <w:lvlJc w:val="left"/>
      <w:pPr>
        <w:ind w:left="2217" w:hanging="176"/>
      </w:pPr>
      <w:rPr>
        <w:rFonts w:hint="default"/>
        <w:lang w:val="en-US" w:eastAsia="en-US" w:bidi="ar-SA"/>
      </w:rPr>
    </w:lvl>
    <w:lvl w:ilvl="3" w:tplc="EB02544E">
      <w:numFmt w:val="bullet"/>
      <w:lvlText w:val="•"/>
      <w:lvlJc w:val="left"/>
      <w:pPr>
        <w:ind w:left="3353" w:hanging="176"/>
      </w:pPr>
      <w:rPr>
        <w:rFonts w:hint="default"/>
        <w:lang w:val="en-US" w:eastAsia="en-US" w:bidi="ar-SA"/>
      </w:rPr>
    </w:lvl>
    <w:lvl w:ilvl="4" w:tplc="982082A8">
      <w:numFmt w:val="bullet"/>
      <w:lvlText w:val="•"/>
      <w:lvlJc w:val="left"/>
      <w:pPr>
        <w:ind w:left="4489" w:hanging="176"/>
      </w:pPr>
      <w:rPr>
        <w:rFonts w:hint="default"/>
        <w:lang w:val="en-US" w:eastAsia="en-US" w:bidi="ar-SA"/>
      </w:rPr>
    </w:lvl>
    <w:lvl w:ilvl="5" w:tplc="DE76DF80">
      <w:numFmt w:val="bullet"/>
      <w:lvlText w:val="•"/>
      <w:lvlJc w:val="left"/>
      <w:pPr>
        <w:ind w:left="5626" w:hanging="176"/>
      </w:pPr>
      <w:rPr>
        <w:rFonts w:hint="default"/>
        <w:lang w:val="en-US" w:eastAsia="en-US" w:bidi="ar-SA"/>
      </w:rPr>
    </w:lvl>
    <w:lvl w:ilvl="6" w:tplc="C2C468E2">
      <w:numFmt w:val="bullet"/>
      <w:lvlText w:val="•"/>
      <w:lvlJc w:val="left"/>
      <w:pPr>
        <w:ind w:left="6762" w:hanging="176"/>
      </w:pPr>
      <w:rPr>
        <w:rFonts w:hint="default"/>
        <w:lang w:val="en-US" w:eastAsia="en-US" w:bidi="ar-SA"/>
      </w:rPr>
    </w:lvl>
    <w:lvl w:ilvl="7" w:tplc="25C07BE4">
      <w:numFmt w:val="bullet"/>
      <w:lvlText w:val="•"/>
      <w:lvlJc w:val="left"/>
      <w:pPr>
        <w:ind w:left="7898" w:hanging="176"/>
      </w:pPr>
      <w:rPr>
        <w:rFonts w:hint="default"/>
        <w:lang w:val="en-US" w:eastAsia="en-US" w:bidi="ar-SA"/>
      </w:rPr>
    </w:lvl>
    <w:lvl w:ilvl="8" w:tplc="5368308E">
      <w:numFmt w:val="bullet"/>
      <w:lvlText w:val="•"/>
      <w:lvlJc w:val="left"/>
      <w:pPr>
        <w:ind w:left="9034" w:hanging="176"/>
      </w:pPr>
      <w:rPr>
        <w:rFonts w:hint="default"/>
        <w:lang w:val="en-US" w:eastAsia="en-US" w:bidi="ar-SA"/>
      </w:rPr>
    </w:lvl>
  </w:abstractNum>
  <w:abstractNum w:abstractNumId="2" w15:restartNumberingAfterBreak="0">
    <w:nsid w:val="183270C1"/>
    <w:multiLevelType w:val="hybridMultilevel"/>
    <w:tmpl w:val="D054D722"/>
    <w:lvl w:ilvl="0" w:tplc="B40003C2">
      <w:start w:val="1"/>
      <w:numFmt w:val="decimal"/>
      <w:lvlText w:val="%1"/>
      <w:lvlJc w:val="left"/>
      <w:pPr>
        <w:ind w:left="1866" w:hanging="426"/>
      </w:pPr>
      <w:rPr>
        <w:rFonts w:ascii="Arial" w:eastAsia="Arial" w:hAnsi="Arial" w:cs="Arial" w:hint="default"/>
        <w:w w:val="99"/>
        <w:sz w:val="24"/>
        <w:szCs w:val="24"/>
        <w:lang w:val="en-US" w:eastAsia="en-US" w:bidi="en-US"/>
      </w:rPr>
    </w:lvl>
    <w:lvl w:ilvl="1" w:tplc="A5AC3494">
      <w:numFmt w:val="bullet"/>
      <w:lvlText w:val=""/>
      <w:lvlJc w:val="left"/>
      <w:pPr>
        <w:ind w:left="2160" w:hanging="361"/>
      </w:pPr>
      <w:rPr>
        <w:rFonts w:ascii="Symbol" w:eastAsia="Symbol" w:hAnsi="Symbol" w:cs="Symbol" w:hint="default"/>
        <w:w w:val="100"/>
        <w:sz w:val="24"/>
        <w:szCs w:val="24"/>
        <w:lang w:val="en-US" w:eastAsia="en-US" w:bidi="en-US"/>
      </w:rPr>
    </w:lvl>
    <w:lvl w:ilvl="2" w:tplc="5BE02D68">
      <w:numFmt w:val="bullet"/>
      <w:lvlText w:val="•"/>
      <w:lvlJc w:val="left"/>
      <w:pPr>
        <w:ind w:left="3242" w:hanging="361"/>
      </w:pPr>
      <w:rPr>
        <w:rFonts w:hint="default"/>
        <w:lang w:val="en-US" w:eastAsia="en-US" w:bidi="en-US"/>
      </w:rPr>
    </w:lvl>
    <w:lvl w:ilvl="3" w:tplc="5576257E">
      <w:numFmt w:val="bullet"/>
      <w:lvlText w:val="•"/>
      <w:lvlJc w:val="left"/>
      <w:pPr>
        <w:ind w:left="4325" w:hanging="361"/>
      </w:pPr>
      <w:rPr>
        <w:rFonts w:hint="default"/>
        <w:lang w:val="en-US" w:eastAsia="en-US" w:bidi="en-US"/>
      </w:rPr>
    </w:lvl>
    <w:lvl w:ilvl="4" w:tplc="9A24E1EC">
      <w:numFmt w:val="bullet"/>
      <w:lvlText w:val="•"/>
      <w:lvlJc w:val="left"/>
      <w:pPr>
        <w:ind w:left="5408" w:hanging="361"/>
      </w:pPr>
      <w:rPr>
        <w:rFonts w:hint="default"/>
        <w:lang w:val="en-US" w:eastAsia="en-US" w:bidi="en-US"/>
      </w:rPr>
    </w:lvl>
    <w:lvl w:ilvl="5" w:tplc="9E12B870">
      <w:numFmt w:val="bullet"/>
      <w:lvlText w:val="•"/>
      <w:lvlJc w:val="left"/>
      <w:pPr>
        <w:ind w:left="6490" w:hanging="361"/>
      </w:pPr>
      <w:rPr>
        <w:rFonts w:hint="default"/>
        <w:lang w:val="en-US" w:eastAsia="en-US" w:bidi="en-US"/>
      </w:rPr>
    </w:lvl>
    <w:lvl w:ilvl="6" w:tplc="4D32D534">
      <w:numFmt w:val="bullet"/>
      <w:lvlText w:val="•"/>
      <w:lvlJc w:val="left"/>
      <w:pPr>
        <w:ind w:left="7573" w:hanging="361"/>
      </w:pPr>
      <w:rPr>
        <w:rFonts w:hint="default"/>
        <w:lang w:val="en-US" w:eastAsia="en-US" w:bidi="en-US"/>
      </w:rPr>
    </w:lvl>
    <w:lvl w:ilvl="7" w:tplc="BA8C1604">
      <w:numFmt w:val="bullet"/>
      <w:lvlText w:val="•"/>
      <w:lvlJc w:val="left"/>
      <w:pPr>
        <w:ind w:left="8656" w:hanging="361"/>
      </w:pPr>
      <w:rPr>
        <w:rFonts w:hint="default"/>
        <w:lang w:val="en-US" w:eastAsia="en-US" w:bidi="en-US"/>
      </w:rPr>
    </w:lvl>
    <w:lvl w:ilvl="8" w:tplc="1766F87C">
      <w:numFmt w:val="bullet"/>
      <w:lvlText w:val="•"/>
      <w:lvlJc w:val="left"/>
      <w:pPr>
        <w:ind w:left="9738" w:hanging="361"/>
      </w:pPr>
      <w:rPr>
        <w:rFonts w:hint="default"/>
        <w:lang w:val="en-US" w:eastAsia="en-US" w:bidi="en-US"/>
      </w:rPr>
    </w:lvl>
  </w:abstractNum>
  <w:abstractNum w:abstractNumId="3" w15:restartNumberingAfterBreak="0">
    <w:nsid w:val="1B3B5101"/>
    <w:multiLevelType w:val="hybridMultilevel"/>
    <w:tmpl w:val="2F788FCE"/>
    <w:lvl w:ilvl="0" w:tplc="2C5ADA3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5" w15:restartNumberingAfterBreak="0">
    <w:nsid w:val="26A9694D"/>
    <w:multiLevelType w:val="multilevel"/>
    <w:tmpl w:val="B7D29CB8"/>
    <w:lvl w:ilvl="0">
      <w:start w:val="1"/>
      <w:numFmt w:val="decimal"/>
      <w:lvlText w:val="%1."/>
      <w:lvlJc w:val="left"/>
      <w:pPr>
        <w:ind w:left="436" w:hanging="436"/>
      </w:pPr>
      <w:rPr>
        <w:rFonts w:hint="default"/>
      </w:rPr>
    </w:lvl>
    <w:lvl w:ilvl="1">
      <w:start w:val="1"/>
      <w:numFmt w:val="decimal"/>
      <w:lvlText w:val="%2.%1"/>
      <w:lvlJc w:val="left"/>
      <w:pPr>
        <w:ind w:left="680" w:hanging="510"/>
      </w:pPr>
      <w:rPr>
        <w:rFonts w:hint="default"/>
      </w:rPr>
    </w:lvl>
    <w:lvl w:ilvl="2">
      <w:start w:val="1"/>
      <w:numFmt w:val="lowerLetter"/>
      <w:lvlText w:val="%3."/>
      <w:lvlJc w:val="left"/>
      <w:pPr>
        <w:ind w:left="2041" w:hanging="1191"/>
      </w:pPr>
      <w:rPr>
        <w:rFonts w:hint="default"/>
      </w:rPr>
    </w:lvl>
    <w:lvl w:ilvl="3">
      <w:start w:val="1"/>
      <w:numFmt w:val="lowerRoman"/>
      <w:lvlText w:val="%4."/>
      <w:lvlJc w:val="left"/>
      <w:pPr>
        <w:ind w:left="2596" w:hanging="442"/>
      </w:pPr>
      <w:rPr>
        <w:rFonts w:hint="default"/>
      </w:rPr>
    </w:lvl>
    <w:lvl w:ilvl="4">
      <w:start w:val="1"/>
      <w:numFmt w:val="none"/>
      <w:lvlText w:val=""/>
      <w:lvlJc w:val="left"/>
      <w:pPr>
        <w:ind w:left="3316" w:hanging="360"/>
      </w:pPr>
      <w:rPr>
        <w:rFonts w:hint="default"/>
      </w:rPr>
    </w:lvl>
    <w:lvl w:ilvl="5">
      <w:start w:val="1"/>
      <w:numFmt w:val="none"/>
      <w:lvlText w:val=""/>
      <w:lvlJc w:val="right"/>
      <w:pPr>
        <w:ind w:left="4036" w:hanging="180"/>
      </w:pPr>
      <w:rPr>
        <w:rFonts w:hint="default"/>
      </w:rPr>
    </w:lvl>
    <w:lvl w:ilvl="6">
      <w:start w:val="1"/>
      <w:numFmt w:val="none"/>
      <w:lvlText w:val=""/>
      <w:lvlJc w:val="left"/>
      <w:pPr>
        <w:ind w:left="4756" w:hanging="360"/>
      </w:pPr>
      <w:rPr>
        <w:rFonts w:hint="default"/>
      </w:rPr>
    </w:lvl>
    <w:lvl w:ilvl="7">
      <w:start w:val="1"/>
      <w:numFmt w:val="none"/>
      <w:lvlText w:val=""/>
      <w:lvlJc w:val="left"/>
      <w:pPr>
        <w:ind w:left="5476" w:hanging="360"/>
      </w:pPr>
      <w:rPr>
        <w:rFonts w:hint="default"/>
      </w:rPr>
    </w:lvl>
    <w:lvl w:ilvl="8">
      <w:start w:val="1"/>
      <w:numFmt w:val="none"/>
      <w:lvlText w:val=""/>
      <w:lvlJc w:val="right"/>
      <w:pPr>
        <w:ind w:left="6196" w:hanging="180"/>
      </w:pPr>
      <w:rPr>
        <w:rFonts w:hint="default"/>
      </w:rPr>
    </w:lvl>
  </w:abstractNum>
  <w:abstractNum w:abstractNumId="6" w15:restartNumberingAfterBreak="0">
    <w:nsid w:val="28B54F47"/>
    <w:multiLevelType w:val="hybridMultilevel"/>
    <w:tmpl w:val="647C4038"/>
    <w:lvl w:ilvl="0" w:tplc="2BF826C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2AF54487"/>
    <w:multiLevelType w:val="multilevel"/>
    <w:tmpl w:val="F5E27238"/>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upperRoman"/>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10" w15:restartNumberingAfterBreak="0">
    <w:nsid w:val="3B8926FB"/>
    <w:multiLevelType w:val="hybridMultilevel"/>
    <w:tmpl w:val="7C2ABDC6"/>
    <w:lvl w:ilvl="0" w:tplc="76B681E2">
      <w:start w:val="1"/>
      <w:numFmt w:val="bullet"/>
      <w:pStyle w:val="Listbulleted"/>
      <w:lvlText w:val=""/>
      <w:lvlJc w:val="left"/>
      <w:pPr>
        <w:ind w:left="720" w:hanging="360"/>
      </w:pPr>
      <w:rPr>
        <w:rFonts w:ascii="Segoe UI" w:hAnsi="Segoe UI"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44073E"/>
    <w:multiLevelType w:val="hybridMultilevel"/>
    <w:tmpl w:val="06A65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7C21C4"/>
    <w:multiLevelType w:val="multilevel"/>
    <w:tmpl w:val="6958F36A"/>
    <w:lvl w:ilvl="0">
      <w:start w:val="1"/>
      <w:numFmt w:val="decimal"/>
      <w:pStyle w:val="Heading1"/>
      <w:lvlText w:val="%1"/>
      <w:lvlJc w:val="left"/>
      <w:pPr>
        <w:ind w:left="720" w:hanging="720"/>
      </w:pPr>
      <w:rPr>
        <w:rFonts w:hint="default"/>
      </w:rPr>
    </w:lvl>
    <w:lvl w:ilvl="1">
      <w:start w:val="1"/>
      <w:numFmt w:val="decimal"/>
      <w:pStyle w:val="ListParagraph"/>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Roman"/>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BAC4F5F"/>
    <w:multiLevelType w:val="hybridMultilevel"/>
    <w:tmpl w:val="39A600F2"/>
    <w:lvl w:ilvl="0" w:tplc="0C090019">
      <w:start w:val="1"/>
      <w:numFmt w:val="lowerLetter"/>
      <w:lvlText w:val="%1."/>
      <w:lvlJc w:val="left"/>
      <w:pPr>
        <w:ind w:left="786" w:hanging="360"/>
      </w:pPr>
      <w:rPr>
        <w:rFonts w:hint="default"/>
      </w:rPr>
    </w:lvl>
    <w:lvl w:ilvl="1" w:tplc="FFFFFFFF">
      <w:start w:val="1"/>
      <w:numFmt w:val="upperRoman"/>
      <w:lvlText w:val="%2."/>
      <w:lvlJc w:val="righ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 w15:restartNumberingAfterBreak="0">
    <w:nsid w:val="575348AE"/>
    <w:multiLevelType w:val="multilevel"/>
    <w:tmpl w:val="F5E27238"/>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upperRoman"/>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16" w15:restartNumberingAfterBreak="0">
    <w:nsid w:val="621D471B"/>
    <w:multiLevelType w:val="hybridMultilevel"/>
    <w:tmpl w:val="C1C4F0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9C02795"/>
    <w:multiLevelType w:val="hybridMultilevel"/>
    <w:tmpl w:val="64C205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EA0308"/>
    <w:multiLevelType w:val="hybridMultilevel"/>
    <w:tmpl w:val="F76EF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6B2975"/>
    <w:multiLevelType w:val="hybridMultilevel"/>
    <w:tmpl w:val="6F08F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num w:numId="1" w16cid:durableId="2058119997">
    <w:abstractNumId w:val="9"/>
  </w:num>
  <w:num w:numId="2" w16cid:durableId="1653362407">
    <w:abstractNumId w:val="20"/>
  </w:num>
  <w:num w:numId="3" w16cid:durableId="2029521716">
    <w:abstractNumId w:val="15"/>
  </w:num>
  <w:num w:numId="4" w16cid:durableId="1657302353">
    <w:abstractNumId w:val="4"/>
  </w:num>
  <w:num w:numId="5" w16cid:durableId="1532181991">
    <w:abstractNumId w:val="7"/>
  </w:num>
  <w:num w:numId="6" w16cid:durableId="1725331644">
    <w:abstractNumId w:val="10"/>
  </w:num>
  <w:num w:numId="7" w16cid:durableId="1314529445">
    <w:abstractNumId w:val="19"/>
  </w:num>
  <w:num w:numId="8" w16cid:durableId="699626541">
    <w:abstractNumId w:val="12"/>
  </w:num>
  <w:num w:numId="9" w16cid:durableId="233930579">
    <w:abstractNumId w:val="6"/>
  </w:num>
  <w:num w:numId="10" w16cid:durableId="839126383">
    <w:abstractNumId w:val="3"/>
  </w:num>
  <w:num w:numId="11" w16cid:durableId="306207361">
    <w:abstractNumId w:val="11"/>
  </w:num>
  <w:num w:numId="12" w16cid:durableId="129172724">
    <w:abstractNumId w:val="13"/>
  </w:num>
  <w:num w:numId="13" w16cid:durableId="1130394963">
    <w:abstractNumId w:val="17"/>
  </w:num>
  <w:num w:numId="14" w16cid:durableId="1515995320">
    <w:abstractNumId w:val="5"/>
  </w:num>
  <w:num w:numId="15" w16cid:durableId="1775783096">
    <w:abstractNumId w:val="3"/>
  </w:num>
  <w:num w:numId="16" w16cid:durableId="1687562304">
    <w:abstractNumId w:val="12"/>
  </w:num>
  <w:num w:numId="17" w16cid:durableId="1289899920">
    <w:abstractNumId w:val="12"/>
  </w:num>
  <w:num w:numId="18" w16cid:durableId="1958218438">
    <w:abstractNumId w:val="14"/>
  </w:num>
  <w:num w:numId="19" w16cid:durableId="1495140776">
    <w:abstractNumId w:val="8"/>
  </w:num>
  <w:num w:numId="20" w16cid:durableId="955336208">
    <w:abstractNumId w:val="0"/>
  </w:num>
  <w:num w:numId="21" w16cid:durableId="2122919070">
    <w:abstractNumId w:val="18"/>
  </w:num>
  <w:num w:numId="22" w16cid:durableId="1952660082">
    <w:abstractNumId w:val="2"/>
  </w:num>
  <w:num w:numId="23" w16cid:durableId="379747528">
    <w:abstractNumId w:val="12"/>
    <w:lvlOverride w:ilvl="0">
      <w:startOverride w:val="6"/>
    </w:lvlOverride>
    <w:lvlOverride w:ilvl="1">
      <w:startOverride w:val="6"/>
    </w:lvlOverride>
  </w:num>
  <w:num w:numId="24" w16cid:durableId="164983875">
    <w:abstractNumId w:val="1"/>
  </w:num>
  <w:num w:numId="25" w16cid:durableId="82728868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F4"/>
    <w:rsid w:val="00000D67"/>
    <w:rsid w:val="00000FE3"/>
    <w:rsid w:val="00001208"/>
    <w:rsid w:val="000022A6"/>
    <w:rsid w:val="000026F8"/>
    <w:rsid w:val="00003746"/>
    <w:rsid w:val="00003B6E"/>
    <w:rsid w:val="000042C6"/>
    <w:rsid w:val="0000454F"/>
    <w:rsid w:val="00004AEF"/>
    <w:rsid w:val="0000527A"/>
    <w:rsid w:val="0000530F"/>
    <w:rsid w:val="00005A8C"/>
    <w:rsid w:val="0000610F"/>
    <w:rsid w:val="000061D7"/>
    <w:rsid w:val="00006CFD"/>
    <w:rsid w:val="00007027"/>
    <w:rsid w:val="000071CC"/>
    <w:rsid w:val="00007390"/>
    <w:rsid w:val="00010143"/>
    <w:rsid w:val="00010494"/>
    <w:rsid w:val="000105A7"/>
    <w:rsid w:val="000111E7"/>
    <w:rsid w:val="00011ABA"/>
    <w:rsid w:val="00011F6D"/>
    <w:rsid w:val="000124DB"/>
    <w:rsid w:val="000126C0"/>
    <w:rsid w:val="00013130"/>
    <w:rsid w:val="00014F77"/>
    <w:rsid w:val="000153CC"/>
    <w:rsid w:val="000153DE"/>
    <w:rsid w:val="00016ECE"/>
    <w:rsid w:val="00020098"/>
    <w:rsid w:val="00020D1D"/>
    <w:rsid w:val="00020F97"/>
    <w:rsid w:val="00020FD7"/>
    <w:rsid w:val="000211BB"/>
    <w:rsid w:val="0002125B"/>
    <w:rsid w:val="0002194C"/>
    <w:rsid w:val="000237E6"/>
    <w:rsid w:val="00023A30"/>
    <w:rsid w:val="0002489C"/>
    <w:rsid w:val="00024D16"/>
    <w:rsid w:val="00025631"/>
    <w:rsid w:val="0002571C"/>
    <w:rsid w:val="00026FF6"/>
    <w:rsid w:val="00027284"/>
    <w:rsid w:val="0002780D"/>
    <w:rsid w:val="00027CA2"/>
    <w:rsid w:val="00027CFD"/>
    <w:rsid w:val="00030A39"/>
    <w:rsid w:val="00030A74"/>
    <w:rsid w:val="00030D35"/>
    <w:rsid w:val="000312C9"/>
    <w:rsid w:val="00031A16"/>
    <w:rsid w:val="00031AD6"/>
    <w:rsid w:val="00031B50"/>
    <w:rsid w:val="00031E62"/>
    <w:rsid w:val="00031EEF"/>
    <w:rsid w:val="00031F41"/>
    <w:rsid w:val="0003248A"/>
    <w:rsid w:val="000327C6"/>
    <w:rsid w:val="00032CEB"/>
    <w:rsid w:val="00033A7F"/>
    <w:rsid w:val="00033C95"/>
    <w:rsid w:val="00033D14"/>
    <w:rsid w:val="00034971"/>
    <w:rsid w:val="000354FE"/>
    <w:rsid w:val="00035A20"/>
    <w:rsid w:val="0003646F"/>
    <w:rsid w:val="00036C39"/>
    <w:rsid w:val="000375F8"/>
    <w:rsid w:val="00037BD8"/>
    <w:rsid w:val="00040726"/>
    <w:rsid w:val="00040AC7"/>
    <w:rsid w:val="00040AEB"/>
    <w:rsid w:val="00040CDE"/>
    <w:rsid w:val="000410A4"/>
    <w:rsid w:val="00042C76"/>
    <w:rsid w:val="00042FBF"/>
    <w:rsid w:val="00043634"/>
    <w:rsid w:val="00043CB3"/>
    <w:rsid w:val="00043EBB"/>
    <w:rsid w:val="00044210"/>
    <w:rsid w:val="000443B1"/>
    <w:rsid w:val="000453BB"/>
    <w:rsid w:val="00045860"/>
    <w:rsid w:val="00045E92"/>
    <w:rsid w:val="000461E0"/>
    <w:rsid w:val="00046AB9"/>
    <w:rsid w:val="00047DCC"/>
    <w:rsid w:val="00050B3D"/>
    <w:rsid w:val="00050C95"/>
    <w:rsid w:val="00051196"/>
    <w:rsid w:val="00051540"/>
    <w:rsid w:val="00051E46"/>
    <w:rsid w:val="00051E95"/>
    <w:rsid w:val="00051EA3"/>
    <w:rsid w:val="00051FF4"/>
    <w:rsid w:val="00052BA3"/>
    <w:rsid w:val="000531AD"/>
    <w:rsid w:val="00053356"/>
    <w:rsid w:val="0005487F"/>
    <w:rsid w:val="000549D7"/>
    <w:rsid w:val="00054A20"/>
    <w:rsid w:val="000550C5"/>
    <w:rsid w:val="0005549D"/>
    <w:rsid w:val="00055532"/>
    <w:rsid w:val="000558F4"/>
    <w:rsid w:val="00055B1F"/>
    <w:rsid w:val="00056088"/>
    <w:rsid w:val="00056514"/>
    <w:rsid w:val="00056866"/>
    <w:rsid w:val="000577F0"/>
    <w:rsid w:val="000578C2"/>
    <w:rsid w:val="0005796D"/>
    <w:rsid w:val="00057C54"/>
    <w:rsid w:val="00057DD5"/>
    <w:rsid w:val="000600EB"/>
    <w:rsid w:val="000606AF"/>
    <w:rsid w:val="00060E81"/>
    <w:rsid w:val="00061EF7"/>
    <w:rsid w:val="000620C2"/>
    <w:rsid w:val="00062486"/>
    <w:rsid w:val="00062581"/>
    <w:rsid w:val="00062A95"/>
    <w:rsid w:val="00063300"/>
    <w:rsid w:val="0006356A"/>
    <w:rsid w:val="00063A5E"/>
    <w:rsid w:val="00063BB3"/>
    <w:rsid w:val="00063C78"/>
    <w:rsid w:val="000652F1"/>
    <w:rsid w:val="00065898"/>
    <w:rsid w:val="00066069"/>
    <w:rsid w:val="000669A2"/>
    <w:rsid w:val="00067358"/>
    <w:rsid w:val="0006757F"/>
    <w:rsid w:val="00067A0B"/>
    <w:rsid w:val="00071FA3"/>
    <w:rsid w:val="000722E6"/>
    <w:rsid w:val="00072385"/>
    <w:rsid w:val="00073774"/>
    <w:rsid w:val="000737E1"/>
    <w:rsid w:val="000737F2"/>
    <w:rsid w:val="00073FC2"/>
    <w:rsid w:val="00074535"/>
    <w:rsid w:val="0007463B"/>
    <w:rsid w:val="00074834"/>
    <w:rsid w:val="000749E4"/>
    <w:rsid w:val="00074E92"/>
    <w:rsid w:val="00075405"/>
    <w:rsid w:val="000772D7"/>
    <w:rsid w:val="00077453"/>
    <w:rsid w:val="00077617"/>
    <w:rsid w:val="00080270"/>
    <w:rsid w:val="000805EF"/>
    <w:rsid w:val="00081087"/>
    <w:rsid w:val="00081126"/>
    <w:rsid w:val="00082F20"/>
    <w:rsid w:val="0008321F"/>
    <w:rsid w:val="00083841"/>
    <w:rsid w:val="00083C41"/>
    <w:rsid w:val="00083DB9"/>
    <w:rsid w:val="00084649"/>
    <w:rsid w:val="000847FE"/>
    <w:rsid w:val="00084DC6"/>
    <w:rsid w:val="00085206"/>
    <w:rsid w:val="00085E6D"/>
    <w:rsid w:val="000861D5"/>
    <w:rsid w:val="000861E9"/>
    <w:rsid w:val="0008651B"/>
    <w:rsid w:val="0008687E"/>
    <w:rsid w:val="0008698C"/>
    <w:rsid w:val="00086C08"/>
    <w:rsid w:val="000878D6"/>
    <w:rsid w:val="00087D25"/>
    <w:rsid w:val="00091051"/>
    <w:rsid w:val="00091655"/>
    <w:rsid w:val="00091D5F"/>
    <w:rsid w:val="000923C9"/>
    <w:rsid w:val="0009250F"/>
    <w:rsid w:val="00092874"/>
    <w:rsid w:val="0009307D"/>
    <w:rsid w:val="00093A83"/>
    <w:rsid w:val="00093F9F"/>
    <w:rsid w:val="00095072"/>
    <w:rsid w:val="0009546A"/>
    <w:rsid w:val="00095639"/>
    <w:rsid w:val="00095F5E"/>
    <w:rsid w:val="00096656"/>
    <w:rsid w:val="00096740"/>
    <w:rsid w:val="00096E1D"/>
    <w:rsid w:val="000977AC"/>
    <w:rsid w:val="00097CE4"/>
    <w:rsid w:val="000A05A3"/>
    <w:rsid w:val="000A078D"/>
    <w:rsid w:val="000A0926"/>
    <w:rsid w:val="000A098B"/>
    <w:rsid w:val="000A09EC"/>
    <w:rsid w:val="000A0BAF"/>
    <w:rsid w:val="000A151D"/>
    <w:rsid w:val="000A1F40"/>
    <w:rsid w:val="000A34BC"/>
    <w:rsid w:val="000A4596"/>
    <w:rsid w:val="000A4996"/>
    <w:rsid w:val="000A4B3A"/>
    <w:rsid w:val="000A6276"/>
    <w:rsid w:val="000A6AD0"/>
    <w:rsid w:val="000A7F4E"/>
    <w:rsid w:val="000B0A60"/>
    <w:rsid w:val="000B0BAE"/>
    <w:rsid w:val="000B161D"/>
    <w:rsid w:val="000B18E4"/>
    <w:rsid w:val="000B2E40"/>
    <w:rsid w:val="000B2EC8"/>
    <w:rsid w:val="000B3D03"/>
    <w:rsid w:val="000B3F15"/>
    <w:rsid w:val="000B4DFE"/>
    <w:rsid w:val="000B61F3"/>
    <w:rsid w:val="000B68C1"/>
    <w:rsid w:val="000B6BB4"/>
    <w:rsid w:val="000B77BC"/>
    <w:rsid w:val="000C0A78"/>
    <w:rsid w:val="000C1AB1"/>
    <w:rsid w:val="000C1E42"/>
    <w:rsid w:val="000C2089"/>
    <w:rsid w:val="000C26D1"/>
    <w:rsid w:val="000C307F"/>
    <w:rsid w:val="000C3A5A"/>
    <w:rsid w:val="000C47DB"/>
    <w:rsid w:val="000C50FE"/>
    <w:rsid w:val="000C52E2"/>
    <w:rsid w:val="000C57CD"/>
    <w:rsid w:val="000C59F6"/>
    <w:rsid w:val="000C5B0D"/>
    <w:rsid w:val="000C5F23"/>
    <w:rsid w:val="000C647C"/>
    <w:rsid w:val="000C6676"/>
    <w:rsid w:val="000C6893"/>
    <w:rsid w:val="000D09D3"/>
    <w:rsid w:val="000D1501"/>
    <w:rsid w:val="000D1A93"/>
    <w:rsid w:val="000D2CC8"/>
    <w:rsid w:val="000D2F71"/>
    <w:rsid w:val="000D32D9"/>
    <w:rsid w:val="000D3868"/>
    <w:rsid w:val="000D3983"/>
    <w:rsid w:val="000D40F1"/>
    <w:rsid w:val="000D4401"/>
    <w:rsid w:val="000D53A9"/>
    <w:rsid w:val="000D553B"/>
    <w:rsid w:val="000D59DD"/>
    <w:rsid w:val="000D61CB"/>
    <w:rsid w:val="000D67E1"/>
    <w:rsid w:val="000D6991"/>
    <w:rsid w:val="000D6C23"/>
    <w:rsid w:val="000D7549"/>
    <w:rsid w:val="000D76C9"/>
    <w:rsid w:val="000D7827"/>
    <w:rsid w:val="000D7EA9"/>
    <w:rsid w:val="000E004C"/>
    <w:rsid w:val="000E02FE"/>
    <w:rsid w:val="000E0408"/>
    <w:rsid w:val="000E04CF"/>
    <w:rsid w:val="000E04EA"/>
    <w:rsid w:val="000E0755"/>
    <w:rsid w:val="000E1015"/>
    <w:rsid w:val="000E181E"/>
    <w:rsid w:val="000E210C"/>
    <w:rsid w:val="000E2B2B"/>
    <w:rsid w:val="000E2D07"/>
    <w:rsid w:val="000E35F8"/>
    <w:rsid w:val="000E3A12"/>
    <w:rsid w:val="000E4D82"/>
    <w:rsid w:val="000E4E8B"/>
    <w:rsid w:val="000E506A"/>
    <w:rsid w:val="000E51B0"/>
    <w:rsid w:val="000E5820"/>
    <w:rsid w:val="000E5DBA"/>
    <w:rsid w:val="000E75B2"/>
    <w:rsid w:val="000E768B"/>
    <w:rsid w:val="000E7759"/>
    <w:rsid w:val="000E7E82"/>
    <w:rsid w:val="000F0CF1"/>
    <w:rsid w:val="000F1148"/>
    <w:rsid w:val="000F198C"/>
    <w:rsid w:val="000F1DF3"/>
    <w:rsid w:val="000F1EF1"/>
    <w:rsid w:val="000F1F46"/>
    <w:rsid w:val="000F2A1A"/>
    <w:rsid w:val="000F2CB9"/>
    <w:rsid w:val="000F30E0"/>
    <w:rsid w:val="000F38B3"/>
    <w:rsid w:val="000F3B4F"/>
    <w:rsid w:val="000F419E"/>
    <w:rsid w:val="000F41B8"/>
    <w:rsid w:val="000F4262"/>
    <w:rsid w:val="000F484B"/>
    <w:rsid w:val="000F6751"/>
    <w:rsid w:val="000F6892"/>
    <w:rsid w:val="000F6D25"/>
    <w:rsid w:val="000F6DDA"/>
    <w:rsid w:val="000F7377"/>
    <w:rsid w:val="000F7E51"/>
    <w:rsid w:val="00100661"/>
    <w:rsid w:val="001007D1"/>
    <w:rsid w:val="00102399"/>
    <w:rsid w:val="00102EBF"/>
    <w:rsid w:val="00103504"/>
    <w:rsid w:val="001037DF"/>
    <w:rsid w:val="00103C0E"/>
    <w:rsid w:val="001043EE"/>
    <w:rsid w:val="00104B0F"/>
    <w:rsid w:val="00104DB0"/>
    <w:rsid w:val="00104F5B"/>
    <w:rsid w:val="00105CFC"/>
    <w:rsid w:val="001062DF"/>
    <w:rsid w:val="00106F28"/>
    <w:rsid w:val="001073CF"/>
    <w:rsid w:val="00107430"/>
    <w:rsid w:val="0010789A"/>
    <w:rsid w:val="001103CC"/>
    <w:rsid w:val="00110A71"/>
    <w:rsid w:val="00110FE0"/>
    <w:rsid w:val="0011115F"/>
    <w:rsid w:val="00111542"/>
    <w:rsid w:val="001121B9"/>
    <w:rsid w:val="001125DF"/>
    <w:rsid w:val="0011273C"/>
    <w:rsid w:val="001136A7"/>
    <w:rsid w:val="00113ABB"/>
    <w:rsid w:val="00114E23"/>
    <w:rsid w:val="00115A87"/>
    <w:rsid w:val="00115EE2"/>
    <w:rsid w:val="00115F10"/>
    <w:rsid w:val="001170E0"/>
    <w:rsid w:val="001202DD"/>
    <w:rsid w:val="001225E3"/>
    <w:rsid w:val="00122F5C"/>
    <w:rsid w:val="00123695"/>
    <w:rsid w:val="00124060"/>
    <w:rsid w:val="001240E0"/>
    <w:rsid w:val="0012435D"/>
    <w:rsid w:val="00124B44"/>
    <w:rsid w:val="00125FF4"/>
    <w:rsid w:val="00126141"/>
    <w:rsid w:val="00126F69"/>
    <w:rsid w:val="001272C6"/>
    <w:rsid w:val="001276D9"/>
    <w:rsid w:val="00127DC0"/>
    <w:rsid w:val="0013045A"/>
    <w:rsid w:val="00130486"/>
    <w:rsid w:val="00130C37"/>
    <w:rsid w:val="00131F5A"/>
    <w:rsid w:val="00133487"/>
    <w:rsid w:val="00133503"/>
    <w:rsid w:val="001338AF"/>
    <w:rsid w:val="00134146"/>
    <w:rsid w:val="001344C4"/>
    <w:rsid w:val="00134A7E"/>
    <w:rsid w:val="001351C9"/>
    <w:rsid w:val="0013624C"/>
    <w:rsid w:val="001363D5"/>
    <w:rsid w:val="00136DB6"/>
    <w:rsid w:val="001373B0"/>
    <w:rsid w:val="00137967"/>
    <w:rsid w:val="00137CB6"/>
    <w:rsid w:val="00137D52"/>
    <w:rsid w:val="00137E61"/>
    <w:rsid w:val="00137E92"/>
    <w:rsid w:val="00140000"/>
    <w:rsid w:val="00140494"/>
    <w:rsid w:val="0014111A"/>
    <w:rsid w:val="00141BB7"/>
    <w:rsid w:val="00141D3F"/>
    <w:rsid w:val="00141E26"/>
    <w:rsid w:val="0014239A"/>
    <w:rsid w:val="001424A7"/>
    <w:rsid w:val="00142BAD"/>
    <w:rsid w:val="00142CBE"/>
    <w:rsid w:val="00143402"/>
    <w:rsid w:val="00143563"/>
    <w:rsid w:val="00143821"/>
    <w:rsid w:val="001438FC"/>
    <w:rsid w:val="00143BEE"/>
    <w:rsid w:val="00143D3A"/>
    <w:rsid w:val="0014452B"/>
    <w:rsid w:val="001445CA"/>
    <w:rsid w:val="00144729"/>
    <w:rsid w:val="001447D9"/>
    <w:rsid w:val="00144819"/>
    <w:rsid w:val="00145452"/>
    <w:rsid w:val="001468F4"/>
    <w:rsid w:val="00147307"/>
    <w:rsid w:val="00147645"/>
    <w:rsid w:val="001516D5"/>
    <w:rsid w:val="00151B24"/>
    <w:rsid w:val="001528C2"/>
    <w:rsid w:val="0015300D"/>
    <w:rsid w:val="00153595"/>
    <w:rsid w:val="0015441D"/>
    <w:rsid w:val="00154A3C"/>
    <w:rsid w:val="00154D0E"/>
    <w:rsid w:val="001560DC"/>
    <w:rsid w:val="00156A21"/>
    <w:rsid w:val="00156F6A"/>
    <w:rsid w:val="00157858"/>
    <w:rsid w:val="00157EB7"/>
    <w:rsid w:val="0016045F"/>
    <w:rsid w:val="00160E44"/>
    <w:rsid w:val="0016128D"/>
    <w:rsid w:val="00161D51"/>
    <w:rsid w:val="00162108"/>
    <w:rsid w:val="001621A1"/>
    <w:rsid w:val="00163387"/>
    <w:rsid w:val="001633AE"/>
    <w:rsid w:val="00163570"/>
    <w:rsid w:val="00165136"/>
    <w:rsid w:val="001651FA"/>
    <w:rsid w:val="00166334"/>
    <w:rsid w:val="00166434"/>
    <w:rsid w:val="00166A9A"/>
    <w:rsid w:val="00166D1C"/>
    <w:rsid w:val="00166FF7"/>
    <w:rsid w:val="00167757"/>
    <w:rsid w:val="0016779B"/>
    <w:rsid w:val="001701E1"/>
    <w:rsid w:val="00170348"/>
    <w:rsid w:val="001704C2"/>
    <w:rsid w:val="00170749"/>
    <w:rsid w:val="00170CCD"/>
    <w:rsid w:val="00170F61"/>
    <w:rsid w:val="00171951"/>
    <w:rsid w:val="001721D5"/>
    <w:rsid w:val="00173293"/>
    <w:rsid w:val="00173740"/>
    <w:rsid w:val="001745C1"/>
    <w:rsid w:val="00174951"/>
    <w:rsid w:val="00174EA9"/>
    <w:rsid w:val="0017541A"/>
    <w:rsid w:val="00175888"/>
    <w:rsid w:val="001765C1"/>
    <w:rsid w:val="00177062"/>
    <w:rsid w:val="00177B2A"/>
    <w:rsid w:val="001807F2"/>
    <w:rsid w:val="001808A0"/>
    <w:rsid w:val="00180BEA"/>
    <w:rsid w:val="00180FDC"/>
    <w:rsid w:val="00181F2B"/>
    <w:rsid w:val="0018208E"/>
    <w:rsid w:val="001827D4"/>
    <w:rsid w:val="00183064"/>
    <w:rsid w:val="00183848"/>
    <w:rsid w:val="00183B37"/>
    <w:rsid w:val="00184160"/>
    <w:rsid w:val="00184AEF"/>
    <w:rsid w:val="00184F91"/>
    <w:rsid w:val="001856FC"/>
    <w:rsid w:val="001862E8"/>
    <w:rsid w:val="0018753B"/>
    <w:rsid w:val="00187990"/>
    <w:rsid w:val="00187F35"/>
    <w:rsid w:val="001902E5"/>
    <w:rsid w:val="0019034B"/>
    <w:rsid w:val="001903FA"/>
    <w:rsid w:val="001904C0"/>
    <w:rsid w:val="00190DA1"/>
    <w:rsid w:val="00190DE1"/>
    <w:rsid w:val="00192859"/>
    <w:rsid w:val="0019287E"/>
    <w:rsid w:val="001933F2"/>
    <w:rsid w:val="001938A6"/>
    <w:rsid w:val="001940B9"/>
    <w:rsid w:val="00195018"/>
    <w:rsid w:val="00195AF5"/>
    <w:rsid w:val="00196660"/>
    <w:rsid w:val="00196EA7"/>
    <w:rsid w:val="001977F2"/>
    <w:rsid w:val="00197ED3"/>
    <w:rsid w:val="001A0226"/>
    <w:rsid w:val="001A0273"/>
    <w:rsid w:val="001A0470"/>
    <w:rsid w:val="001A060E"/>
    <w:rsid w:val="001A15B0"/>
    <w:rsid w:val="001A2A12"/>
    <w:rsid w:val="001A34E5"/>
    <w:rsid w:val="001A35AE"/>
    <w:rsid w:val="001A4370"/>
    <w:rsid w:val="001A45A1"/>
    <w:rsid w:val="001A4EB0"/>
    <w:rsid w:val="001A4F83"/>
    <w:rsid w:val="001A528F"/>
    <w:rsid w:val="001A5488"/>
    <w:rsid w:val="001A6193"/>
    <w:rsid w:val="001A64ED"/>
    <w:rsid w:val="001A6655"/>
    <w:rsid w:val="001A6B3A"/>
    <w:rsid w:val="001A6ECD"/>
    <w:rsid w:val="001A7198"/>
    <w:rsid w:val="001A7341"/>
    <w:rsid w:val="001A758C"/>
    <w:rsid w:val="001A76B3"/>
    <w:rsid w:val="001B0DA4"/>
    <w:rsid w:val="001B18EB"/>
    <w:rsid w:val="001B1CB0"/>
    <w:rsid w:val="001B3981"/>
    <w:rsid w:val="001B3F87"/>
    <w:rsid w:val="001B425C"/>
    <w:rsid w:val="001B45D5"/>
    <w:rsid w:val="001B4682"/>
    <w:rsid w:val="001B484B"/>
    <w:rsid w:val="001B4BB8"/>
    <w:rsid w:val="001B4CC4"/>
    <w:rsid w:val="001B4DA6"/>
    <w:rsid w:val="001B5D15"/>
    <w:rsid w:val="001B651E"/>
    <w:rsid w:val="001B708B"/>
    <w:rsid w:val="001B71E6"/>
    <w:rsid w:val="001B73D0"/>
    <w:rsid w:val="001B768D"/>
    <w:rsid w:val="001B7F8F"/>
    <w:rsid w:val="001C008C"/>
    <w:rsid w:val="001C049E"/>
    <w:rsid w:val="001C06AF"/>
    <w:rsid w:val="001C07BF"/>
    <w:rsid w:val="001C0A6A"/>
    <w:rsid w:val="001C0FA7"/>
    <w:rsid w:val="001C1519"/>
    <w:rsid w:val="001C172E"/>
    <w:rsid w:val="001C23FE"/>
    <w:rsid w:val="001C24AC"/>
    <w:rsid w:val="001C400B"/>
    <w:rsid w:val="001C4257"/>
    <w:rsid w:val="001C429E"/>
    <w:rsid w:val="001C4652"/>
    <w:rsid w:val="001C598C"/>
    <w:rsid w:val="001C5A62"/>
    <w:rsid w:val="001C6122"/>
    <w:rsid w:val="001C619D"/>
    <w:rsid w:val="001C6FA9"/>
    <w:rsid w:val="001C72AD"/>
    <w:rsid w:val="001D08D0"/>
    <w:rsid w:val="001D0E66"/>
    <w:rsid w:val="001D130D"/>
    <w:rsid w:val="001D208D"/>
    <w:rsid w:val="001D2AB9"/>
    <w:rsid w:val="001D334A"/>
    <w:rsid w:val="001D33B0"/>
    <w:rsid w:val="001D4565"/>
    <w:rsid w:val="001D4788"/>
    <w:rsid w:val="001D4B3F"/>
    <w:rsid w:val="001D5018"/>
    <w:rsid w:val="001D54EF"/>
    <w:rsid w:val="001D5538"/>
    <w:rsid w:val="001D5861"/>
    <w:rsid w:val="001D5E2B"/>
    <w:rsid w:val="001D6B78"/>
    <w:rsid w:val="001D756E"/>
    <w:rsid w:val="001D7D60"/>
    <w:rsid w:val="001E0375"/>
    <w:rsid w:val="001E045E"/>
    <w:rsid w:val="001E0939"/>
    <w:rsid w:val="001E0995"/>
    <w:rsid w:val="001E09BE"/>
    <w:rsid w:val="001E09F5"/>
    <w:rsid w:val="001E0D6C"/>
    <w:rsid w:val="001E1893"/>
    <w:rsid w:val="001E1B18"/>
    <w:rsid w:val="001E1CED"/>
    <w:rsid w:val="001E2422"/>
    <w:rsid w:val="001E3309"/>
    <w:rsid w:val="001E35AD"/>
    <w:rsid w:val="001E3953"/>
    <w:rsid w:val="001E3A70"/>
    <w:rsid w:val="001E3B18"/>
    <w:rsid w:val="001E3E82"/>
    <w:rsid w:val="001E3F40"/>
    <w:rsid w:val="001E486A"/>
    <w:rsid w:val="001E4CDB"/>
    <w:rsid w:val="001E5361"/>
    <w:rsid w:val="001E582A"/>
    <w:rsid w:val="001E603A"/>
    <w:rsid w:val="001E60F5"/>
    <w:rsid w:val="001E64AC"/>
    <w:rsid w:val="001E7323"/>
    <w:rsid w:val="001E74F3"/>
    <w:rsid w:val="001E794C"/>
    <w:rsid w:val="001E7A88"/>
    <w:rsid w:val="001E7ADA"/>
    <w:rsid w:val="001E7DA7"/>
    <w:rsid w:val="001E7EF1"/>
    <w:rsid w:val="001F1B6F"/>
    <w:rsid w:val="001F1C1F"/>
    <w:rsid w:val="001F20BE"/>
    <w:rsid w:val="001F3205"/>
    <w:rsid w:val="001F3671"/>
    <w:rsid w:val="001F4197"/>
    <w:rsid w:val="001F4FA6"/>
    <w:rsid w:val="001F4FF5"/>
    <w:rsid w:val="001F57BA"/>
    <w:rsid w:val="001F60C6"/>
    <w:rsid w:val="001F7430"/>
    <w:rsid w:val="001F7AE1"/>
    <w:rsid w:val="00200076"/>
    <w:rsid w:val="002013CA"/>
    <w:rsid w:val="00201EEB"/>
    <w:rsid w:val="00202077"/>
    <w:rsid w:val="00202171"/>
    <w:rsid w:val="0020290B"/>
    <w:rsid w:val="00203E70"/>
    <w:rsid w:val="00204356"/>
    <w:rsid w:val="002050EA"/>
    <w:rsid w:val="002052CF"/>
    <w:rsid w:val="00205AC1"/>
    <w:rsid w:val="00205D4F"/>
    <w:rsid w:val="0020698F"/>
    <w:rsid w:val="00207C6C"/>
    <w:rsid w:val="00207CCB"/>
    <w:rsid w:val="002100D3"/>
    <w:rsid w:val="00210532"/>
    <w:rsid w:val="00210682"/>
    <w:rsid w:val="00210A55"/>
    <w:rsid w:val="00210AFD"/>
    <w:rsid w:val="002110BC"/>
    <w:rsid w:val="0021112C"/>
    <w:rsid w:val="00211605"/>
    <w:rsid w:val="00211DDD"/>
    <w:rsid w:val="00211EC8"/>
    <w:rsid w:val="002125FC"/>
    <w:rsid w:val="0021297A"/>
    <w:rsid w:val="00212C93"/>
    <w:rsid w:val="00213941"/>
    <w:rsid w:val="00214153"/>
    <w:rsid w:val="0021535D"/>
    <w:rsid w:val="00216168"/>
    <w:rsid w:val="0021637B"/>
    <w:rsid w:val="00216949"/>
    <w:rsid w:val="00216BCB"/>
    <w:rsid w:val="00217216"/>
    <w:rsid w:val="002176C3"/>
    <w:rsid w:val="00217953"/>
    <w:rsid w:val="00220401"/>
    <w:rsid w:val="00220B54"/>
    <w:rsid w:val="00220DB7"/>
    <w:rsid w:val="00220DCD"/>
    <w:rsid w:val="00220EA8"/>
    <w:rsid w:val="002211C3"/>
    <w:rsid w:val="00221591"/>
    <w:rsid w:val="0022215C"/>
    <w:rsid w:val="00222226"/>
    <w:rsid w:val="0022226B"/>
    <w:rsid w:val="002222A1"/>
    <w:rsid w:val="0022261A"/>
    <w:rsid w:val="002226D5"/>
    <w:rsid w:val="00222E05"/>
    <w:rsid w:val="00223616"/>
    <w:rsid w:val="0022376A"/>
    <w:rsid w:val="0022430C"/>
    <w:rsid w:val="00224AC1"/>
    <w:rsid w:val="00224D53"/>
    <w:rsid w:val="00225443"/>
    <w:rsid w:val="00225643"/>
    <w:rsid w:val="002264DB"/>
    <w:rsid w:val="0022660A"/>
    <w:rsid w:val="00227ABE"/>
    <w:rsid w:val="002304CA"/>
    <w:rsid w:val="00230576"/>
    <w:rsid w:val="00230D8A"/>
    <w:rsid w:val="0023101C"/>
    <w:rsid w:val="002310F9"/>
    <w:rsid w:val="0023184A"/>
    <w:rsid w:val="0023206A"/>
    <w:rsid w:val="0023212B"/>
    <w:rsid w:val="00232CD9"/>
    <w:rsid w:val="00232FB6"/>
    <w:rsid w:val="002342AF"/>
    <w:rsid w:val="00234E56"/>
    <w:rsid w:val="002359D5"/>
    <w:rsid w:val="00236975"/>
    <w:rsid w:val="00236FD8"/>
    <w:rsid w:val="00237761"/>
    <w:rsid w:val="00237A53"/>
    <w:rsid w:val="00237B70"/>
    <w:rsid w:val="00237DC4"/>
    <w:rsid w:val="0024083A"/>
    <w:rsid w:val="00240E78"/>
    <w:rsid w:val="00241CA8"/>
    <w:rsid w:val="00241EA3"/>
    <w:rsid w:val="002425E7"/>
    <w:rsid w:val="00242912"/>
    <w:rsid w:val="00243150"/>
    <w:rsid w:val="002436C3"/>
    <w:rsid w:val="0024402A"/>
    <w:rsid w:val="0024450E"/>
    <w:rsid w:val="002445C3"/>
    <w:rsid w:val="002453A6"/>
    <w:rsid w:val="00245677"/>
    <w:rsid w:val="002456A7"/>
    <w:rsid w:val="00245D6B"/>
    <w:rsid w:val="00246626"/>
    <w:rsid w:val="002467C9"/>
    <w:rsid w:val="0024774E"/>
    <w:rsid w:val="002477C2"/>
    <w:rsid w:val="0024798F"/>
    <w:rsid w:val="00247BB7"/>
    <w:rsid w:val="00247F66"/>
    <w:rsid w:val="0025024D"/>
    <w:rsid w:val="002502F1"/>
    <w:rsid w:val="00250623"/>
    <w:rsid w:val="00250704"/>
    <w:rsid w:val="00250C76"/>
    <w:rsid w:val="00250E56"/>
    <w:rsid w:val="0025122A"/>
    <w:rsid w:val="00251465"/>
    <w:rsid w:val="0025192B"/>
    <w:rsid w:val="00251FC4"/>
    <w:rsid w:val="00252152"/>
    <w:rsid w:val="00252965"/>
    <w:rsid w:val="00252B73"/>
    <w:rsid w:val="00252CE0"/>
    <w:rsid w:val="00252F8F"/>
    <w:rsid w:val="00252FEA"/>
    <w:rsid w:val="002536B1"/>
    <w:rsid w:val="00253EFC"/>
    <w:rsid w:val="0025421C"/>
    <w:rsid w:val="0025426F"/>
    <w:rsid w:val="0025459B"/>
    <w:rsid w:val="002548B2"/>
    <w:rsid w:val="00254DD3"/>
    <w:rsid w:val="00254F43"/>
    <w:rsid w:val="002551C7"/>
    <w:rsid w:val="00255377"/>
    <w:rsid w:val="002556A2"/>
    <w:rsid w:val="002558FA"/>
    <w:rsid w:val="00255D54"/>
    <w:rsid w:val="0025687D"/>
    <w:rsid w:val="00256EA2"/>
    <w:rsid w:val="00257110"/>
    <w:rsid w:val="00257281"/>
    <w:rsid w:val="002604C8"/>
    <w:rsid w:val="00260911"/>
    <w:rsid w:val="00260F78"/>
    <w:rsid w:val="00261067"/>
    <w:rsid w:val="00261765"/>
    <w:rsid w:val="002617FC"/>
    <w:rsid w:val="00262643"/>
    <w:rsid w:val="00262660"/>
    <w:rsid w:val="00262956"/>
    <w:rsid w:val="00262C44"/>
    <w:rsid w:val="0026372E"/>
    <w:rsid w:val="002637EA"/>
    <w:rsid w:val="00263F0F"/>
    <w:rsid w:val="00264883"/>
    <w:rsid w:val="002648C8"/>
    <w:rsid w:val="00265C00"/>
    <w:rsid w:val="00266D62"/>
    <w:rsid w:val="00266D8A"/>
    <w:rsid w:val="00266EA1"/>
    <w:rsid w:val="00266F33"/>
    <w:rsid w:val="00267961"/>
    <w:rsid w:val="002702EA"/>
    <w:rsid w:val="0027066E"/>
    <w:rsid w:val="002718B6"/>
    <w:rsid w:val="002728D4"/>
    <w:rsid w:val="00272EAF"/>
    <w:rsid w:val="00273260"/>
    <w:rsid w:val="00273316"/>
    <w:rsid w:val="00273DF1"/>
    <w:rsid w:val="002742EF"/>
    <w:rsid w:val="002745D6"/>
    <w:rsid w:val="0027460C"/>
    <w:rsid w:val="0027493E"/>
    <w:rsid w:val="00274A7C"/>
    <w:rsid w:val="002761F3"/>
    <w:rsid w:val="002763F7"/>
    <w:rsid w:val="0027697B"/>
    <w:rsid w:val="002769DD"/>
    <w:rsid w:val="00277E9D"/>
    <w:rsid w:val="00280325"/>
    <w:rsid w:val="00280829"/>
    <w:rsid w:val="0028132B"/>
    <w:rsid w:val="0028158F"/>
    <w:rsid w:val="002816E4"/>
    <w:rsid w:val="00281F1A"/>
    <w:rsid w:val="0028223D"/>
    <w:rsid w:val="002828DA"/>
    <w:rsid w:val="0028297A"/>
    <w:rsid w:val="00282BE9"/>
    <w:rsid w:val="00283048"/>
    <w:rsid w:val="002836C1"/>
    <w:rsid w:val="00283903"/>
    <w:rsid w:val="00284014"/>
    <w:rsid w:val="002841AB"/>
    <w:rsid w:val="002845CF"/>
    <w:rsid w:val="002849D0"/>
    <w:rsid w:val="00284C8E"/>
    <w:rsid w:val="002856FE"/>
    <w:rsid w:val="00285A61"/>
    <w:rsid w:val="00285D93"/>
    <w:rsid w:val="002861A9"/>
    <w:rsid w:val="00286264"/>
    <w:rsid w:val="002865F0"/>
    <w:rsid w:val="0028703C"/>
    <w:rsid w:val="0028716C"/>
    <w:rsid w:val="002872A1"/>
    <w:rsid w:val="00287C4B"/>
    <w:rsid w:val="00290A2C"/>
    <w:rsid w:val="0029100C"/>
    <w:rsid w:val="00291090"/>
    <w:rsid w:val="00291096"/>
    <w:rsid w:val="002912F8"/>
    <w:rsid w:val="00291C0E"/>
    <w:rsid w:val="00291F53"/>
    <w:rsid w:val="00291F68"/>
    <w:rsid w:val="002924AA"/>
    <w:rsid w:val="002926AE"/>
    <w:rsid w:val="00292EB5"/>
    <w:rsid w:val="002939A3"/>
    <w:rsid w:val="00294229"/>
    <w:rsid w:val="00294846"/>
    <w:rsid w:val="00294F0E"/>
    <w:rsid w:val="00295896"/>
    <w:rsid w:val="002959DC"/>
    <w:rsid w:val="00295BEC"/>
    <w:rsid w:val="00295E60"/>
    <w:rsid w:val="002968A7"/>
    <w:rsid w:val="00296A11"/>
    <w:rsid w:val="00296ECF"/>
    <w:rsid w:val="002A03A7"/>
    <w:rsid w:val="002A08A4"/>
    <w:rsid w:val="002A0AEC"/>
    <w:rsid w:val="002A0BC0"/>
    <w:rsid w:val="002A0E4B"/>
    <w:rsid w:val="002A10A1"/>
    <w:rsid w:val="002A1347"/>
    <w:rsid w:val="002A253D"/>
    <w:rsid w:val="002A33DB"/>
    <w:rsid w:val="002A3ADC"/>
    <w:rsid w:val="002A3E95"/>
    <w:rsid w:val="002A5D08"/>
    <w:rsid w:val="002A62EC"/>
    <w:rsid w:val="002A6831"/>
    <w:rsid w:val="002A6CE7"/>
    <w:rsid w:val="002A79F7"/>
    <w:rsid w:val="002B000C"/>
    <w:rsid w:val="002B0165"/>
    <w:rsid w:val="002B033F"/>
    <w:rsid w:val="002B0567"/>
    <w:rsid w:val="002B14B4"/>
    <w:rsid w:val="002B1536"/>
    <w:rsid w:val="002B1B35"/>
    <w:rsid w:val="002B23B2"/>
    <w:rsid w:val="002B280E"/>
    <w:rsid w:val="002B2A28"/>
    <w:rsid w:val="002B2E71"/>
    <w:rsid w:val="002B30BD"/>
    <w:rsid w:val="002B3155"/>
    <w:rsid w:val="002B31E7"/>
    <w:rsid w:val="002B3279"/>
    <w:rsid w:val="002B3C0A"/>
    <w:rsid w:val="002B42C5"/>
    <w:rsid w:val="002B469E"/>
    <w:rsid w:val="002B4EE4"/>
    <w:rsid w:val="002B5676"/>
    <w:rsid w:val="002B58BB"/>
    <w:rsid w:val="002B58BF"/>
    <w:rsid w:val="002B6697"/>
    <w:rsid w:val="002B689F"/>
    <w:rsid w:val="002B77A9"/>
    <w:rsid w:val="002B7B8E"/>
    <w:rsid w:val="002B7C6F"/>
    <w:rsid w:val="002B7D78"/>
    <w:rsid w:val="002C014E"/>
    <w:rsid w:val="002C02B5"/>
    <w:rsid w:val="002C0804"/>
    <w:rsid w:val="002C0BE3"/>
    <w:rsid w:val="002C1386"/>
    <w:rsid w:val="002C178C"/>
    <w:rsid w:val="002C1AC6"/>
    <w:rsid w:val="002C1D8C"/>
    <w:rsid w:val="002C1E9C"/>
    <w:rsid w:val="002C2141"/>
    <w:rsid w:val="002C267B"/>
    <w:rsid w:val="002C3343"/>
    <w:rsid w:val="002C406B"/>
    <w:rsid w:val="002C4214"/>
    <w:rsid w:val="002C431F"/>
    <w:rsid w:val="002C4774"/>
    <w:rsid w:val="002C4A44"/>
    <w:rsid w:val="002C4CA6"/>
    <w:rsid w:val="002C5084"/>
    <w:rsid w:val="002C52C8"/>
    <w:rsid w:val="002C5CC6"/>
    <w:rsid w:val="002C6C3C"/>
    <w:rsid w:val="002C76C1"/>
    <w:rsid w:val="002C7C61"/>
    <w:rsid w:val="002D02BA"/>
    <w:rsid w:val="002D0616"/>
    <w:rsid w:val="002D1850"/>
    <w:rsid w:val="002D1E9B"/>
    <w:rsid w:val="002D2AC3"/>
    <w:rsid w:val="002D2F1B"/>
    <w:rsid w:val="002D3221"/>
    <w:rsid w:val="002D363C"/>
    <w:rsid w:val="002D375D"/>
    <w:rsid w:val="002D3D24"/>
    <w:rsid w:val="002D44EB"/>
    <w:rsid w:val="002D487A"/>
    <w:rsid w:val="002D4AE6"/>
    <w:rsid w:val="002D4F9A"/>
    <w:rsid w:val="002D52E5"/>
    <w:rsid w:val="002D5F0F"/>
    <w:rsid w:val="002D6E1E"/>
    <w:rsid w:val="002D754E"/>
    <w:rsid w:val="002D7739"/>
    <w:rsid w:val="002E06BA"/>
    <w:rsid w:val="002E0B96"/>
    <w:rsid w:val="002E0E73"/>
    <w:rsid w:val="002E11DF"/>
    <w:rsid w:val="002E1378"/>
    <w:rsid w:val="002E1E62"/>
    <w:rsid w:val="002E32CC"/>
    <w:rsid w:val="002E3A12"/>
    <w:rsid w:val="002E3DAC"/>
    <w:rsid w:val="002E4025"/>
    <w:rsid w:val="002E430E"/>
    <w:rsid w:val="002E472B"/>
    <w:rsid w:val="002E4A23"/>
    <w:rsid w:val="002E4A69"/>
    <w:rsid w:val="002E5D8A"/>
    <w:rsid w:val="002E5E41"/>
    <w:rsid w:val="002E5EB7"/>
    <w:rsid w:val="002E62B2"/>
    <w:rsid w:val="002E6492"/>
    <w:rsid w:val="002E65D1"/>
    <w:rsid w:val="002E6DE8"/>
    <w:rsid w:val="002F05F3"/>
    <w:rsid w:val="002F0E77"/>
    <w:rsid w:val="002F0FFA"/>
    <w:rsid w:val="002F10B4"/>
    <w:rsid w:val="002F16CA"/>
    <w:rsid w:val="002F20FB"/>
    <w:rsid w:val="002F26A4"/>
    <w:rsid w:val="002F26E9"/>
    <w:rsid w:val="002F29A5"/>
    <w:rsid w:val="002F2F55"/>
    <w:rsid w:val="002F31DB"/>
    <w:rsid w:val="002F35CC"/>
    <w:rsid w:val="002F3C4D"/>
    <w:rsid w:val="002F3F95"/>
    <w:rsid w:val="002F4E50"/>
    <w:rsid w:val="002F5A80"/>
    <w:rsid w:val="002F621A"/>
    <w:rsid w:val="002F65D1"/>
    <w:rsid w:val="002F688F"/>
    <w:rsid w:val="002F6D79"/>
    <w:rsid w:val="002F75EF"/>
    <w:rsid w:val="002F7CCF"/>
    <w:rsid w:val="002F7F23"/>
    <w:rsid w:val="00300D9E"/>
    <w:rsid w:val="003013AD"/>
    <w:rsid w:val="00301B60"/>
    <w:rsid w:val="00301BC8"/>
    <w:rsid w:val="003022F3"/>
    <w:rsid w:val="003023F2"/>
    <w:rsid w:val="003026CB"/>
    <w:rsid w:val="00302A87"/>
    <w:rsid w:val="00302FE7"/>
    <w:rsid w:val="003033DE"/>
    <w:rsid w:val="00303816"/>
    <w:rsid w:val="003038D5"/>
    <w:rsid w:val="00303CE9"/>
    <w:rsid w:val="00303F90"/>
    <w:rsid w:val="0030492E"/>
    <w:rsid w:val="00304CC9"/>
    <w:rsid w:val="00304F71"/>
    <w:rsid w:val="00305145"/>
    <w:rsid w:val="0030579B"/>
    <w:rsid w:val="00305AB9"/>
    <w:rsid w:val="00306592"/>
    <w:rsid w:val="0031033A"/>
    <w:rsid w:val="00310361"/>
    <w:rsid w:val="00310B5D"/>
    <w:rsid w:val="00311513"/>
    <w:rsid w:val="00311CAC"/>
    <w:rsid w:val="00312632"/>
    <w:rsid w:val="00312846"/>
    <w:rsid w:val="00312E5F"/>
    <w:rsid w:val="0031333F"/>
    <w:rsid w:val="00313DA4"/>
    <w:rsid w:val="00314074"/>
    <w:rsid w:val="00315040"/>
    <w:rsid w:val="00315470"/>
    <w:rsid w:val="00315849"/>
    <w:rsid w:val="00315ABA"/>
    <w:rsid w:val="00315B6B"/>
    <w:rsid w:val="003170CA"/>
    <w:rsid w:val="00317106"/>
    <w:rsid w:val="0031796B"/>
    <w:rsid w:val="003208D1"/>
    <w:rsid w:val="003209C0"/>
    <w:rsid w:val="00320DE1"/>
    <w:rsid w:val="00321D90"/>
    <w:rsid w:val="00322494"/>
    <w:rsid w:val="00322DDA"/>
    <w:rsid w:val="00323326"/>
    <w:rsid w:val="00323693"/>
    <w:rsid w:val="003238C2"/>
    <w:rsid w:val="00324048"/>
    <w:rsid w:val="00324233"/>
    <w:rsid w:val="003247A9"/>
    <w:rsid w:val="00324D89"/>
    <w:rsid w:val="00324F57"/>
    <w:rsid w:val="003257D5"/>
    <w:rsid w:val="00325978"/>
    <w:rsid w:val="00325F36"/>
    <w:rsid w:val="00326244"/>
    <w:rsid w:val="0032647F"/>
    <w:rsid w:val="00327B41"/>
    <w:rsid w:val="00327C45"/>
    <w:rsid w:val="00327DED"/>
    <w:rsid w:val="003303B2"/>
    <w:rsid w:val="00330B04"/>
    <w:rsid w:val="0033153E"/>
    <w:rsid w:val="00331E4E"/>
    <w:rsid w:val="0033230E"/>
    <w:rsid w:val="003323F6"/>
    <w:rsid w:val="00332559"/>
    <w:rsid w:val="003329B2"/>
    <w:rsid w:val="00332D17"/>
    <w:rsid w:val="00332F11"/>
    <w:rsid w:val="00333652"/>
    <w:rsid w:val="0033369E"/>
    <w:rsid w:val="003336F4"/>
    <w:rsid w:val="003337BC"/>
    <w:rsid w:val="00333E69"/>
    <w:rsid w:val="00334892"/>
    <w:rsid w:val="00334C52"/>
    <w:rsid w:val="00334EDF"/>
    <w:rsid w:val="00334EE9"/>
    <w:rsid w:val="003356D5"/>
    <w:rsid w:val="00336096"/>
    <w:rsid w:val="0033622C"/>
    <w:rsid w:val="0033624D"/>
    <w:rsid w:val="003367D2"/>
    <w:rsid w:val="00336F55"/>
    <w:rsid w:val="00337014"/>
    <w:rsid w:val="003375F3"/>
    <w:rsid w:val="0033769B"/>
    <w:rsid w:val="00340816"/>
    <w:rsid w:val="00340948"/>
    <w:rsid w:val="003409FD"/>
    <w:rsid w:val="00340A8B"/>
    <w:rsid w:val="00341065"/>
    <w:rsid w:val="003410BF"/>
    <w:rsid w:val="00341B32"/>
    <w:rsid w:val="00342E3D"/>
    <w:rsid w:val="00342EC6"/>
    <w:rsid w:val="00342FFD"/>
    <w:rsid w:val="00343226"/>
    <w:rsid w:val="00343C92"/>
    <w:rsid w:val="00343EE4"/>
    <w:rsid w:val="00345092"/>
    <w:rsid w:val="003454CA"/>
    <w:rsid w:val="00345571"/>
    <w:rsid w:val="00345595"/>
    <w:rsid w:val="00345F48"/>
    <w:rsid w:val="00346554"/>
    <w:rsid w:val="00346667"/>
    <w:rsid w:val="003466C8"/>
    <w:rsid w:val="00346948"/>
    <w:rsid w:val="0034716F"/>
    <w:rsid w:val="003471D0"/>
    <w:rsid w:val="0034737C"/>
    <w:rsid w:val="003500D1"/>
    <w:rsid w:val="003507BB"/>
    <w:rsid w:val="00350D57"/>
    <w:rsid w:val="00351322"/>
    <w:rsid w:val="003516C0"/>
    <w:rsid w:val="00351F93"/>
    <w:rsid w:val="00352BD9"/>
    <w:rsid w:val="00352C75"/>
    <w:rsid w:val="00352E3B"/>
    <w:rsid w:val="00352EC2"/>
    <w:rsid w:val="00353310"/>
    <w:rsid w:val="003544E0"/>
    <w:rsid w:val="003563F0"/>
    <w:rsid w:val="00356B6A"/>
    <w:rsid w:val="00356ED4"/>
    <w:rsid w:val="00357183"/>
    <w:rsid w:val="0035768B"/>
    <w:rsid w:val="00357722"/>
    <w:rsid w:val="00357B99"/>
    <w:rsid w:val="00357D47"/>
    <w:rsid w:val="00360122"/>
    <w:rsid w:val="00360575"/>
    <w:rsid w:val="00360793"/>
    <w:rsid w:val="00360B45"/>
    <w:rsid w:val="00362239"/>
    <w:rsid w:val="00362E33"/>
    <w:rsid w:val="0036312F"/>
    <w:rsid w:val="00364001"/>
    <w:rsid w:val="003640DA"/>
    <w:rsid w:val="00364250"/>
    <w:rsid w:val="00364456"/>
    <w:rsid w:val="00364677"/>
    <w:rsid w:val="003646E9"/>
    <w:rsid w:val="00364762"/>
    <w:rsid w:val="003648EF"/>
    <w:rsid w:val="00364A73"/>
    <w:rsid w:val="00364E45"/>
    <w:rsid w:val="00365C3A"/>
    <w:rsid w:val="00365FED"/>
    <w:rsid w:val="00366BA2"/>
    <w:rsid w:val="003670EE"/>
    <w:rsid w:val="00370ED1"/>
    <w:rsid w:val="00371F09"/>
    <w:rsid w:val="003727C7"/>
    <w:rsid w:val="003733AE"/>
    <w:rsid w:val="0037342A"/>
    <w:rsid w:val="00373716"/>
    <w:rsid w:val="00373CFB"/>
    <w:rsid w:val="00374138"/>
    <w:rsid w:val="00374159"/>
    <w:rsid w:val="0037436D"/>
    <w:rsid w:val="00374697"/>
    <w:rsid w:val="003747A9"/>
    <w:rsid w:val="00374837"/>
    <w:rsid w:val="00375157"/>
    <w:rsid w:val="003751FE"/>
    <w:rsid w:val="003753CE"/>
    <w:rsid w:val="0037621D"/>
    <w:rsid w:val="00376432"/>
    <w:rsid w:val="00376531"/>
    <w:rsid w:val="003775A8"/>
    <w:rsid w:val="00380372"/>
    <w:rsid w:val="00380A31"/>
    <w:rsid w:val="00380CDA"/>
    <w:rsid w:val="00380EA6"/>
    <w:rsid w:val="0038118D"/>
    <w:rsid w:val="0038157A"/>
    <w:rsid w:val="003818B1"/>
    <w:rsid w:val="003823B2"/>
    <w:rsid w:val="003824BF"/>
    <w:rsid w:val="0038276D"/>
    <w:rsid w:val="003828ED"/>
    <w:rsid w:val="00382E03"/>
    <w:rsid w:val="0038339B"/>
    <w:rsid w:val="00383ADA"/>
    <w:rsid w:val="00383DD6"/>
    <w:rsid w:val="003849A7"/>
    <w:rsid w:val="0038509B"/>
    <w:rsid w:val="003852DD"/>
    <w:rsid w:val="00385952"/>
    <w:rsid w:val="003864F6"/>
    <w:rsid w:val="00386841"/>
    <w:rsid w:val="00386EC1"/>
    <w:rsid w:val="003877DE"/>
    <w:rsid w:val="00387BCB"/>
    <w:rsid w:val="003900AD"/>
    <w:rsid w:val="003907A3"/>
    <w:rsid w:val="003908E0"/>
    <w:rsid w:val="00390963"/>
    <w:rsid w:val="003909F1"/>
    <w:rsid w:val="00390A38"/>
    <w:rsid w:val="003915B2"/>
    <w:rsid w:val="003918D2"/>
    <w:rsid w:val="00391CB4"/>
    <w:rsid w:val="00391FFF"/>
    <w:rsid w:val="0039276F"/>
    <w:rsid w:val="00392940"/>
    <w:rsid w:val="00392A71"/>
    <w:rsid w:val="00392F2C"/>
    <w:rsid w:val="00393076"/>
    <w:rsid w:val="0039324F"/>
    <w:rsid w:val="003935D6"/>
    <w:rsid w:val="00393C89"/>
    <w:rsid w:val="00394038"/>
    <w:rsid w:val="003945A6"/>
    <w:rsid w:val="00394A8A"/>
    <w:rsid w:val="003952FC"/>
    <w:rsid w:val="00395B9C"/>
    <w:rsid w:val="00396745"/>
    <w:rsid w:val="00396EFD"/>
    <w:rsid w:val="00397CAE"/>
    <w:rsid w:val="003A01D3"/>
    <w:rsid w:val="003A080E"/>
    <w:rsid w:val="003A0F0D"/>
    <w:rsid w:val="003A1136"/>
    <w:rsid w:val="003A115E"/>
    <w:rsid w:val="003A19CB"/>
    <w:rsid w:val="003A2996"/>
    <w:rsid w:val="003A29F2"/>
    <w:rsid w:val="003A2FBC"/>
    <w:rsid w:val="003A3076"/>
    <w:rsid w:val="003A3384"/>
    <w:rsid w:val="003A44AE"/>
    <w:rsid w:val="003A5032"/>
    <w:rsid w:val="003A5478"/>
    <w:rsid w:val="003A5F57"/>
    <w:rsid w:val="003A6077"/>
    <w:rsid w:val="003A67E9"/>
    <w:rsid w:val="003A70AB"/>
    <w:rsid w:val="003A7B48"/>
    <w:rsid w:val="003A7C8E"/>
    <w:rsid w:val="003A7DA1"/>
    <w:rsid w:val="003B06F0"/>
    <w:rsid w:val="003B07B6"/>
    <w:rsid w:val="003B1590"/>
    <w:rsid w:val="003B15A0"/>
    <w:rsid w:val="003B2D77"/>
    <w:rsid w:val="003B3075"/>
    <w:rsid w:val="003B397E"/>
    <w:rsid w:val="003B42E8"/>
    <w:rsid w:val="003B43CD"/>
    <w:rsid w:val="003B450F"/>
    <w:rsid w:val="003B51B7"/>
    <w:rsid w:val="003B58AB"/>
    <w:rsid w:val="003B64BB"/>
    <w:rsid w:val="003B66B6"/>
    <w:rsid w:val="003B6FC8"/>
    <w:rsid w:val="003C04CF"/>
    <w:rsid w:val="003C0640"/>
    <w:rsid w:val="003C0647"/>
    <w:rsid w:val="003C0E30"/>
    <w:rsid w:val="003C1693"/>
    <w:rsid w:val="003C1A3A"/>
    <w:rsid w:val="003C1AAC"/>
    <w:rsid w:val="003C25D3"/>
    <w:rsid w:val="003C2852"/>
    <w:rsid w:val="003C2A65"/>
    <w:rsid w:val="003C2D37"/>
    <w:rsid w:val="003C33B9"/>
    <w:rsid w:val="003C3500"/>
    <w:rsid w:val="003C384F"/>
    <w:rsid w:val="003C38D3"/>
    <w:rsid w:val="003C38E3"/>
    <w:rsid w:val="003C3B0A"/>
    <w:rsid w:val="003C3C8C"/>
    <w:rsid w:val="003C3D1E"/>
    <w:rsid w:val="003C4F7C"/>
    <w:rsid w:val="003C5824"/>
    <w:rsid w:val="003C5903"/>
    <w:rsid w:val="003C608C"/>
    <w:rsid w:val="003C6998"/>
    <w:rsid w:val="003C71D8"/>
    <w:rsid w:val="003C7506"/>
    <w:rsid w:val="003C767B"/>
    <w:rsid w:val="003C77D5"/>
    <w:rsid w:val="003C77E8"/>
    <w:rsid w:val="003C7F36"/>
    <w:rsid w:val="003D0042"/>
    <w:rsid w:val="003D01BB"/>
    <w:rsid w:val="003D039E"/>
    <w:rsid w:val="003D0469"/>
    <w:rsid w:val="003D058A"/>
    <w:rsid w:val="003D115F"/>
    <w:rsid w:val="003D15C1"/>
    <w:rsid w:val="003D1AD8"/>
    <w:rsid w:val="003D2701"/>
    <w:rsid w:val="003D2FDE"/>
    <w:rsid w:val="003D322A"/>
    <w:rsid w:val="003D3533"/>
    <w:rsid w:val="003D3EC0"/>
    <w:rsid w:val="003D4100"/>
    <w:rsid w:val="003D4548"/>
    <w:rsid w:val="003D4BE2"/>
    <w:rsid w:val="003D4CFE"/>
    <w:rsid w:val="003D4E84"/>
    <w:rsid w:val="003D57DF"/>
    <w:rsid w:val="003D58B7"/>
    <w:rsid w:val="003D5C38"/>
    <w:rsid w:val="003D5CEA"/>
    <w:rsid w:val="003D6351"/>
    <w:rsid w:val="003D6DC5"/>
    <w:rsid w:val="003D6FBE"/>
    <w:rsid w:val="003D72E5"/>
    <w:rsid w:val="003D73B6"/>
    <w:rsid w:val="003D75EB"/>
    <w:rsid w:val="003D7D1C"/>
    <w:rsid w:val="003D7FB5"/>
    <w:rsid w:val="003E0425"/>
    <w:rsid w:val="003E080D"/>
    <w:rsid w:val="003E0A66"/>
    <w:rsid w:val="003E0BA4"/>
    <w:rsid w:val="003E0D20"/>
    <w:rsid w:val="003E0D47"/>
    <w:rsid w:val="003E0DD3"/>
    <w:rsid w:val="003E17FB"/>
    <w:rsid w:val="003E1A9B"/>
    <w:rsid w:val="003E1F24"/>
    <w:rsid w:val="003E24EA"/>
    <w:rsid w:val="003E2721"/>
    <w:rsid w:val="003E2EBB"/>
    <w:rsid w:val="003E30B9"/>
    <w:rsid w:val="003E34E3"/>
    <w:rsid w:val="003E4125"/>
    <w:rsid w:val="003E46EA"/>
    <w:rsid w:val="003E4A5C"/>
    <w:rsid w:val="003E4D22"/>
    <w:rsid w:val="003E580C"/>
    <w:rsid w:val="003E5B36"/>
    <w:rsid w:val="003E6BB1"/>
    <w:rsid w:val="003E7158"/>
    <w:rsid w:val="003E7BF5"/>
    <w:rsid w:val="003F0414"/>
    <w:rsid w:val="003F0469"/>
    <w:rsid w:val="003F1050"/>
    <w:rsid w:val="003F109F"/>
    <w:rsid w:val="003F1A41"/>
    <w:rsid w:val="003F22E5"/>
    <w:rsid w:val="003F27BF"/>
    <w:rsid w:val="003F3361"/>
    <w:rsid w:val="003F4480"/>
    <w:rsid w:val="003F4A41"/>
    <w:rsid w:val="003F4DF1"/>
    <w:rsid w:val="003F6145"/>
    <w:rsid w:val="003F67F7"/>
    <w:rsid w:val="003F75CE"/>
    <w:rsid w:val="003F7A9F"/>
    <w:rsid w:val="003F7E17"/>
    <w:rsid w:val="0040118A"/>
    <w:rsid w:val="00401568"/>
    <w:rsid w:val="004019E3"/>
    <w:rsid w:val="00403056"/>
    <w:rsid w:val="004032EC"/>
    <w:rsid w:val="00403462"/>
    <w:rsid w:val="0040349C"/>
    <w:rsid w:val="004035A9"/>
    <w:rsid w:val="0040426D"/>
    <w:rsid w:val="004051BD"/>
    <w:rsid w:val="00405462"/>
    <w:rsid w:val="00405527"/>
    <w:rsid w:val="0040632B"/>
    <w:rsid w:val="00406389"/>
    <w:rsid w:val="00406761"/>
    <w:rsid w:val="00406AD9"/>
    <w:rsid w:val="0040743E"/>
    <w:rsid w:val="00407705"/>
    <w:rsid w:val="004078AE"/>
    <w:rsid w:val="00407CE8"/>
    <w:rsid w:val="00407DAA"/>
    <w:rsid w:val="00407F70"/>
    <w:rsid w:val="004100E3"/>
    <w:rsid w:val="00410689"/>
    <w:rsid w:val="00411202"/>
    <w:rsid w:val="004113C6"/>
    <w:rsid w:val="0041198C"/>
    <w:rsid w:val="00411F0A"/>
    <w:rsid w:val="00412212"/>
    <w:rsid w:val="00412346"/>
    <w:rsid w:val="004128D4"/>
    <w:rsid w:val="00412BC3"/>
    <w:rsid w:val="004136C9"/>
    <w:rsid w:val="0041418D"/>
    <w:rsid w:val="00414A30"/>
    <w:rsid w:val="00415608"/>
    <w:rsid w:val="00415AD3"/>
    <w:rsid w:val="00416247"/>
    <w:rsid w:val="00416676"/>
    <w:rsid w:val="00416930"/>
    <w:rsid w:val="004169D0"/>
    <w:rsid w:val="0041721D"/>
    <w:rsid w:val="00417793"/>
    <w:rsid w:val="00417F89"/>
    <w:rsid w:val="00420142"/>
    <w:rsid w:val="004204F5"/>
    <w:rsid w:val="00420A35"/>
    <w:rsid w:val="004215A3"/>
    <w:rsid w:val="004218A4"/>
    <w:rsid w:val="00422837"/>
    <w:rsid w:val="00422DB9"/>
    <w:rsid w:val="004230A9"/>
    <w:rsid w:val="00423C86"/>
    <w:rsid w:val="0042400D"/>
    <w:rsid w:val="004240DF"/>
    <w:rsid w:val="00424E9F"/>
    <w:rsid w:val="00424F38"/>
    <w:rsid w:val="00425006"/>
    <w:rsid w:val="004257D4"/>
    <w:rsid w:val="00425FB1"/>
    <w:rsid w:val="00426056"/>
    <w:rsid w:val="004304A1"/>
    <w:rsid w:val="00430CED"/>
    <w:rsid w:val="004318FA"/>
    <w:rsid w:val="00431E38"/>
    <w:rsid w:val="00431E96"/>
    <w:rsid w:val="00432A61"/>
    <w:rsid w:val="0043300E"/>
    <w:rsid w:val="004337D6"/>
    <w:rsid w:val="004339A6"/>
    <w:rsid w:val="00433AD4"/>
    <w:rsid w:val="0043448A"/>
    <w:rsid w:val="00434EEA"/>
    <w:rsid w:val="00435A16"/>
    <w:rsid w:val="00435EF3"/>
    <w:rsid w:val="00436424"/>
    <w:rsid w:val="004367AD"/>
    <w:rsid w:val="004368C5"/>
    <w:rsid w:val="004368F7"/>
    <w:rsid w:val="00436F14"/>
    <w:rsid w:val="004418CE"/>
    <w:rsid w:val="00441CAA"/>
    <w:rsid w:val="00441ED7"/>
    <w:rsid w:val="004424F3"/>
    <w:rsid w:val="004426AB"/>
    <w:rsid w:val="004427FA"/>
    <w:rsid w:val="004432D3"/>
    <w:rsid w:val="00443B5C"/>
    <w:rsid w:val="004457E5"/>
    <w:rsid w:val="00445B71"/>
    <w:rsid w:val="00445C3E"/>
    <w:rsid w:val="00446758"/>
    <w:rsid w:val="004469FE"/>
    <w:rsid w:val="00446E38"/>
    <w:rsid w:val="00447140"/>
    <w:rsid w:val="004507C1"/>
    <w:rsid w:val="0045173D"/>
    <w:rsid w:val="00451BA5"/>
    <w:rsid w:val="00451BA8"/>
    <w:rsid w:val="00452289"/>
    <w:rsid w:val="004522BD"/>
    <w:rsid w:val="00452C6F"/>
    <w:rsid w:val="004531CE"/>
    <w:rsid w:val="00453988"/>
    <w:rsid w:val="00453D20"/>
    <w:rsid w:val="00453D69"/>
    <w:rsid w:val="00453EE1"/>
    <w:rsid w:val="00453F5B"/>
    <w:rsid w:val="004543E2"/>
    <w:rsid w:val="00454E02"/>
    <w:rsid w:val="00454E72"/>
    <w:rsid w:val="00456948"/>
    <w:rsid w:val="00456C53"/>
    <w:rsid w:val="004576F1"/>
    <w:rsid w:val="00457722"/>
    <w:rsid w:val="00460AC6"/>
    <w:rsid w:val="00460E64"/>
    <w:rsid w:val="0046166C"/>
    <w:rsid w:val="00461E7F"/>
    <w:rsid w:val="0046230D"/>
    <w:rsid w:val="004625BF"/>
    <w:rsid w:val="00462B42"/>
    <w:rsid w:val="00462C87"/>
    <w:rsid w:val="00463D14"/>
    <w:rsid w:val="004641F5"/>
    <w:rsid w:val="00464CD4"/>
    <w:rsid w:val="00464D87"/>
    <w:rsid w:val="00465403"/>
    <w:rsid w:val="00465634"/>
    <w:rsid w:val="00466F89"/>
    <w:rsid w:val="0046715C"/>
    <w:rsid w:val="004700E9"/>
    <w:rsid w:val="004701A7"/>
    <w:rsid w:val="0047037C"/>
    <w:rsid w:val="0047061C"/>
    <w:rsid w:val="00470A3F"/>
    <w:rsid w:val="00471A15"/>
    <w:rsid w:val="004721B5"/>
    <w:rsid w:val="004728BD"/>
    <w:rsid w:val="00472A18"/>
    <w:rsid w:val="00472C62"/>
    <w:rsid w:val="00472D09"/>
    <w:rsid w:val="00473257"/>
    <w:rsid w:val="00473585"/>
    <w:rsid w:val="00473D98"/>
    <w:rsid w:val="004740E4"/>
    <w:rsid w:val="00474179"/>
    <w:rsid w:val="00474881"/>
    <w:rsid w:val="0047588F"/>
    <w:rsid w:val="00475A74"/>
    <w:rsid w:val="00476142"/>
    <w:rsid w:val="004763A2"/>
    <w:rsid w:val="00476439"/>
    <w:rsid w:val="0047654C"/>
    <w:rsid w:val="00476581"/>
    <w:rsid w:val="00476C3C"/>
    <w:rsid w:val="00476CC5"/>
    <w:rsid w:val="00477EDF"/>
    <w:rsid w:val="004800A7"/>
    <w:rsid w:val="004801F1"/>
    <w:rsid w:val="004806AA"/>
    <w:rsid w:val="00480781"/>
    <w:rsid w:val="00480D97"/>
    <w:rsid w:val="004815F0"/>
    <w:rsid w:val="00481EE4"/>
    <w:rsid w:val="00481EF0"/>
    <w:rsid w:val="00482311"/>
    <w:rsid w:val="00482F4E"/>
    <w:rsid w:val="00482F78"/>
    <w:rsid w:val="00483226"/>
    <w:rsid w:val="00483408"/>
    <w:rsid w:val="004835E9"/>
    <w:rsid w:val="00483690"/>
    <w:rsid w:val="0048393D"/>
    <w:rsid w:val="0048405D"/>
    <w:rsid w:val="00486921"/>
    <w:rsid w:val="00486A65"/>
    <w:rsid w:val="00486D30"/>
    <w:rsid w:val="0048797F"/>
    <w:rsid w:val="0049014A"/>
    <w:rsid w:val="00490918"/>
    <w:rsid w:val="00490A06"/>
    <w:rsid w:val="00490CCD"/>
    <w:rsid w:val="00490F5E"/>
    <w:rsid w:val="004911C3"/>
    <w:rsid w:val="00491226"/>
    <w:rsid w:val="0049196F"/>
    <w:rsid w:val="004919EA"/>
    <w:rsid w:val="0049234F"/>
    <w:rsid w:val="0049296F"/>
    <w:rsid w:val="00492B28"/>
    <w:rsid w:val="004930F3"/>
    <w:rsid w:val="00493604"/>
    <w:rsid w:val="00494215"/>
    <w:rsid w:val="004949A9"/>
    <w:rsid w:val="00494A43"/>
    <w:rsid w:val="00497520"/>
    <w:rsid w:val="0049772D"/>
    <w:rsid w:val="00497776"/>
    <w:rsid w:val="004A03CE"/>
    <w:rsid w:val="004A040E"/>
    <w:rsid w:val="004A0EB3"/>
    <w:rsid w:val="004A2130"/>
    <w:rsid w:val="004A2220"/>
    <w:rsid w:val="004A2602"/>
    <w:rsid w:val="004A2720"/>
    <w:rsid w:val="004A2E28"/>
    <w:rsid w:val="004A304E"/>
    <w:rsid w:val="004A30F0"/>
    <w:rsid w:val="004A3451"/>
    <w:rsid w:val="004A372E"/>
    <w:rsid w:val="004A4099"/>
    <w:rsid w:val="004A427D"/>
    <w:rsid w:val="004A4397"/>
    <w:rsid w:val="004A516B"/>
    <w:rsid w:val="004A556E"/>
    <w:rsid w:val="004A59F1"/>
    <w:rsid w:val="004A6076"/>
    <w:rsid w:val="004A6854"/>
    <w:rsid w:val="004B00E4"/>
    <w:rsid w:val="004B0C28"/>
    <w:rsid w:val="004B1250"/>
    <w:rsid w:val="004B15D0"/>
    <w:rsid w:val="004B162B"/>
    <w:rsid w:val="004B1638"/>
    <w:rsid w:val="004B1640"/>
    <w:rsid w:val="004B1C35"/>
    <w:rsid w:val="004B215B"/>
    <w:rsid w:val="004B21EA"/>
    <w:rsid w:val="004B22B7"/>
    <w:rsid w:val="004B2DC3"/>
    <w:rsid w:val="004B2E6F"/>
    <w:rsid w:val="004B320A"/>
    <w:rsid w:val="004B339B"/>
    <w:rsid w:val="004B363D"/>
    <w:rsid w:val="004B3A6D"/>
    <w:rsid w:val="004B4EC2"/>
    <w:rsid w:val="004B511C"/>
    <w:rsid w:val="004B59F0"/>
    <w:rsid w:val="004B6B53"/>
    <w:rsid w:val="004B711A"/>
    <w:rsid w:val="004C0017"/>
    <w:rsid w:val="004C0019"/>
    <w:rsid w:val="004C018A"/>
    <w:rsid w:val="004C036A"/>
    <w:rsid w:val="004C0BF5"/>
    <w:rsid w:val="004C0C91"/>
    <w:rsid w:val="004C1389"/>
    <w:rsid w:val="004C1505"/>
    <w:rsid w:val="004C1A4D"/>
    <w:rsid w:val="004C1B83"/>
    <w:rsid w:val="004C2106"/>
    <w:rsid w:val="004C212E"/>
    <w:rsid w:val="004C3580"/>
    <w:rsid w:val="004C382C"/>
    <w:rsid w:val="004C3F98"/>
    <w:rsid w:val="004C4BFE"/>
    <w:rsid w:val="004C51F5"/>
    <w:rsid w:val="004C52A7"/>
    <w:rsid w:val="004C52C9"/>
    <w:rsid w:val="004C5596"/>
    <w:rsid w:val="004C6331"/>
    <w:rsid w:val="004C6BD0"/>
    <w:rsid w:val="004C6C67"/>
    <w:rsid w:val="004C6CC6"/>
    <w:rsid w:val="004C76FE"/>
    <w:rsid w:val="004C77C0"/>
    <w:rsid w:val="004D068E"/>
    <w:rsid w:val="004D153F"/>
    <w:rsid w:val="004D15A9"/>
    <w:rsid w:val="004D1B4C"/>
    <w:rsid w:val="004D1B55"/>
    <w:rsid w:val="004D2163"/>
    <w:rsid w:val="004D218C"/>
    <w:rsid w:val="004D3206"/>
    <w:rsid w:val="004D3FF2"/>
    <w:rsid w:val="004D54F4"/>
    <w:rsid w:val="004D5707"/>
    <w:rsid w:val="004D5886"/>
    <w:rsid w:val="004D61AD"/>
    <w:rsid w:val="004D6807"/>
    <w:rsid w:val="004D6E9E"/>
    <w:rsid w:val="004D7218"/>
    <w:rsid w:val="004D76DA"/>
    <w:rsid w:val="004E041B"/>
    <w:rsid w:val="004E0C54"/>
    <w:rsid w:val="004E0F54"/>
    <w:rsid w:val="004E1072"/>
    <w:rsid w:val="004E1268"/>
    <w:rsid w:val="004E145B"/>
    <w:rsid w:val="004E150A"/>
    <w:rsid w:val="004E1681"/>
    <w:rsid w:val="004E17A4"/>
    <w:rsid w:val="004E1D56"/>
    <w:rsid w:val="004E29CA"/>
    <w:rsid w:val="004E3149"/>
    <w:rsid w:val="004E3304"/>
    <w:rsid w:val="004E340E"/>
    <w:rsid w:val="004E34AB"/>
    <w:rsid w:val="004E3793"/>
    <w:rsid w:val="004E43C3"/>
    <w:rsid w:val="004E4690"/>
    <w:rsid w:val="004E505A"/>
    <w:rsid w:val="004E56D0"/>
    <w:rsid w:val="004E6745"/>
    <w:rsid w:val="004E6DF7"/>
    <w:rsid w:val="004F00A9"/>
    <w:rsid w:val="004F00D4"/>
    <w:rsid w:val="004F0416"/>
    <w:rsid w:val="004F045C"/>
    <w:rsid w:val="004F0605"/>
    <w:rsid w:val="004F09B0"/>
    <w:rsid w:val="004F0A7E"/>
    <w:rsid w:val="004F1746"/>
    <w:rsid w:val="004F17EC"/>
    <w:rsid w:val="004F1981"/>
    <w:rsid w:val="004F1AFD"/>
    <w:rsid w:val="004F1CC2"/>
    <w:rsid w:val="004F1DA3"/>
    <w:rsid w:val="004F2525"/>
    <w:rsid w:val="004F2579"/>
    <w:rsid w:val="004F2999"/>
    <w:rsid w:val="004F300C"/>
    <w:rsid w:val="004F3113"/>
    <w:rsid w:val="004F352D"/>
    <w:rsid w:val="004F3ACE"/>
    <w:rsid w:val="004F3B9C"/>
    <w:rsid w:val="004F3EA7"/>
    <w:rsid w:val="004F4435"/>
    <w:rsid w:val="004F45A8"/>
    <w:rsid w:val="004F4994"/>
    <w:rsid w:val="004F58EC"/>
    <w:rsid w:val="004F5AD5"/>
    <w:rsid w:val="004F5C64"/>
    <w:rsid w:val="004F5EF0"/>
    <w:rsid w:val="004F5F10"/>
    <w:rsid w:val="0050023E"/>
    <w:rsid w:val="00500A14"/>
    <w:rsid w:val="00501158"/>
    <w:rsid w:val="005014B9"/>
    <w:rsid w:val="005016A1"/>
    <w:rsid w:val="00501857"/>
    <w:rsid w:val="005025D5"/>
    <w:rsid w:val="0050292F"/>
    <w:rsid w:val="00502B23"/>
    <w:rsid w:val="00502E87"/>
    <w:rsid w:val="0050332E"/>
    <w:rsid w:val="00503788"/>
    <w:rsid w:val="00503835"/>
    <w:rsid w:val="0050490E"/>
    <w:rsid w:val="00505300"/>
    <w:rsid w:val="00505E9A"/>
    <w:rsid w:val="0050641A"/>
    <w:rsid w:val="0050645B"/>
    <w:rsid w:val="00506FBD"/>
    <w:rsid w:val="005076FB"/>
    <w:rsid w:val="00507A7B"/>
    <w:rsid w:val="00510293"/>
    <w:rsid w:val="00510365"/>
    <w:rsid w:val="0051079B"/>
    <w:rsid w:val="00511293"/>
    <w:rsid w:val="00511F8B"/>
    <w:rsid w:val="005120DF"/>
    <w:rsid w:val="00512F60"/>
    <w:rsid w:val="005130C9"/>
    <w:rsid w:val="00513427"/>
    <w:rsid w:val="00513722"/>
    <w:rsid w:val="00514607"/>
    <w:rsid w:val="00514B1E"/>
    <w:rsid w:val="00515160"/>
    <w:rsid w:val="00515913"/>
    <w:rsid w:val="00516E32"/>
    <w:rsid w:val="0051703F"/>
    <w:rsid w:val="00517549"/>
    <w:rsid w:val="00517590"/>
    <w:rsid w:val="005176E8"/>
    <w:rsid w:val="0051785D"/>
    <w:rsid w:val="0051795E"/>
    <w:rsid w:val="005179B6"/>
    <w:rsid w:val="00517DA6"/>
    <w:rsid w:val="0052024A"/>
    <w:rsid w:val="00520870"/>
    <w:rsid w:val="005209D9"/>
    <w:rsid w:val="00520D1F"/>
    <w:rsid w:val="00520E31"/>
    <w:rsid w:val="005210BD"/>
    <w:rsid w:val="0052165A"/>
    <w:rsid w:val="005218BA"/>
    <w:rsid w:val="00522D39"/>
    <w:rsid w:val="005230AA"/>
    <w:rsid w:val="00523848"/>
    <w:rsid w:val="00523CB6"/>
    <w:rsid w:val="00523D2C"/>
    <w:rsid w:val="00524B36"/>
    <w:rsid w:val="00524ECA"/>
    <w:rsid w:val="00525034"/>
    <w:rsid w:val="00525EAE"/>
    <w:rsid w:val="0052663B"/>
    <w:rsid w:val="005268A8"/>
    <w:rsid w:val="00526DA9"/>
    <w:rsid w:val="00526F3E"/>
    <w:rsid w:val="00527267"/>
    <w:rsid w:val="00527A71"/>
    <w:rsid w:val="00527A96"/>
    <w:rsid w:val="00531501"/>
    <w:rsid w:val="00532A59"/>
    <w:rsid w:val="00533A99"/>
    <w:rsid w:val="00533DE4"/>
    <w:rsid w:val="00534D58"/>
    <w:rsid w:val="0053598B"/>
    <w:rsid w:val="005361FD"/>
    <w:rsid w:val="00536648"/>
    <w:rsid w:val="00536C62"/>
    <w:rsid w:val="00537963"/>
    <w:rsid w:val="00537DDF"/>
    <w:rsid w:val="0054023B"/>
    <w:rsid w:val="00540404"/>
    <w:rsid w:val="00540CB3"/>
    <w:rsid w:val="00540DDC"/>
    <w:rsid w:val="005411D0"/>
    <w:rsid w:val="00541750"/>
    <w:rsid w:val="00541E46"/>
    <w:rsid w:val="0054278C"/>
    <w:rsid w:val="00543315"/>
    <w:rsid w:val="005448AB"/>
    <w:rsid w:val="00545126"/>
    <w:rsid w:val="005451E6"/>
    <w:rsid w:val="00545B8B"/>
    <w:rsid w:val="00546311"/>
    <w:rsid w:val="00546D1D"/>
    <w:rsid w:val="0055108B"/>
    <w:rsid w:val="00551754"/>
    <w:rsid w:val="0055209C"/>
    <w:rsid w:val="00552545"/>
    <w:rsid w:val="0055292C"/>
    <w:rsid w:val="00552AFE"/>
    <w:rsid w:val="00552D58"/>
    <w:rsid w:val="00553058"/>
    <w:rsid w:val="00553A32"/>
    <w:rsid w:val="00553C53"/>
    <w:rsid w:val="00554740"/>
    <w:rsid w:val="00554A05"/>
    <w:rsid w:val="005551EE"/>
    <w:rsid w:val="00555E0C"/>
    <w:rsid w:val="00555EE1"/>
    <w:rsid w:val="005569EA"/>
    <w:rsid w:val="005570AC"/>
    <w:rsid w:val="005571ED"/>
    <w:rsid w:val="005577CE"/>
    <w:rsid w:val="005579C5"/>
    <w:rsid w:val="005579E4"/>
    <w:rsid w:val="00560327"/>
    <w:rsid w:val="0056085C"/>
    <w:rsid w:val="005608E9"/>
    <w:rsid w:val="00562732"/>
    <w:rsid w:val="00562861"/>
    <w:rsid w:val="00562AB2"/>
    <w:rsid w:val="00563737"/>
    <w:rsid w:val="005638D6"/>
    <w:rsid w:val="00563CCE"/>
    <w:rsid w:val="00564239"/>
    <w:rsid w:val="00564721"/>
    <w:rsid w:val="00564DA7"/>
    <w:rsid w:val="00564FF7"/>
    <w:rsid w:val="0056718B"/>
    <w:rsid w:val="00570677"/>
    <w:rsid w:val="0057147E"/>
    <w:rsid w:val="00571C99"/>
    <w:rsid w:val="00571E3B"/>
    <w:rsid w:val="005725AE"/>
    <w:rsid w:val="0057298C"/>
    <w:rsid w:val="00572B65"/>
    <w:rsid w:val="00572CA7"/>
    <w:rsid w:val="00573043"/>
    <w:rsid w:val="00573266"/>
    <w:rsid w:val="005732F8"/>
    <w:rsid w:val="00573F99"/>
    <w:rsid w:val="00574004"/>
    <w:rsid w:val="005748C3"/>
    <w:rsid w:val="00574CF1"/>
    <w:rsid w:val="00575CC4"/>
    <w:rsid w:val="00575DBF"/>
    <w:rsid w:val="00575FC8"/>
    <w:rsid w:val="005767EA"/>
    <w:rsid w:val="00576908"/>
    <w:rsid w:val="00576A15"/>
    <w:rsid w:val="00576AE5"/>
    <w:rsid w:val="005776F3"/>
    <w:rsid w:val="00577A8A"/>
    <w:rsid w:val="00577C98"/>
    <w:rsid w:val="00577D7D"/>
    <w:rsid w:val="0058006A"/>
    <w:rsid w:val="00580079"/>
    <w:rsid w:val="005801C4"/>
    <w:rsid w:val="00580A78"/>
    <w:rsid w:val="00580EB2"/>
    <w:rsid w:val="005819CF"/>
    <w:rsid w:val="005819EB"/>
    <w:rsid w:val="0058252F"/>
    <w:rsid w:val="00582FD3"/>
    <w:rsid w:val="00583166"/>
    <w:rsid w:val="0058324D"/>
    <w:rsid w:val="00583D62"/>
    <w:rsid w:val="005840C9"/>
    <w:rsid w:val="005846DE"/>
    <w:rsid w:val="005849EE"/>
    <w:rsid w:val="00585755"/>
    <w:rsid w:val="00585DED"/>
    <w:rsid w:val="0058661A"/>
    <w:rsid w:val="00586A52"/>
    <w:rsid w:val="00586B49"/>
    <w:rsid w:val="00586B52"/>
    <w:rsid w:val="005900E2"/>
    <w:rsid w:val="00590C14"/>
    <w:rsid w:val="0059144E"/>
    <w:rsid w:val="00591713"/>
    <w:rsid w:val="005923E9"/>
    <w:rsid w:val="00592B69"/>
    <w:rsid w:val="00592FFC"/>
    <w:rsid w:val="00593269"/>
    <w:rsid w:val="0059387B"/>
    <w:rsid w:val="005938CB"/>
    <w:rsid w:val="005939ED"/>
    <w:rsid w:val="00594C3B"/>
    <w:rsid w:val="00594E21"/>
    <w:rsid w:val="00595959"/>
    <w:rsid w:val="00595A13"/>
    <w:rsid w:val="00595D65"/>
    <w:rsid w:val="005962C7"/>
    <w:rsid w:val="00596401"/>
    <w:rsid w:val="005968E8"/>
    <w:rsid w:val="00596EED"/>
    <w:rsid w:val="00596F96"/>
    <w:rsid w:val="005A045B"/>
    <w:rsid w:val="005A134E"/>
    <w:rsid w:val="005A161F"/>
    <w:rsid w:val="005A18C5"/>
    <w:rsid w:val="005A22AB"/>
    <w:rsid w:val="005A285F"/>
    <w:rsid w:val="005A317F"/>
    <w:rsid w:val="005A3761"/>
    <w:rsid w:val="005A3871"/>
    <w:rsid w:val="005A4379"/>
    <w:rsid w:val="005A45C2"/>
    <w:rsid w:val="005A492E"/>
    <w:rsid w:val="005A49D3"/>
    <w:rsid w:val="005A4B84"/>
    <w:rsid w:val="005A4DD9"/>
    <w:rsid w:val="005A56E3"/>
    <w:rsid w:val="005A5D8F"/>
    <w:rsid w:val="005A5DA3"/>
    <w:rsid w:val="005A5E2F"/>
    <w:rsid w:val="005A5E75"/>
    <w:rsid w:val="005A63B7"/>
    <w:rsid w:val="005A668F"/>
    <w:rsid w:val="005A6781"/>
    <w:rsid w:val="005A68B4"/>
    <w:rsid w:val="005A7020"/>
    <w:rsid w:val="005A73FB"/>
    <w:rsid w:val="005A7A94"/>
    <w:rsid w:val="005A7E2A"/>
    <w:rsid w:val="005B07B5"/>
    <w:rsid w:val="005B0C35"/>
    <w:rsid w:val="005B0D5C"/>
    <w:rsid w:val="005B1028"/>
    <w:rsid w:val="005B1309"/>
    <w:rsid w:val="005B39AC"/>
    <w:rsid w:val="005B3DA5"/>
    <w:rsid w:val="005B3FCF"/>
    <w:rsid w:val="005B4D0E"/>
    <w:rsid w:val="005B5249"/>
    <w:rsid w:val="005B55D6"/>
    <w:rsid w:val="005B56D8"/>
    <w:rsid w:val="005B56DA"/>
    <w:rsid w:val="005B5ACA"/>
    <w:rsid w:val="005B64AD"/>
    <w:rsid w:val="005B67E4"/>
    <w:rsid w:val="005B7C4B"/>
    <w:rsid w:val="005C06FC"/>
    <w:rsid w:val="005C119D"/>
    <w:rsid w:val="005C138C"/>
    <w:rsid w:val="005C1E13"/>
    <w:rsid w:val="005C2E08"/>
    <w:rsid w:val="005C2E22"/>
    <w:rsid w:val="005C36A1"/>
    <w:rsid w:val="005C440B"/>
    <w:rsid w:val="005C47E9"/>
    <w:rsid w:val="005C48B0"/>
    <w:rsid w:val="005C5C48"/>
    <w:rsid w:val="005C60E5"/>
    <w:rsid w:val="005C6264"/>
    <w:rsid w:val="005C73BA"/>
    <w:rsid w:val="005C7DA3"/>
    <w:rsid w:val="005D00A8"/>
    <w:rsid w:val="005D01D2"/>
    <w:rsid w:val="005D06B1"/>
    <w:rsid w:val="005D090A"/>
    <w:rsid w:val="005D0BA9"/>
    <w:rsid w:val="005D0CDD"/>
    <w:rsid w:val="005D0D3B"/>
    <w:rsid w:val="005D13C4"/>
    <w:rsid w:val="005D14C2"/>
    <w:rsid w:val="005D15E9"/>
    <w:rsid w:val="005D19AA"/>
    <w:rsid w:val="005D1A1B"/>
    <w:rsid w:val="005D1E54"/>
    <w:rsid w:val="005D25C4"/>
    <w:rsid w:val="005D25FA"/>
    <w:rsid w:val="005D2652"/>
    <w:rsid w:val="005D2F35"/>
    <w:rsid w:val="005D3070"/>
    <w:rsid w:val="005D3379"/>
    <w:rsid w:val="005D3454"/>
    <w:rsid w:val="005D3581"/>
    <w:rsid w:val="005D3C77"/>
    <w:rsid w:val="005D42AA"/>
    <w:rsid w:val="005D4AEF"/>
    <w:rsid w:val="005D53FA"/>
    <w:rsid w:val="005D5CEA"/>
    <w:rsid w:val="005D6508"/>
    <w:rsid w:val="005D65F1"/>
    <w:rsid w:val="005E0F22"/>
    <w:rsid w:val="005E1A45"/>
    <w:rsid w:val="005E2456"/>
    <w:rsid w:val="005E2525"/>
    <w:rsid w:val="005E268D"/>
    <w:rsid w:val="005E3642"/>
    <w:rsid w:val="005E3912"/>
    <w:rsid w:val="005E3CC6"/>
    <w:rsid w:val="005E3D50"/>
    <w:rsid w:val="005E4458"/>
    <w:rsid w:val="005E471F"/>
    <w:rsid w:val="005E4B1D"/>
    <w:rsid w:val="005E4DCC"/>
    <w:rsid w:val="005E50D7"/>
    <w:rsid w:val="005E6490"/>
    <w:rsid w:val="005E6686"/>
    <w:rsid w:val="005E7076"/>
    <w:rsid w:val="005E70B7"/>
    <w:rsid w:val="005E7155"/>
    <w:rsid w:val="005F00D2"/>
    <w:rsid w:val="005F0455"/>
    <w:rsid w:val="005F0532"/>
    <w:rsid w:val="005F08B3"/>
    <w:rsid w:val="005F0951"/>
    <w:rsid w:val="005F0ADB"/>
    <w:rsid w:val="005F0E7A"/>
    <w:rsid w:val="005F1D85"/>
    <w:rsid w:val="005F209E"/>
    <w:rsid w:val="005F22D1"/>
    <w:rsid w:val="005F2560"/>
    <w:rsid w:val="005F2563"/>
    <w:rsid w:val="005F25CC"/>
    <w:rsid w:val="005F3CF6"/>
    <w:rsid w:val="005F3F2A"/>
    <w:rsid w:val="005F4297"/>
    <w:rsid w:val="005F4C22"/>
    <w:rsid w:val="005F4F80"/>
    <w:rsid w:val="005F5996"/>
    <w:rsid w:val="005F5AFC"/>
    <w:rsid w:val="005F5BC4"/>
    <w:rsid w:val="005F602D"/>
    <w:rsid w:val="005F6179"/>
    <w:rsid w:val="005F6195"/>
    <w:rsid w:val="005F662E"/>
    <w:rsid w:val="005F6DC9"/>
    <w:rsid w:val="005F763E"/>
    <w:rsid w:val="005F7FC5"/>
    <w:rsid w:val="0060017E"/>
    <w:rsid w:val="006003FD"/>
    <w:rsid w:val="006006A0"/>
    <w:rsid w:val="006009F2"/>
    <w:rsid w:val="00600E3C"/>
    <w:rsid w:val="00600ED0"/>
    <w:rsid w:val="00601821"/>
    <w:rsid w:val="00602392"/>
    <w:rsid w:val="006025B9"/>
    <w:rsid w:val="0060315A"/>
    <w:rsid w:val="00603AEF"/>
    <w:rsid w:val="00605454"/>
    <w:rsid w:val="00605B2E"/>
    <w:rsid w:val="0060603B"/>
    <w:rsid w:val="00606EA7"/>
    <w:rsid w:val="00607122"/>
    <w:rsid w:val="0061022D"/>
    <w:rsid w:val="00610993"/>
    <w:rsid w:val="00610BC3"/>
    <w:rsid w:val="006113B1"/>
    <w:rsid w:val="0061206D"/>
    <w:rsid w:val="0061219F"/>
    <w:rsid w:val="0061248F"/>
    <w:rsid w:val="0061282F"/>
    <w:rsid w:val="0061287F"/>
    <w:rsid w:val="00613949"/>
    <w:rsid w:val="00614600"/>
    <w:rsid w:val="006148B7"/>
    <w:rsid w:val="0061634C"/>
    <w:rsid w:val="006169FE"/>
    <w:rsid w:val="00616B44"/>
    <w:rsid w:val="00617977"/>
    <w:rsid w:val="00617DC8"/>
    <w:rsid w:val="006204E5"/>
    <w:rsid w:val="00620902"/>
    <w:rsid w:val="00620A7B"/>
    <w:rsid w:val="00620AD5"/>
    <w:rsid w:val="00620B47"/>
    <w:rsid w:val="00621BE1"/>
    <w:rsid w:val="00622714"/>
    <w:rsid w:val="00622D08"/>
    <w:rsid w:val="00623278"/>
    <w:rsid w:val="00623713"/>
    <w:rsid w:val="00623881"/>
    <w:rsid w:val="00623F6B"/>
    <w:rsid w:val="006244B5"/>
    <w:rsid w:val="00624E68"/>
    <w:rsid w:val="00624F98"/>
    <w:rsid w:val="006253B7"/>
    <w:rsid w:val="00627D9C"/>
    <w:rsid w:val="00627E96"/>
    <w:rsid w:val="00627ECD"/>
    <w:rsid w:val="00627FD2"/>
    <w:rsid w:val="006303AD"/>
    <w:rsid w:val="00630FF6"/>
    <w:rsid w:val="00631354"/>
    <w:rsid w:val="00631372"/>
    <w:rsid w:val="00631424"/>
    <w:rsid w:val="0063165F"/>
    <w:rsid w:val="00631B7E"/>
    <w:rsid w:val="00632A44"/>
    <w:rsid w:val="00632CC0"/>
    <w:rsid w:val="00632F83"/>
    <w:rsid w:val="00633579"/>
    <w:rsid w:val="0063362C"/>
    <w:rsid w:val="0063400F"/>
    <w:rsid w:val="00634672"/>
    <w:rsid w:val="006349DA"/>
    <w:rsid w:val="00634A21"/>
    <w:rsid w:val="006354FE"/>
    <w:rsid w:val="00636349"/>
    <w:rsid w:val="0063637E"/>
    <w:rsid w:val="006373B2"/>
    <w:rsid w:val="006374C1"/>
    <w:rsid w:val="006375B6"/>
    <w:rsid w:val="00637888"/>
    <w:rsid w:val="00640386"/>
    <w:rsid w:val="006403EA"/>
    <w:rsid w:val="006406EE"/>
    <w:rsid w:val="00640F89"/>
    <w:rsid w:val="00641F26"/>
    <w:rsid w:val="006423B6"/>
    <w:rsid w:val="0064365D"/>
    <w:rsid w:val="00643708"/>
    <w:rsid w:val="00643714"/>
    <w:rsid w:val="006439FB"/>
    <w:rsid w:val="00643A87"/>
    <w:rsid w:val="006443A8"/>
    <w:rsid w:val="00644606"/>
    <w:rsid w:val="006448FF"/>
    <w:rsid w:val="00644A9F"/>
    <w:rsid w:val="006462CC"/>
    <w:rsid w:val="00646375"/>
    <w:rsid w:val="006467F9"/>
    <w:rsid w:val="00647640"/>
    <w:rsid w:val="0064765C"/>
    <w:rsid w:val="00647DF1"/>
    <w:rsid w:val="00647F8E"/>
    <w:rsid w:val="00650761"/>
    <w:rsid w:val="0065117C"/>
    <w:rsid w:val="00653088"/>
    <w:rsid w:val="006531C0"/>
    <w:rsid w:val="006537FF"/>
    <w:rsid w:val="006538ED"/>
    <w:rsid w:val="00653DBD"/>
    <w:rsid w:val="0065446F"/>
    <w:rsid w:val="00654BAC"/>
    <w:rsid w:val="006552A8"/>
    <w:rsid w:val="006555BD"/>
    <w:rsid w:val="0065586C"/>
    <w:rsid w:val="00655AB1"/>
    <w:rsid w:val="00656172"/>
    <w:rsid w:val="00656329"/>
    <w:rsid w:val="00656DB9"/>
    <w:rsid w:val="00656DCB"/>
    <w:rsid w:val="00657127"/>
    <w:rsid w:val="0065738E"/>
    <w:rsid w:val="00657CCB"/>
    <w:rsid w:val="00657FA0"/>
    <w:rsid w:val="00657FF4"/>
    <w:rsid w:val="00660402"/>
    <w:rsid w:val="006605FB"/>
    <w:rsid w:val="00661742"/>
    <w:rsid w:val="00661C8E"/>
    <w:rsid w:val="00662322"/>
    <w:rsid w:val="006627B4"/>
    <w:rsid w:val="00662F81"/>
    <w:rsid w:val="00662F82"/>
    <w:rsid w:val="006636B2"/>
    <w:rsid w:val="00663FF4"/>
    <w:rsid w:val="00664D85"/>
    <w:rsid w:val="00664D97"/>
    <w:rsid w:val="00664F75"/>
    <w:rsid w:val="00664F81"/>
    <w:rsid w:val="006657B3"/>
    <w:rsid w:val="006667BE"/>
    <w:rsid w:val="00667429"/>
    <w:rsid w:val="006675F9"/>
    <w:rsid w:val="00667805"/>
    <w:rsid w:val="00667F3D"/>
    <w:rsid w:val="00667FA1"/>
    <w:rsid w:val="00670968"/>
    <w:rsid w:val="00670C1F"/>
    <w:rsid w:val="00670F80"/>
    <w:rsid w:val="0067126D"/>
    <w:rsid w:val="00671412"/>
    <w:rsid w:val="00671B53"/>
    <w:rsid w:val="00672045"/>
    <w:rsid w:val="0067237D"/>
    <w:rsid w:val="006725B6"/>
    <w:rsid w:val="00672AB3"/>
    <w:rsid w:val="00672CAB"/>
    <w:rsid w:val="00672D6F"/>
    <w:rsid w:val="00672F74"/>
    <w:rsid w:val="00673149"/>
    <w:rsid w:val="006733AD"/>
    <w:rsid w:val="00673743"/>
    <w:rsid w:val="00674407"/>
    <w:rsid w:val="00674638"/>
    <w:rsid w:val="0067484C"/>
    <w:rsid w:val="00674F7A"/>
    <w:rsid w:val="00675168"/>
    <w:rsid w:val="0067560D"/>
    <w:rsid w:val="00675909"/>
    <w:rsid w:val="00675AC1"/>
    <w:rsid w:val="00675BA0"/>
    <w:rsid w:val="00675C01"/>
    <w:rsid w:val="00675FE6"/>
    <w:rsid w:val="00676369"/>
    <w:rsid w:val="00676521"/>
    <w:rsid w:val="00676599"/>
    <w:rsid w:val="006768C4"/>
    <w:rsid w:val="0067705D"/>
    <w:rsid w:val="0067707A"/>
    <w:rsid w:val="0067718E"/>
    <w:rsid w:val="00677AEA"/>
    <w:rsid w:val="00677D73"/>
    <w:rsid w:val="00680C58"/>
    <w:rsid w:val="00680D91"/>
    <w:rsid w:val="00681612"/>
    <w:rsid w:val="00681F85"/>
    <w:rsid w:val="006820F3"/>
    <w:rsid w:val="00682782"/>
    <w:rsid w:val="0068297D"/>
    <w:rsid w:val="006838F2"/>
    <w:rsid w:val="006842AB"/>
    <w:rsid w:val="0068463B"/>
    <w:rsid w:val="006846B5"/>
    <w:rsid w:val="00684F5A"/>
    <w:rsid w:val="006851FE"/>
    <w:rsid w:val="006853C1"/>
    <w:rsid w:val="0068639E"/>
    <w:rsid w:val="0068718C"/>
    <w:rsid w:val="0068753B"/>
    <w:rsid w:val="00687682"/>
    <w:rsid w:val="006877C2"/>
    <w:rsid w:val="00687DB7"/>
    <w:rsid w:val="00687F0B"/>
    <w:rsid w:val="0069011E"/>
    <w:rsid w:val="006904EA"/>
    <w:rsid w:val="00690F2B"/>
    <w:rsid w:val="00691E72"/>
    <w:rsid w:val="00692EAA"/>
    <w:rsid w:val="006933E9"/>
    <w:rsid w:val="00693D4B"/>
    <w:rsid w:val="00694392"/>
    <w:rsid w:val="0069454D"/>
    <w:rsid w:val="0069469E"/>
    <w:rsid w:val="00694A00"/>
    <w:rsid w:val="006953AD"/>
    <w:rsid w:val="006957D2"/>
    <w:rsid w:val="00695A00"/>
    <w:rsid w:val="00696E42"/>
    <w:rsid w:val="00697550"/>
    <w:rsid w:val="006977FA"/>
    <w:rsid w:val="006A0096"/>
    <w:rsid w:val="006A1030"/>
    <w:rsid w:val="006A1388"/>
    <w:rsid w:val="006A32D0"/>
    <w:rsid w:val="006A3837"/>
    <w:rsid w:val="006A384A"/>
    <w:rsid w:val="006A3E99"/>
    <w:rsid w:val="006A53EF"/>
    <w:rsid w:val="006A5733"/>
    <w:rsid w:val="006A5D21"/>
    <w:rsid w:val="006A725D"/>
    <w:rsid w:val="006A76C7"/>
    <w:rsid w:val="006B026C"/>
    <w:rsid w:val="006B1A26"/>
    <w:rsid w:val="006B1F88"/>
    <w:rsid w:val="006B2ABB"/>
    <w:rsid w:val="006B2C79"/>
    <w:rsid w:val="006B2DD3"/>
    <w:rsid w:val="006B37DF"/>
    <w:rsid w:val="006B384B"/>
    <w:rsid w:val="006B3A8B"/>
    <w:rsid w:val="006B4685"/>
    <w:rsid w:val="006B4AED"/>
    <w:rsid w:val="006B4C42"/>
    <w:rsid w:val="006B526F"/>
    <w:rsid w:val="006B649E"/>
    <w:rsid w:val="006B6F0E"/>
    <w:rsid w:val="006B7240"/>
    <w:rsid w:val="006B7DD7"/>
    <w:rsid w:val="006B7DFB"/>
    <w:rsid w:val="006C0022"/>
    <w:rsid w:val="006C0BC0"/>
    <w:rsid w:val="006C0BC6"/>
    <w:rsid w:val="006C0EAA"/>
    <w:rsid w:val="006C1A10"/>
    <w:rsid w:val="006C1C07"/>
    <w:rsid w:val="006C20F5"/>
    <w:rsid w:val="006C2106"/>
    <w:rsid w:val="006C224D"/>
    <w:rsid w:val="006C3091"/>
    <w:rsid w:val="006C3828"/>
    <w:rsid w:val="006C3A84"/>
    <w:rsid w:val="006C47EA"/>
    <w:rsid w:val="006C513A"/>
    <w:rsid w:val="006C5749"/>
    <w:rsid w:val="006C5C5C"/>
    <w:rsid w:val="006C6036"/>
    <w:rsid w:val="006C62B6"/>
    <w:rsid w:val="006C7696"/>
    <w:rsid w:val="006C7862"/>
    <w:rsid w:val="006D0578"/>
    <w:rsid w:val="006D08A0"/>
    <w:rsid w:val="006D09AC"/>
    <w:rsid w:val="006D0CCF"/>
    <w:rsid w:val="006D1D8F"/>
    <w:rsid w:val="006D2054"/>
    <w:rsid w:val="006D246D"/>
    <w:rsid w:val="006D380B"/>
    <w:rsid w:val="006D3D88"/>
    <w:rsid w:val="006D3FC5"/>
    <w:rsid w:val="006D40F3"/>
    <w:rsid w:val="006D4E30"/>
    <w:rsid w:val="006D5252"/>
    <w:rsid w:val="006D5330"/>
    <w:rsid w:val="006D5B39"/>
    <w:rsid w:val="006D5CC4"/>
    <w:rsid w:val="006D638F"/>
    <w:rsid w:val="006D664C"/>
    <w:rsid w:val="006D6B95"/>
    <w:rsid w:val="006D786F"/>
    <w:rsid w:val="006D7E29"/>
    <w:rsid w:val="006E1CAC"/>
    <w:rsid w:val="006E1F66"/>
    <w:rsid w:val="006E2CF8"/>
    <w:rsid w:val="006E4261"/>
    <w:rsid w:val="006E47CC"/>
    <w:rsid w:val="006E4B71"/>
    <w:rsid w:val="006E4C3B"/>
    <w:rsid w:val="006E4CB3"/>
    <w:rsid w:val="006E509E"/>
    <w:rsid w:val="006E50EE"/>
    <w:rsid w:val="006E5131"/>
    <w:rsid w:val="006E52A2"/>
    <w:rsid w:val="006E54BB"/>
    <w:rsid w:val="006E5823"/>
    <w:rsid w:val="006E5A5E"/>
    <w:rsid w:val="006E7148"/>
    <w:rsid w:val="006E7B79"/>
    <w:rsid w:val="006F0853"/>
    <w:rsid w:val="006F0FFB"/>
    <w:rsid w:val="006F13F9"/>
    <w:rsid w:val="006F1567"/>
    <w:rsid w:val="006F1965"/>
    <w:rsid w:val="006F1D4F"/>
    <w:rsid w:val="006F2CCC"/>
    <w:rsid w:val="006F321F"/>
    <w:rsid w:val="006F3294"/>
    <w:rsid w:val="006F4597"/>
    <w:rsid w:val="006F4778"/>
    <w:rsid w:val="006F5B44"/>
    <w:rsid w:val="006F637E"/>
    <w:rsid w:val="006F65E8"/>
    <w:rsid w:val="006F676C"/>
    <w:rsid w:val="006F6A12"/>
    <w:rsid w:val="006F6BE7"/>
    <w:rsid w:val="006F72C0"/>
    <w:rsid w:val="006F7D5F"/>
    <w:rsid w:val="0070002D"/>
    <w:rsid w:val="0070083D"/>
    <w:rsid w:val="00700AEA"/>
    <w:rsid w:val="00700EEA"/>
    <w:rsid w:val="00701900"/>
    <w:rsid w:val="007020FE"/>
    <w:rsid w:val="007021BE"/>
    <w:rsid w:val="007021FF"/>
    <w:rsid w:val="00702567"/>
    <w:rsid w:val="00702893"/>
    <w:rsid w:val="00702C83"/>
    <w:rsid w:val="0070303D"/>
    <w:rsid w:val="007035D4"/>
    <w:rsid w:val="00703911"/>
    <w:rsid w:val="00703EA7"/>
    <w:rsid w:val="0070420F"/>
    <w:rsid w:val="007048F0"/>
    <w:rsid w:val="00705167"/>
    <w:rsid w:val="00705370"/>
    <w:rsid w:val="007054F8"/>
    <w:rsid w:val="0070574C"/>
    <w:rsid w:val="00705DBA"/>
    <w:rsid w:val="00705F50"/>
    <w:rsid w:val="00706948"/>
    <w:rsid w:val="00706C54"/>
    <w:rsid w:val="007070DC"/>
    <w:rsid w:val="007072DC"/>
    <w:rsid w:val="007074A6"/>
    <w:rsid w:val="00707818"/>
    <w:rsid w:val="00707ABB"/>
    <w:rsid w:val="00710AA2"/>
    <w:rsid w:val="00710F16"/>
    <w:rsid w:val="00711B79"/>
    <w:rsid w:val="007120FD"/>
    <w:rsid w:val="0071317B"/>
    <w:rsid w:val="00713479"/>
    <w:rsid w:val="0071395C"/>
    <w:rsid w:val="007139A4"/>
    <w:rsid w:val="00713ACE"/>
    <w:rsid w:val="00713EE1"/>
    <w:rsid w:val="0071430F"/>
    <w:rsid w:val="007146C0"/>
    <w:rsid w:val="00714C53"/>
    <w:rsid w:val="00715F68"/>
    <w:rsid w:val="00716033"/>
    <w:rsid w:val="007169AD"/>
    <w:rsid w:val="00717238"/>
    <w:rsid w:val="007172F8"/>
    <w:rsid w:val="00717360"/>
    <w:rsid w:val="0071754D"/>
    <w:rsid w:val="00717B9D"/>
    <w:rsid w:val="00717DF2"/>
    <w:rsid w:val="00720339"/>
    <w:rsid w:val="00720380"/>
    <w:rsid w:val="00722430"/>
    <w:rsid w:val="00722DF2"/>
    <w:rsid w:val="00722E5A"/>
    <w:rsid w:val="007232D0"/>
    <w:rsid w:val="0072353A"/>
    <w:rsid w:val="00723854"/>
    <w:rsid w:val="007239B7"/>
    <w:rsid w:val="007248E2"/>
    <w:rsid w:val="0072493B"/>
    <w:rsid w:val="00724E7C"/>
    <w:rsid w:val="00724EAE"/>
    <w:rsid w:val="00725EC0"/>
    <w:rsid w:val="00725F4E"/>
    <w:rsid w:val="007260C9"/>
    <w:rsid w:val="00726115"/>
    <w:rsid w:val="00726507"/>
    <w:rsid w:val="00726A0A"/>
    <w:rsid w:val="00727BA6"/>
    <w:rsid w:val="00730361"/>
    <w:rsid w:val="00730C50"/>
    <w:rsid w:val="00731239"/>
    <w:rsid w:val="0073129D"/>
    <w:rsid w:val="007315D8"/>
    <w:rsid w:val="007316E0"/>
    <w:rsid w:val="00731BFD"/>
    <w:rsid w:val="00732016"/>
    <w:rsid w:val="00732019"/>
    <w:rsid w:val="0073260E"/>
    <w:rsid w:val="00732937"/>
    <w:rsid w:val="00732F27"/>
    <w:rsid w:val="00733523"/>
    <w:rsid w:val="007335D1"/>
    <w:rsid w:val="00733742"/>
    <w:rsid w:val="00734627"/>
    <w:rsid w:val="00734D70"/>
    <w:rsid w:val="00734DBE"/>
    <w:rsid w:val="00734F4E"/>
    <w:rsid w:val="00735080"/>
    <w:rsid w:val="0073533C"/>
    <w:rsid w:val="007355E1"/>
    <w:rsid w:val="00735FC5"/>
    <w:rsid w:val="007361B2"/>
    <w:rsid w:val="00736719"/>
    <w:rsid w:val="00736D25"/>
    <w:rsid w:val="00736F96"/>
    <w:rsid w:val="00737385"/>
    <w:rsid w:val="007374BA"/>
    <w:rsid w:val="00737A1B"/>
    <w:rsid w:val="007403FE"/>
    <w:rsid w:val="007407DD"/>
    <w:rsid w:val="0074082A"/>
    <w:rsid w:val="00740A39"/>
    <w:rsid w:val="0074169B"/>
    <w:rsid w:val="007416A9"/>
    <w:rsid w:val="007416F3"/>
    <w:rsid w:val="00742063"/>
    <w:rsid w:val="007422FF"/>
    <w:rsid w:val="00742453"/>
    <w:rsid w:val="0074277E"/>
    <w:rsid w:val="00743036"/>
    <w:rsid w:val="00743647"/>
    <w:rsid w:val="007445F4"/>
    <w:rsid w:val="00744993"/>
    <w:rsid w:val="007449DD"/>
    <w:rsid w:val="00744B4A"/>
    <w:rsid w:val="00744D4A"/>
    <w:rsid w:val="007452C4"/>
    <w:rsid w:val="00745370"/>
    <w:rsid w:val="0074555F"/>
    <w:rsid w:val="0074585A"/>
    <w:rsid w:val="007458F9"/>
    <w:rsid w:val="00745933"/>
    <w:rsid w:val="00745D47"/>
    <w:rsid w:val="00745E9F"/>
    <w:rsid w:val="00746875"/>
    <w:rsid w:val="00747A3E"/>
    <w:rsid w:val="00750A29"/>
    <w:rsid w:val="00751154"/>
    <w:rsid w:val="007519A3"/>
    <w:rsid w:val="00752805"/>
    <w:rsid w:val="007530A1"/>
    <w:rsid w:val="00753648"/>
    <w:rsid w:val="00753815"/>
    <w:rsid w:val="0075393A"/>
    <w:rsid w:val="00753968"/>
    <w:rsid w:val="00753B04"/>
    <w:rsid w:val="00753DDD"/>
    <w:rsid w:val="007541FF"/>
    <w:rsid w:val="0075497E"/>
    <w:rsid w:val="00754CA9"/>
    <w:rsid w:val="00754FE8"/>
    <w:rsid w:val="007551C4"/>
    <w:rsid w:val="0075593A"/>
    <w:rsid w:val="00755C01"/>
    <w:rsid w:val="00756762"/>
    <w:rsid w:val="00757451"/>
    <w:rsid w:val="00757675"/>
    <w:rsid w:val="00757D9C"/>
    <w:rsid w:val="007604F4"/>
    <w:rsid w:val="00760681"/>
    <w:rsid w:val="0076111A"/>
    <w:rsid w:val="0076160C"/>
    <w:rsid w:val="0076161B"/>
    <w:rsid w:val="007618AF"/>
    <w:rsid w:val="007619DD"/>
    <w:rsid w:val="00761BC3"/>
    <w:rsid w:val="00761DE4"/>
    <w:rsid w:val="00761E60"/>
    <w:rsid w:val="00762F8A"/>
    <w:rsid w:val="00764DDF"/>
    <w:rsid w:val="00765029"/>
    <w:rsid w:val="00765453"/>
    <w:rsid w:val="007660C2"/>
    <w:rsid w:val="00766740"/>
    <w:rsid w:val="00766B01"/>
    <w:rsid w:val="007671CF"/>
    <w:rsid w:val="00767777"/>
    <w:rsid w:val="0077137A"/>
    <w:rsid w:val="00771BCB"/>
    <w:rsid w:val="00774054"/>
    <w:rsid w:val="00774FA5"/>
    <w:rsid w:val="007750D0"/>
    <w:rsid w:val="0077597C"/>
    <w:rsid w:val="00776670"/>
    <w:rsid w:val="007769FC"/>
    <w:rsid w:val="007802D6"/>
    <w:rsid w:val="00780873"/>
    <w:rsid w:val="007821D5"/>
    <w:rsid w:val="00782C34"/>
    <w:rsid w:val="00782F55"/>
    <w:rsid w:val="007830AB"/>
    <w:rsid w:val="00783246"/>
    <w:rsid w:val="007835D1"/>
    <w:rsid w:val="00783804"/>
    <w:rsid w:val="00783983"/>
    <w:rsid w:val="00783A21"/>
    <w:rsid w:val="00783E68"/>
    <w:rsid w:val="00784000"/>
    <w:rsid w:val="007841DC"/>
    <w:rsid w:val="00784329"/>
    <w:rsid w:val="00784AFF"/>
    <w:rsid w:val="00785338"/>
    <w:rsid w:val="00785653"/>
    <w:rsid w:val="007864D7"/>
    <w:rsid w:val="00786FA9"/>
    <w:rsid w:val="00787EA1"/>
    <w:rsid w:val="00790569"/>
    <w:rsid w:val="00791B98"/>
    <w:rsid w:val="00791EC4"/>
    <w:rsid w:val="00793270"/>
    <w:rsid w:val="00793538"/>
    <w:rsid w:val="00793844"/>
    <w:rsid w:val="00793C57"/>
    <w:rsid w:val="00793FE0"/>
    <w:rsid w:val="0079429E"/>
    <w:rsid w:val="00794B2C"/>
    <w:rsid w:val="00796713"/>
    <w:rsid w:val="0079692E"/>
    <w:rsid w:val="007969D6"/>
    <w:rsid w:val="0079757A"/>
    <w:rsid w:val="007975FE"/>
    <w:rsid w:val="0079795C"/>
    <w:rsid w:val="00797F80"/>
    <w:rsid w:val="007A0E08"/>
    <w:rsid w:val="007A137B"/>
    <w:rsid w:val="007A13AB"/>
    <w:rsid w:val="007A1833"/>
    <w:rsid w:val="007A1E32"/>
    <w:rsid w:val="007A21B6"/>
    <w:rsid w:val="007A21BC"/>
    <w:rsid w:val="007A287A"/>
    <w:rsid w:val="007A3271"/>
    <w:rsid w:val="007A37CA"/>
    <w:rsid w:val="007A4469"/>
    <w:rsid w:val="007A470C"/>
    <w:rsid w:val="007A476E"/>
    <w:rsid w:val="007A5047"/>
    <w:rsid w:val="007A50AF"/>
    <w:rsid w:val="007A52C6"/>
    <w:rsid w:val="007A56F6"/>
    <w:rsid w:val="007A57C2"/>
    <w:rsid w:val="007A58D5"/>
    <w:rsid w:val="007A5B92"/>
    <w:rsid w:val="007A5BC8"/>
    <w:rsid w:val="007A5FF8"/>
    <w:rsid w:val="007A67AD"/>
    <w:rsid w:val="007A6E8D"/>
    <w:rsid w:val="007A7526"/>
    <w:rsid w:val="007B111C"/>
    <w:rsid w:val="007B1703"/>
    <w:rsid w:val="007B2192"/>
    <w:rsid w:val="007B2309"/>
    <w:rsid w:val="007B2C92"/>
    <w:rsid w:val="007B32F5"/>
    <w:rsid w:val="007B3E61"/>
    <w:rsid w:val="007B4099"/>
    <w:rsid w:val="007B453D"/>
    <w:rsid w:val="007B45A5"/>
    <w:rsid w:val="007B4ACF"/>
    <w:rsid w:val="007B55A9"/>
    <w:rsid w:val="007B57DA"/>
    <w:rsid w:val="007B5B90"/>
    <w:rsid w:val="007B5C01"/>
    <w:rsid w:val="007B5D36"/>
    <w:rsid w:val="007B78D1"/>
    <w:rsid w:val="007C0908"/>
    <w:rsid w:val="007C0F39"/>
    <w:rsid w:val="007C1036"/>
    <w:rsid w:val="007C1C3F"/>
    <w:rsid w:val="007C1FD4"/>
    <w:rsid w:val="007C2A35"/>
    <w:rsid w:val="007C2DAE"/>
    <w:rsid w:val="007C36A4"/>
    <w:rsid w:val="007C42FB"/>
    <w:rsid w:val="007C4D7C"/>
    <w:rsid w:val="007C5999"/>
    <w:rsid w:val="007D050A"/>
    <w:rsid w:val="007D0822"/>
    <w:rsid w:val="007D085B"/>
    <w:rsid w:val="007D12CD"/>
    <w:rsid w:val="007D146F"/>
    <w:rsid w:val="007D1689"/>
    <w:rsid w:val="007D202F"/>
    <w:rsid w:val="007D2411"/>
    <w:rsid w:val="007D3297"/>
    <w:rsid w:val="007D42D1"/>
    <w:rsid w:val="007D4532"/>
    <w:rsid w:val="007D4C28"/>
    <w:rsid w:val="007D4E37"/>
    <w:rsid w:val="007D6574"/>
    <w:rsid w:val="007D6E95"/>
    <w:rsid w:val="007D79BB"/>
    <w:rsid w:val="007D7EE7"/>
    <w:rsid w:val="007D7F48"/>
    <w:rsid w:val="007E04DF"/>
    <w:rsid w:val="007E055E"/>
    <w:rsid w:val="007E10A0"/>
    <w:rsid w:val="007E15F1"/>
    <w:rsid w:val="007E254B"/>
    <w:rsid w:val="007E2A1D"/>
    <w:rsid w:val="007E309D"/>
    <w:rsid w:val="007E4724"/>
    <w:rsid w:val="007E4A0B"/>
    <w:rsid w:val="007E4DCE"/>
    <w:rsid w:val="007E5D57"/>
    <w:rsid w:val="007E63E5"/>
    <w:rsid w:val="007E6A13"/>
    <w:rsid w:val="007E6E8B"/>
    <w:rsid w:val="007E7FD6"/>
    <w:rsid w:val="007F012A"/>
    <w:rsid w:val="007F078E"/>
    <w:rsid w:val="007F1159"/>
    <w:rsid w:val="007F2018"/>
    <w:rsid w:val="007F2CD5"/>
    <w:rsid w:val="007F2D7C"/>
    <w:rsid w:val="007F2FD6"/>
    <w:rsid w:val="007F3637"/>
    <w:rsid w:val="007F3E04"/>
    <w:rsid w:val="007F40BC"/>
    <w:rsid w:val="007F46F8"/>
    <w:rsid w:val="007F49B6"/>
    <w:rsid w:val="007F525C"/>
    <w:rsid w:val="007F62BA"/>
    <w:rsid w:val="007F64AD"/>
    <w:rsid w:val="007F64FC"/>
    <w:rsid w:val="007F690F"/>
    <w:rsid w:val="007F6F7D"/>
    <w:rsid w:val="007F74EB"/>
    <w:rsid w:val="007F7760"/>
    <w:rsid w:val="007F7C29"/>
    <w:rsid w:val="007F7E9F"/>
    <w:rsid w:val="00800171"/>
    <w:rsid w:val="00800595"/>
    <w:rsid w:val="00800619"/>
    <w:rsid w:val="00801DCF"/>
    <w:rsid w:val="00802C76"/>
    <w:rsid w:val="00803C2C"/>
    <w:rsid w:val="00804525"/>
    <w:rsid w:val="008049B3"/>
    <w:rsid w:val="00804C46"/>
    <w:rsid w:val="00804E51"/>
    <w:rsid w:val="00805C55"/>
    <w:rsid w:val="00805E61"/>
    <w:rsid w:val="00805FF5"/>
    <w:rsid w:val="0080641A"/>
    <w:rsid w:val="00806871"/>
    <w:rsid w:val="00807B56"/>
    <w:rsid w:val="0081026C"/>
    <w:rsid w:val="008104F3"/>
    <w:rsid w:val="0081102F"/>
    <w:rsid w:val="008113A3"/>
    <w:rsid w:val="00811571"/>
    <w:rsid w:val="00811973"/>
    <w:rsid w:val="00812388"/>
    <w:rsid w:val="00812B62"/>
    <w:rsid w:val="00812BFE"/>
    <w:rsid w:val="00814595"/>
    <w:rsid w:val="00814E8A"/>
    <w:rsid w:val="00815974"/>
    <w:rsid w:val="00815B22"/>
    <w:rsid w:val="00816186"/>
    <w:rsid w:val="00817B27"/>
    <w:rsid w:val="008201FC"/>
    <w:rsid w:val="0082053E"/>
    <w:rsid w:val="00820780"/>
    <w:rsid w:val="008208FC"/>
    <w:rsid w:val="008209A0"/>
    <w:rsid w:val="00820C40"/>
    <w:rsid w:val="00820F95"/>
    <w:rsid w:val="00821A51"/>
    <w:rsid w:val="00821C74"/>
    <w:rsid w:val="00822F12"/>
    <w:rsid w:val="0082342C"/>
    <w:rsid w:val="008237AE"/>
    <w:rsid w:val="00823B8F"/>
    <w:rsid w:val="00823F5A"/>
    <w:rsid w:val="008249C4"/>
    <w:rsid w:val="00824E1B"/>
    <w:rsid w:val="00824FFD"/>
    <w:rsid w:val="00825B9A"/>
    <w:rsid w:val="0082624A"/>
    <w:rsid w:val="00826594"/>
    <w:rsid w:val="00826A4D"/>
    <w:rsid w:val="008270B1"/>
    <w:rsid w:val="008271D2"/>
    <w:rsid w:val="00827592"/>
    <w:rsid w:val="0082767B"/>
    <w:rsid w:val="008305F2"/>
    <w:rsid w:val="008313E5"/>
    <w:rsid w:val="008317BB"/>
    <w:rsid w:val="00831D19"/>
    <w:rsid w:val="00832B71"/>
    <w:rsid w:val="00832BF4"/>
    <w:rsid w:val="00832E95"/>
    <w:rsid w:val="00833DAC"/>
    <w:rsid w:val="008341D0"/>
    <w:rsid w:val="00834418"/>
    <w:rsid w:val="00834D93"/>
    <w:rsid w:val="0083525C"/>
    <w:rsid w:val="008353AE"/>
    <w:rsid w:val="008357C0"/>
    <w:rsid w:val="0083613C"/>
    <w:rsid w:val="00836508"/>
    <w:rsid w:val="008368E1"/>
    <w:rsid w:val="008368F3"/>
    <w:rsid w:val="00836BF9"/>
    <w:rsid w:val="008376AE"/>
    <w:rsid w:val="00837941"/>
    <w:rsid w:val="00840311"/>
    <w:rsid w:val="008406D4"/>
    <w:rsid w:val="00840ED8"/>
    <w:rsid w:val="0084161D"/>
    <w:rsid w:val="00841D55"/>
    <w:rsid w:val="00842657"/>
    <w:rsid w:val="00842C13"/>
    <w:rsid w:val="008432B7"/>
    <w:rsid w:val="00843BA0"/>
    <w:rsid w:val="00844644"/>
    <w:rsid w:val="00845063"/>
    <w:rsid w:val="008450DA"/>
    <w:rsid w:val="008454DD"/>
    <w:rsid w:val="00845641"/>
    <w:rsid w:val="00845737"/>
    <w:rsid w:val="008458BB"/>
    <w:rsid w:val="00845AFB"/>
    <w:rsid w:val="008464FB"/>
    <w:rsid w:val="0084781A"/>
    <w:rsid w:val="00850079"/>
    <w:rsid w:val="0085045B"/>
    <w:rsid w:val="00850659"/>
    <w:rsid w:val="00850D4B"/>
    <w:rsid w:val="0085127B"/>
    <w:rsid w:val="00851882"/>
    <w:rsid w:val="00851B08"/>
    <w:rsid w:val="0085282D"/>
    <w:rsid w:val="0085296B"/>
    <w:rsid w:val="00852C6A"/>
    <w:rsid w:val="00853B39"/>
    <w:rsid w:val="00853EFA"/>
    <w:rsid w:val="008542F2"/>
    <w:rsid w:val="00855D3D"/>
    <w:rsid w:val="00855F3B"/>
    <w:rsid w:val="008578E9"/>
    <w:rsid w:val="0086001F"/>
    <w:rsid w:val="008603DE"/>
    <w:rsid w:val="008605FC"/>
    <w:rsid w:val="00860AC6"/>
    <w:rsid w:val="00860D11"/>
    <w:rsid w:val="00860E19"/>
    <w:rsid w:val="008624A7"/>
    <w:rsid w:val="00862578"/>
    <w:rsid w:val="00862585"/>
    <w:rsid w:val="008637F3"/>
    <w:rsid w:val="00864EE1"/>
    <w:rsid w:val="008652A4"/>
    <w:rsid w:val="00865428"/>
    <w:rsid w:val="008658DD"/>
    <w:rsid w:val="00866696"/>
    <w:rsid w:val="00866ED5"/>
    <w:rsid w:val="00867FE3"/>
    <w:rsid w:val="008708B0"/>
    <w:rsid w:val="00870BFB"/>
    <w:rsid w:val="00871118"/>
    <w:rsid w:val="00871A7D"/>
    <w:rsid w:val="00871FA9"/>
    <w:rsid w:val="00872379"/>
    <w:rsid w:val="00872584"/>
    <w:rsid w:val="00872875"/>
    <w:rsid w:val="00872E75"/>
    <w:rsid w:val="00873765"/>
    <w:rsid w:val="008737BE"/>
    <w:rsid w:val="00874589"/>
    <w:rsid w:val="00875951"/>
    <w:rsid w:val="00875AA4"/>
    <w:rsid w:val="008773A4"/>
    <w:rsid w:val="00877D7D"/>
    <w:rsid w:val="00880D12"/>
    <w:rsid w:val="00881725"/>
    <w:rsid w:val="00882E02"/>
    <w:rsid w:val="00883A29"/>
    <w:rsid w:val="0088413A"/>
    <w:rsid w:val="00884142"/>
    <w:rsid w:val="00884204"/>
    <w:rsid w:val="0088461B"/>
    <w:rsid w:val="008848D5"/>
    <w:rsid w:val="0088490E"/>
    <w:rsid w:val="00885687"/>
    <w:rsid w:val="00885C59"/>
    <w:rsid w:val="00885C7C"/>
    <w:rsid w:val="0088696A"/>
    <w:rsid w:val="00886A0F"/>
    <w:rsid w:val="008875A1"/>
    <w:rsid w:val="00887D11"/>
    <w:rsid w:val="00887D82"/>
    <w:rsid w:val="008914DB"/>
    <w:rsid w:val="00891546"/>
    <w:rsid w:val="00892011"/>
    <w:rsid w:val="00892D3F"/>
    <w:rsid w:val="008935F0"/>
    <w:rsid w:val="00893ECF"/>
    <w:rsid w:val="00893F9F"/>
    <w:rsid w:val="008946B5"/>
    <w:rsid w:val="008952E4"/>
    <w:rsid w:val="00895CEC"/>
    <w:rsid w:val="00895D58"/>
    <w:rsid w:val="00895DA4"/>
    <w:rsid w:val="008964C6"/>
    <w:rsid w:val="00896DA5"/>
    <w:rsid w:val="00896E10"/>
    <w:rsid w:val="008970AC"/>
    <w:rsid w:val="00897978"/>
    <w:rsid w:val="00897F7F"/>
    <w:rsid w:val="008A07DF"/>
    <w:rsid w:val="008A11B9"/>
    <w:rsid w:val="008A1593"/>
    <w:rsid w:val="008A1624"/>
    <w:rsid w:val="008A1A4F"/>
    <w:rsid w:val="008A2245"/>
    <w:rsid w:val="008A2794"/>
    <w:rsid w:val="008A3A1E"/>
    <w:rsid w:val="008A3C6E"/>
    <w:rsid w:val="008A4DC6"/>
    <w:rsid w:val="008A4DE6"/>
    <w:rsid w:val="008A5791"/>
    <w:rsid w:val="008A5909"/>
    <w:rsid w:val="008A5B98"/>
    <w:rsid w:val="008A7213"/>
    <w:rsid w:val="008A7D7A"/>
    <w:rsid w:val="008B0CBC"/>
    <w:rsid w:val="008B0D0D"/>
    <w:rsid w:val="008B1550"/>
    <w:rsid w:val="008B1FC3"/>
    <w:rsid w:val="008B2F5A"/>
    <w:rsid w:val="008B3CF0"/>
    <w:rsid w:val="008B43E8"/>
    <w:rsid w:val="008B49B4"/>
    <w:rsid w:val="008B4F55"/>
    <w:rsid w:val="008B5CA8"/>
    <w:rsid w:val="008B5EB8"/>
    <w:rsid w:val="008B6D47"/>
    <w:rsid w:val="008B6DE9"/>
    <w:rsid w:val="008B6E39"/>
    <w:rsid w:val="008B781B"/>
    <w:rsid w:val="008B7C7D"/>
    <w:rsid w:val="008C0549"/>
    <w:rsid w:val="008C06CB"/>
    <w:rsid w:val="008C1B18"/>
    <w:rsid w:val="008C206F"/>
    <w:rsid w:val="008C2637"/>
    <w:rsid w:val="008C26AC"/>
    <w:rsid w:val="008C29C4"/>
    <w:rsid w:val="008C3A8A"/>
    <w:rsid w:val="008C4599"/>
    <w:rsid w:val="008C45AF"/>
    <w:rsid w:val="008C4CD3"/>
    <w:rsid w:val="008C5855"/>
    <w:rsid w:val="008C586D"/>
    <w:rsid w:val="008C60F3"/>
    <w:rsid w:val="008C691A"/>
    <w:rsid w:val="008C726D"/>
    <w:rsid w:val="008C756E"/>
    <w:rsid w:val="008C7767"/>
    <w:rsid w:val="008C78A8"/>
    <w:rsid w:val="008C7D2D"/>
    <w:rsid w:val="008C7F66"/>
    <w:rsid w:val="008D04A6"/>
    <w:rsid w:val="008D06D6"/>
    <w:rsid w:val="008D1C05"/>
    <w:rsid w:val="008D21EF"/>
    <w:rsid w:val="008D2332"/>
    <w:rsid w:val="008D2B82"/>
    <w:rsid w:val="008D2D24"/>
    <w:rsid w:val="008D3140"/>
    <w:rsid w:val="008D37DC"/>
    <w:rsid w:val="008D4F1E"/>
    <w:rsid w:val="008D5884"/>
    <w:rsid w:val="008D58A8"/>
    <w:rsid w:val="008D5DE5"/>
    <w:rsid w:val="008D5EE2"/>
    <w:rsid w:val="008D68B7"/>
    <w:rsid w:val="008D7B85"/>
    <w:rsid w:val="008D7C26"/>
    <w:rsid w:val="008E069A"/>
    <w:rsid w:val="008E0753"/>
    <w:rsid w:val="008E10C5"/>
    <w:rsid w:val="008E1C80"/>
    <w:rsid w:val="008E1EDA"/>
    <w:rsid w:val="008E2AD4"/>
    <w:rsid w:val="008E3048"/>
    <w:rsid w:val="008E39CE"/>
    <w:rsid w:val="008E3B77"/>
    <w:rsid w:val="008E3DE3"/>
    <w:rsid w:val="008E43AE"/>
    <w:rsid w:val="008E4439"/>
    <w:rsid w:val="008E446B"/>
    <w:rsid w:val="008E4AA6"/>
    <w:rsid w:val="008E4BEC"/>
    <w:rsid w:val="008E4F39"/>
    <w:rsid w:val="008E53EC"/>
    <w:rsid w:val="008E57DA"/>
    <w:rsid w:val="008E5B48"/>
    <w:rsid w:val="008E5CA4"/>
    <w:rsid w:val="008E5D1D"/>
    <w:rsid w:val="008E6EAF"/>
    <w:rsid w:val="008E71FA"/>
    <w:rsid w:val="008E779F"/>
    <w:rsid w:val="008E7EA1"/>
    <w:rsid w:val="008F083E"/>
    <w:rsid w:val="008F0BBC"/>
    <w:rsid w:val="008F0DAE"/>
    <w:rsid w:val="008F0EB4"/>
    <w:rsid w:val="008F1477"/>
    <w:rsid w:val="008F1867"/>
    <w:rsid w:val="008F1D7E"/>
    <w:rsid w:val="008F1DF9"/>
    <w:rsid w:val="008F2111"/>
    <w:rsid w:val="008F2318"/>
    <w:rsid w:val="008F364E"/>
    <w:rsid w:val="008F3712"/>
    <w:rsid w:val="008F3C33"/>
    <w:rsid w:val="008F4132"/>
    <w:rsid w:val="008F48F7"/>
    <w:rsid w:val="008F4948"/>
    <w:rsid w:val="008F4F37"/>
    <w:rsid w:val="008F4F99"/>
    <w:rsid w:val="008F5904"/>
    <w:rsid w:val="008F5A07"/>
    <w:rsid w:val="008F5A1D"/>
    <w:rsid w:val="008F5A6E"/>
    <w:rsid w:val="008F66C6"/>
    <w:rsid w:val="008F6EF0"/>
    <w:rsid w:val="008F738B"/>
    <w:rsid w:val="008F7F3B"/>
    <w:rsid w:val="008F7FDC"/>
    <w:rsid w:val="00900283"/>
    <w:rsid w:val="009003CE"/>
    <w:rsid w:val="009005A1"/>
    <w:rsid w:val="009009D5"/>
    <w:rsid w:val="0090102E"/>
    <w:rsid w:val="00901972"/>
    <w:rsid w:val="00902B22"/>
    <w:rsid w:val="0090335B"/>
    <w:rsid w:val="00903839"/>
    <w:rsid w:val="00903A55"/>
    <w:rsid w:val="00903E89"/>
    <w:rsid w:val="009047EC"/>
    <w:rsid w:val="00904B4A"/>
    <w:rsid w:val="00904CF6"/>
    <w:rsid w:val="00904E2E"/>
    <w:rsid w:val="00906229"/>
    <w:rsid w:val="00906476"/>
    <w:rsid w:val="009068FB"/>
    <w:rsid w:val="00906A0A"/>
    <w:rsid w:val="00906FE5"/>
    <w:rsid w:val="00907139"/>
    <w:rsid w:val="009077C0"/>
    <w:rsid w:val="00907885"/>
    <w:rsid w:val="00907998"/>
    <w:rsid w:val="009079EB"/>
    <w:rsid w:val="00907C70"/>
    <w:rsid w:val="009103D9"/>
    <w:rsid w:val="00910464"/>
    <w:rsid w:val="00910F44"/>
    <w:rsid w:val="0091201D"/>
    <w:rsid w:val="00912696"/>
    <w:rsid w:val="0091298A"/>
    <w:rsid w:val="00912D86"/>
    <w:rsid w:val="009137FD"/>
    <w:rsid w:val="00913D29"/>
    <w:rsid w:val="00913F74"/>
    <w:rsid w:val="00914242"/>
    <w:rsid w:val="00914446"/>
    <w:rsid w:val="009149C5"/>
    <w:rsid w:val="00915754"/>
    <w:rsid w:val="00916527"/>
    <w:rsid w:val="00916CE0"/>
    <w:rsid w:val="009173DC"/>
    <w:rsid w:val="009175F7"/>
    <w:rsid w:val="009175FA"/>
    <w:rsid w:val="00917652"/>
    <w:rsid w:val="0091775A"/>
    <w:rsid w:val="00920082"/>
    <w:rsid w:val="00920C63"/>
    <w:rsid w:val="00921070"/>
    <w:rsid w:val="0092123A"/>
    <w:rsid w:val="009215D9"/>
    <w:rsid w:val="00921BB3"/>
    <w:rsid w:val="00921D3B"/>
    <w:rsid w:val="00922A42"/>
    <w:rsid w:val="0092325F"/>
    <w:rsid w:val="00923B87"/>
    <w:rsid w:val="00924B3C"/>
    <w:rsid w:val="00924E2C"/>
    <w:rsid w:val="009256DC"/>
    <w:rsid w:val="00925A15"/>
    <w:rsid w:val="00926430"/>
    <w:rsid w:val="00926859"/>
    <w:rsid w:val="00927756"/>
    <w:rsid w:val="0092799E"/>
    <w:rsid w:val="009279EC"/>
    <w:rsid w:val="009306CC"/>
    <w:rsid w:val="00931111"/>
    <w:rsid w:val="00931465"/>
    <w:rsid w:val="00931ECD"/>
    <w:rsid w:val="00933901"/>
    <w:rsid w:val="00933C29"/>
    <w:rsid w:val="00933D47"/>
    <w:rsid w:val="00933F76"/>
    <w:rsid w:val="00933FC6"/>
    <w:rsid w:val="009348EF"/>
    <w:rsid w:val="00935511"/>
    <w:rsid w:val="009355EA"/>
    <w:rsid w:val="00935C9C"/>
    <w:rsid w:val="00935D84"/>
    <w:rsid w:val="00935F28"/>
    <w:rsid w:val="009360F4"/>
    <w:rsid w:val="009366A7"/>
    <w:rsid w:val="00936A3A"/>
    <w:rsid w:val="00936BE0"/>
    <w:rsid w:val="00936E03"/>
    <w:rsid w:val="0093717C"/>
    <w:rsid w:val="00937448"/>
    <w:rsid w:val="00937828"/>
    <w:rsid w:val="009402F7"/>
    <w:rsid w:val="009405FE"/>
    <w:rsid w:val="00940A80"/>
    <w:rsid w:val="0094133D"/>
    <w:rsid w:val="00941588"/>
    <w:rsid w:val="00941F7A"/>
    <w:rsid w:val="00942421"/>
    <w:rsid w:val="00942533"/>
    <w:rsid w:val="0094268B"/>
    <w:rsid w:val="00942882"/>
    <w:rsid w:val="0094299C"/>
    <w:rsid w:val="00942F28"/>
    <w:rsid w:val="00943D23"/>
    <w:rsid w:val="00943F77"/>
    <w:rsid w:val="00944185"/>
    <w:rsid w:val="00944441"/>
    <w:rsid w:val="00944659"/>
    <w:rsid w:val="00944FE9"/>
    <w:rsid w:val="009452A5"/>
    <w:rsid w:val="00946216"/>
    <w:rsid w:val="0094648B"/>
    <w:rsid w:val="00946AED"/>
    <w:rsid w:val="00947359"/>
    <w:rsid w:val="00947527"/>
    <w:rsid w:val="00947AB3"/>
    <w:rsid w:val="009506D1"/>
    <w:rsid w:val="00950D80"/>
    <w:rsid w:val="00950E97"/>
    <w:rsid w:val="00951337"/>
    <w:rsid w:val="00951803"/>
    <w:rsid w:val="00952068"/>
    <w:rsid w:val="00952235"/>
    <w:rsid w:val="0095251E"/>
    <w:rsid w:val="00952DE4"/>
    <w:rsid w:val="0095335C"/>
    <w:rsid w:val="00953539"/>
    <w:rsid w:val="00953959"/>
    <w:rsid w:val="009545C7"/>
    <w:rsid w:val="009547B4"/>
    <w:rsid w:val="00954EDF"/>
    <w:rsid w:val="00955434"/>
    <w:rsid w:val="00955449"/>
    <w:rsid w:val="009554FC"/>
    <w:rsid w:val="00955DC1"/>
    <w:rsid w:val="009573DA"/>
    <w:rsid w:val="00957D27"/>
    <w:rsid w:val="0096065D"/>
    <w:rsid w:val="00960677"/>
    <w:rsid w:val="00960732"/>
    <w:rsid w:val="00960F66"/>
    <w:rsid w:val="00961862"/>
    <w:rsid w:val="00961992"/>
    <w:rsid w:val="009624AD"/>
    <w:rsid w:val="00962604"/>
    <w:rsid w:val="009626BB"/>
    <w:rsid w:val="00964462"/>
    <w:rsid w:val="009653A7"/>
    <w:rsid w:val="0096557B"/>
    <w:rsid w:val="009659E9"/>
    <w:rsid w:val="00965ECB"/>
    <w:rsid w:val="00965F88"/>
    <w:rsid w:val="0096714E"/>
    <w:rsid w:val="009677E3"/>
    <w:rsid w:val="009678BF"/>
    <w:rsid w:val="009678F9"/>
    <w:rsid w:val="009679F4"/>
    <w:rsid w:val="00967F9B"/>
    <w:rsid w:val="009700AE"/>
    <w:rsid w:val="009706C0"/>
    <w:rsid w:val="00970F43"/>
    <w:rsid w:val="009714B0"/>
    <w:rsid w:val="00971505"/>
    <w:rsid w:val="00971A87"/>
    <w:rsid w:val="009721C8"/>
    <w:rsid w:val="009723C6"/>
    <w:rsid w:val="00972402"/>
    <w:rsid w:val="00973AC9"/>
    <w:rsid w:val="009742B0"/>
    <w:rsid w:val="00975466"/>
    <w:rsid w:val="00975E1F"/>
    <w:rsid w:val="009765E9"/>
    <w:rsid w:val="00977058"/>
    <w:rsid w:val="009771A8"/>
    <w:rsid w:val="009776B3"/>
    <w:rsid w:val="0097771E"/>
    <w:rsid w:val="009777F1"/>
    <w:rsid w:val="00977A80"/>
    <w:rsid w:val="00977EAD"/>
    <w:rsid w:val="00977EB6"/>
    <w:rsid w:val="009805FB"/>
    <w:rsid w:val="009807C2"/>
    <w:rsid w:val="00980C48"/>
    <w:rsid w:val="009810B7"/>
    <w:rsid w:val="00981210"/>
    <w:rsid w:val="009814C4"/>
    <w:rsid w:val="00981A63"/>
    <w:rsid w:val="00982449"/>
    <w:rsid w:val="00982599"/>
    <w:rsid w:val="00982935"/>
    <w:rsid w:val="00983428"/>
    <w:rsid w:val="00984013"/>
    <w:rsid w:val="009842E5"/>
    <w:rsid w:val="00984803"/>
    <w:rsid w:val="00984D04"/>
    <w:rsid w:val="00985845"/>
    <w:rsid w:val="00985A8F"/>
    <w:rsid w:val="00985E85"/>
    <w:rsid w:val="00986537"/>
    <w:rsid w:val="009867B6"/>
    <w:rsid w:val="00986A54"/>
    <w:rsid w:val="009873A6"/>
    <w:rsid w:val="00987CE2"/>
    <w:rsid w:val="0099175B"/>
    <w:rsid w:val="00991974"/>
    <w:rsid w:val="00991A97"/>
    <w:rsid w:val="00991ED1"/>
    <w:rsid w:val="0099235A"/>
    <w:rsid w:val="00992434"/>
    <w:rsid w:val="00992E96"/>
    <w:rsid w:val="00993384"/>
    <w:rsid w:val="00993566"/>
    <w:rsid w:val="00993679"/>
    <w:rsid w:val="00993737"/>
    <w:rsid w:val="00994164"/>
    <w:rsid w:val="00994801"/>
    <w:rsid w:val="009952CB"/>
    <w:rsid w:val="00995B89"/>
    <w:rsid w:val="0099673E"/>
    <w:rsid w:val="00996BFD"/>
    <w:rsid w:val="009975BC"/>
    <w:rsid w:val="009A0791"/>
    <w:rsid w:val="009A0F4C"/>
    <w:rsid w:val="009A0F86"/>
    <w:rsid w:val="009A0F8C"/>
    <w:rsid w:val="009A2102"/>
    <w:rsid w:val="009A377E"/>
    <w:rsid w:val="009A3BEC"/>
    <w:rsid w:val="009A4F97"/>
    <w:rsid w:val="009A5B5B"/>
    <w:rsid w:val="009A6863"/>
    <w:rsid w:val="009A6EEE"/>
    <w:rsid w:val="009A7600"/>
    <w:rsid w:val="009A7653"/>
    <w:rsid w:val="009A772C"/>
    <w:rsid w:val="009B0968"/>
    <w:rsid w:val="009B105F"/>
    <w:rsid w:val="009B1083"/>
    <w:rsid w:val="009B1252"/>
    <w:rsid w:val="009B14DC"/>
    <w:rsid w:val="009B15D5"/>
    <w:rsid w:val="009B16A6"/>
    <w:rsid w:val="009B1C16"/>
    <w:rsid w:val="009B4177"/>
    <w:rsid w:val="009B4A3B"/>
    <w:rsid w:val="009B5447"/>
    <w:rsid w:val="009B6179"/>
    <w:rsid w:val="009B67F2"/>
    <w:rsid w:val="009B6A48"/>
    <w:rsid w:val="009B6B69"/>
    <w:rsid w:val="009B7110"/>
    <w:rsid w:val="009C0826"/>
    <w:rsid w:val="009C08EA"/>
    <w:rsid w:val="009C1067"/>
    <w:rsid w:val="009C17DF"/>
    <w:rsid w:val="009C242F"/>
    <w:rsid w:val="009C2862"/>
    <w:rsid w:val="009C2959"/>
    <w:rsid w:val="009C2D6F"/>
    <w:rsid w:val="009C42EA"/>
    <w:rsid w:val="009C4336"/>
    <w:rsid w:val="009C4461"/>
    <w:rsid w:val="009C49CD"/>
    <w:rsid w:val="009C4D29"/>
    <w:rsid w:val="009C4D84"/>
    <w:rsid w:val="009C4EC6"/>
    <w:rsid w:val="009C4F81"/>
    <w:rsid w:val="009C5AED"/>
    <w:rsid w:val="009C5D00"/>
    <w:rsid w:val="009C658F"/>
    <w:rsid w:val="009C6CBE"/>
    <w:rsid w:val="009C7480"/>
    <w:rsid w:val="009C77CE"/>
    <w:rsid w:val="009C7D08"/>
    <w:rsid w:val="009D0128"/>
    <w:rsid w:val="009D0361"/>
    <w:rsid w:val="009D0493"/>
    <w:rsid w:val="009D0DA5"/>
    <w:rsid w:val="009D1B8B"/>
    <w:rsid w:val="009D1BFD"/>
    <w:rsid w:val="009D363D"/>
    <w:rsid w:val="009D3757"/>
    <w:rsid w:val="009D412A"/>
    <w:rsid w:val="009D42CE"/>
    <w:rsid w:val="009D441A"/>
    <w:rsid w:val="009D495B"/>
    <w:rsid w:val="009D4E19"/>
    <w:rsid w:val="009D549C"/>
    <w:rsid w:val="009D5764"/>
    <w:rsid w:val="009D57A9"/>
    <w:rsid w:val="009D5C22"/>
    <w:rsid w:val="009D5E47"/>
    <w:rsid w:val="009D5F4F"/>
    <w:rsid w:val="009D7601"/>
    <w:rsid w:val="009D7D40"/>
    <w:rsid w:val="009E0210"/>
    <w:rsid w:val="009E1077"/>
    <w:rsid w:val="009E1857"/>
    <w:rsid w:val="009E1A9E"/>
    <w:rsid w:val="009E2BF5"/>
    <w:rsid w:val="009E2D43"/>
    <w:rsid w:val="009E3060"/>
    <w:rsid w:val="009E3063"/>
    <w:rsid w:val="009E314B"/>
    <w:rsid w:val="009E3339"/>
    <w:rsid w:val="009E342C"/>
    <w:rsid w:val="009E398A"/>
    <w:rsid w:val="009E3A82"/>
    <w:rsid w:val="009E3E27"/>
    <w:rsid w:val="009E3F95"/>
    <w:rsid w:val="009E4715"/>
    <w:rsid w:val="009E4907"/>
    <w:rsid w:val="009E4DC7"/>
    <w:rsid w:val="009E5BFC"/>
    <w:rsid w:val="009E7167"/>
    <w:rsid w:val="009F0A14"/>
    <w:rsid w:val="009F1435"/>
    <w:rsid w:val="009F147C"/>
    <w:rsid w:val="009F1D42"/>
    <w:rsid w:val="009F1FF5"/>
    <w:rsid w:val="009F246E"/>
    <w:rsid w:val="009F2CB6"/>
    <w:rsid w:val="009F2D18"/>
    <w:rsid w:val="009F2DE9"/>
    <w:rsid w:val="009F2E13"/>
    <w:rsid w:val="009F3184"/>
    <w:rsid w:val="009F39CE"/>
    <w:rsid w:val="009F3C51"/>
    <w:rsid w:val="009F3EEB"/>
    <w:rsid w:val="009F4F1A"/>
    <w:rsid w:val="009F530B"/>
    <w:rsid w:val="009F63DA"/>
    <w:rsid w:val="009F665B"/>
    <w:rsid w:val="009F6B0D"/>
    <w:rsid w:val="009F748E"/>
    <w:rsid w:val="009F77DB"/>
    <w:rsid w:val="009F78FB"/>
    <w:rsid w:val="009F7F5E"/>
    <w:rsid w:val="00A0027D"/>
    <w:rsid w:val="00A00287"/>
    <w:rsid w:val="00A0039A"/>
    <w:rsid w:val="00A0055C"/>
    <w:rsid w:val="00A01168"/>
    <w:rsid w:val="00A01AC9"/>
    <w:rsid w:val="00A01D1E"/>
    <w:rsid w:val="00A0262C"/>
    <w:rsid w:val="00A03500"/>
    <w:rsid w:val="00A037C6"/>
    <w:rsid w:val="00A041BC"/>
    <w:rsid w:val="00A04C9F"/>
    <w:rsid w:val="00A04D24"/>
    <w:rsid w:val="00A04EB3"/>
    <w:rsid w:val="00A0509B"/>
    <w:rsid w:val="00A051BD"/>
    <w:rsid w:val="00A05565"/>
    <w:rsid w:val="00A0591E"/>
    <w:rsid w:val="00A05D1F"/>
    <w:rsid w:val="00A05FFA"/>
    <w:rsid w:val="00A06678"/>
    <w:rsid w:val="00A06F13"/>
    <w:rsid w:val="00A07735"/>
    <w:rsid w:val="00A07786"/>
    <w:rsid w:val="00A07D0F"/>
    <w:rsid w:val="00A07F80"/>
    <w:rsid w:val="00A07FB5"/>
    <w:rsid w:val="00A102BD"/>
    <w:rsid w:val="00A106C3"/>
    <w:rsid w:val="00A10877"/>
    <w:rsid w:val="00A109BC"/>
    <w:rsid w:val="00A10BAF"/>
    <w:rsid w:val="00A10E67"/>
    <w:rsid w:val="00A11059"/>
    <w:rsid w:val="00A11698"/>
    <w:rsid w:val="00A11C52"/>
    <w:rsid w:val="00A122F6"/>
    <w:rsid w:val="00A12AE5"/>
    <w:rsid w:val="00A12AFF"/>
    <w:rsid w:val="00A13035"/>
    <w:rsid w:val="00A1387A"/>
    <w:rsid w:val="00A15639"/>
    <w:rsid w:val="00A15D05"/>
    <w:rsid w:val="00A16024"/>
    <w:rsid w:val="00A16305"/>
    <w:rsid w:val="00A16448"/>
    <w:rsid w:val="00A1706E"/>
    <w:rsid w:val="00A174BF"/>
    <w:rsid w:val="00A1751B"/>
    <w:rsid w:val="00A17876"/>
    <w:rsid w:val="00A17E3B"/>
    <w:rsid w:val="00A20416"/>
    <w:rsid w:val="00A21DD1"/>
    <w:rsid w:val="00A2200F"/>
    <w:rsid w:val="00A2243F"/>
    <w:rsid w:val="00A24102"/>
    <w:rsid w:val="00A255C4"/>
    <w:rsid w:val="00A256E1"/>
    <w:rsid w:val="00A25B2F"/>
    <w:rsid w:val="00A25E72"/>
    <w:rsid w:val="00A27083"/>
    <w:rsid w:val="00A272EB"/>
    <w:rsid w:val="00A27471"/>
    <w:rsid w:val="00A27AD1"/>
    <w:rsid w:val="00A3093C"/>
    <w:rsid w:val="00A30AE5"/>
    <w:rsid w:val="00A31592"/>
    <w:rsid w:val="00A32143"/>
    <w:rsid w:val="00A3242A"/>
    <w:rsid w:val="00A324F6"/>
    <w:rsid w:val="00A325DB"/>
    <w:rsid w:val="00A32625"/>
    <w:rsid w:val="00A329CB"/>
    <w:rsid w:val="00A32F83"/>
    <w:rsid w:val="00A347EC"/>
    <w:rsid w:val="00A35BCB"/>
    <w:rsid w:val="00A36929"/>
    <w:rsid w:val="00A36982"/>
    <w:rsid w:val="00A369D0"/>
    <w:rsid w:val="00A36CCC"/>
    <w:rsid w:val="00A3711A"/>
    <w:rsid w:val="00A37575"/>
    <w:rsid w:val="00A37B96"/>
    <w:rsid w:val="00A37E6D"/>
    <w:rsid w:val="00A40045"/>
    <w:rsid w:val="00A404A2"/>
    <w:rsid w:val="00A40716"/>
    <w:rsid w:val="00A40745"/>
    <w:rsid w:val="00A40AA9"/>
    <w:rsid w:val="00A416A6"/>
    <w:rsid w:val="00A41756"/>
    <w:rsid w:val="00A4185B"/>
    <w:rsid w:val="00A41967"/>
    <w:rsid w:val="00A4203C"/>
    <w:rsid w:val="00A42662"/>
    <w:rsid w:val="00A43EA8"/>
    <w:rsid w:val="00A44A8E"/>
    <w:rsid w:val="00A44EE6"/>
    <w:rsid w:val="00A4520E"/>
    <w:rsid w:val="00A4563A"/>
    <w:rsid w:val="00A45826"/>
    <w:rsid w:val="00A45965"/>
    <w:rsid w:val="00A4629F"/>
    <w:rsid w:val="00A46455"/>
    <w:rsid w:val="00A47587"/>
    <w:rsid w:val="00A5048A"/>
    <w:rsid w:val="00A50728"/>
    <w:rsid w:val="00A50EFA"/>
    <w:rsid w:val="00A50F06"/>
    <w:rsid w:val="00A50F66"/>
    <w:rsid w:val="00A51896"/>
    <w:rsid w:val="00A519C4"/>
    <w:rsid w:val="00A51AD0"/>
    <w:rsid w:val="00A51E72"/>
    <w:rsid w:val="00A525C7"/>
    <w:rsid w:val="00A52E31"/>
    <w:rsid w:val="00A530F3"/>
    <w:rsid w:val="00A531C3"/>
    <w:rsid w:val="00A532F1"/>
    <w:rsid w:val="00A537BD"/>
    <w:rsid w:val="00A53F80"/>
    <w:rsid w:val="00A54251"/>
    <w:rsid w:val="00A545E8"/>
    <w:rsid w:val="00A54809"/>
    <w:rsid w:val="00A54971"/>
    <w:rsid w:val="00A55A4B"/>
    <w:rsid w:val="00A5698F"/>
    <w:rsid w:val="00A56E94"/>
    <w:rsid w:val="00A57BA4"/>
    <w:rsid w:val="00A57F5A"/>
    <w:rsid w:val="00A601C1"/>
    <w:rsid w:val="00A6047A"/>
    <w:rsid w:val="00A60950"/>
    <w:rsid w:val="00A61262"/>
    <w:rsid w:val="00A622E4"/>
    <w:rsid w:val="00A62427"/>
    <w:rsid w:val="00A62B22"/>
    <w:rsid w:val="00A631E2"/>
    <w:rsid w:val="00A631F9"/>
    <w:rsid w:val="00A638F9"/>
    <w:rsid w:val="00A63FBC"/>
    <w:rsid w:val="00A643B8"/>
    <w:rsid w:val="00A6464D"/>
    <w:rsid w:val="00A647B9"/>
    <w:rsid w:val="00A65273"/>
    <w:rsid w:val="00A65643"/>
    <w:rsid w:val="00A66C05"/>
    <w:rsid w:val="00A67009"/>
    <w:rsid w:val="00A670B3"/>
    <w:rsid w:val="00A671A4"/>
    <w:rsid w:val="00A67C48"/>
    <w:rsid w:val="00A67EA7"/>
    <w:rsid w:val="00A70493"/>
    <w:rsid w:val="00A72185"/>
    <w:rsid w:val="00A7248F"/>
    <w:rsid w:val="00A72648"/>
    <w:rsid w:val="00A7288D"/>
    <w:rsid w:val="00A72A22"/>
    <w:rsid w:val="00A72DF5"/>
    <w:rsid w:val="00A73EB4"/>
    <w:rsid w:val="00A740DE"/>
    <w:rsid w:val="00A74474"/>
    <w:rsid w:val="00A744A9"/>
    <w:rsid w:val="00A74669"/>
    <w:rsid w:val="00A751ED"/>
    <w:rsid w:val="00A7638E"/>
    <w:rsid w:val="00A76612"/>
    <w:rsid w:val="00A76783"/>
    <w:rsid w:val="00A769FE"/>
    <w:rsid w:val="00A76EB3"/>
    <w:rsid w:val="00A80B2D"/>
    <w:rsid w:val="00A81B84"/>
    <w:rsid w:val="00A81F46"/>
    <w:rsid w:val="00A82048"/>
    <w:rsid w:val="00A8253E"/>
    <w:rsid w:val="00A83385"/>
    <w:rsid w:val="00A8385B"/>
    <w:rsid w:val="00A842D6"/>
    <w:rsid w:val="00A84B99"/>
    <w:rsid w:val="00A84E48"/>
    <w:rsid w:val="00A85143"/>
    <w:rsid w:val="00A85374"/>
    <w:rsid w:val="00A856CE"/>
    <w:rsid w:val="00A85E0B"/>
    <w:rsid w:val="00A8641D"/>
    <w:rsid w:val="00A86975"/>
    <w:rsid w:val="00A87424"/>
    <w:rsid w:val="00A90696"/>
    <w:rsid w:val="00A90A74"/>
    <w:rsid w:val="00A90E34"/>
    <w:rsid w:val="00A91638"/>
    <w:rsid w:val="00A92C11"/>
    <w:rsid w:val="00A932A7"/>
    <w:rsid w:val="00A936C2"/>
    <w:rsid w:val="00A942EE"/>
    <w:rsid w:val="00A94744"/>
    <w:rsid w:val="00A95245"/>
    <w:rsid w:val="00A95921"/>
    <w:rsid w:val="00A96043"/>
    <w:rsid w:val="00A9648C"/>
    <w:rsid w:val="00A965F9"/>
    <w:rsid w:val="00A966B8"/>
    <w:rsid w:val="00A96AE2"/>
    <w:rsid w:val="00A96DFE"/>
    <w:rsid w:val="00A9751F"/>
    <w:rsid w:val="00A97EAD"/>
    <w:rsid w:val="00AA07AF"/>
    <w:rsid w:val="00AA14DB"/>
    <w:rsid w:val="00AA1527"/>
    <w:rsid w:val="00AA1940"/>
    <w:rsid w:val="00AA1C5A"/>
    <w:rsid w:val="00AA1D59"/>
    <w:rsid w:val="00AA2F75"/>
    <w:rsid w:val="00AA31AE"/>
    <w:rsid w:val="00AA3208"/>
    <w:rsid w:val="00AA3359"/>
    <w:rsid w:val="00AA41FA"/>
    <w:rsid w:val="00AA5996"/>
    <w:rsid w:val="00AA63D9"/>
    <w:rsid w:val="00AA706E"/>
    <w:rsid w:val="00AA72B7"/>
    <w:rsid w:val="00AB0191"/>
    <w:rsid w:val="00AB021D"/>
    <w:rsid w:val="00AB0913"/>
    <w:rsid w:val="00AB0B84"/>
    <w:rsid w:val="00AB1161"/>
    <w:rsid w:val="00AB1375"/>
    <w:rsid w:val="00AB27D8"/>
    <w:rsid w:val="00AB2E82"/>
    <w:rsid w:val="00AB3927"/>
    <w:rsid w:val="00AB3EBE"/>
    <w:rsid w:val="00AB4F16"/>
    <w:rsid w:val="00AB4F5C"/>
    <w:rsid w:val="00AB58F4"/>
    <w:rsid w:val="00AB696F"/>
    <w:rsid w:val="00AB72B5"/>
    <w:rsid w:val="00AB7313"/>
    <w:rsid w:val="00AB7F26"/>
    <w:rsid w:val="00AB7F44"/>
    <w:rsid w:val="00AC00A6"/>
    <w:rsid w:val="00AC0292"/>
    <w:rsid w:val="00AC0405"/>
    <w:rsid w:val="00AC0646"/>
    <w:rsid w:val="00AC1A0E"/>
    <w:rsid w:val="00AC39A1"/>
    <w:rsid w:val="00AC4C2F"/>
    <w:rsid w:val="00AC4E27"/>
    <w:rsid w:val="00AC4EA0"/>
    <w:rsid w:val="00AC56F8"/>
    <w:rsid w:val="00AC5F86"/>
    <w:rsid w:val="00AC6428"/>
    <w:rsid w:val="00AC6514"/>
    <w:rsid w:val="00AC67B8"/>
    <w:rsid w:val="00AC699F"/>
    <w:rsid w:val="00AC69D1"/>
    <w:rsid w:val="00AC7637"/>
    <w:rsid w:val="00AC780A"/>
    <w:rsid w:val="00AC7CA4"/>
    <w:rsid w:val="00AD06D5"/>
    <w:rsid w:val="00AD08A4"/>
    <w:rsid w:val="00AD08E1"/>
    <w:rsid w:val="00AD1174"/>
    <w:rsid w:val="00AD130F"/>
    <w:rsid w:val="00AD1435"/>
    <w:rsid w:val="00AD192D"/>
    <w:rsid w:val="00AD19FC"/>
    <w:rsid w:val="00AD24E2"/>
    <w:rsid w:val="00AD2D59"/>
    <w:rsid w:val="00AD355C"/>
    <w:rsid w:val="00AD3844"/>
    <w:rsid w:val="00AD3B8D"/>
    <w:rsid w:val="00AD3CFB"/>
    <w:rsid w:val="00AD3F56"/>
    <w:rsid w:val="00AD4590"/>
    <w:rsid w:val="00AD47F4"/>
    <w:rsid w:val="00AD4800"/>
    <w:rsid w:val="00AD4E64"/>
    <w:rsid w:val="00AD5398"/>
    <w:rsid w:val="00AD5516"/>
    <w:rsid w:val="00AD55E4"/>
    <w:rsid w:val="00AD5849"/>
    <w:rsid w:val="00AD5E07"/>
    <w:rsid w:val="00AD5E37"/>
    <w:rsid w:val="00AD5FF6"/>
    <w:rsid w:val="00AD6280"/>
    <w:rsid w:val="00AD65AE"/>
    <w:rsid w:val="00AD6AB1"/>
    <w:rsid w:val="00AD6DBC"/>
    <w:rsid w:val="00AD6DDA"/>
    <w:rsid w:val="00AD6F29"/>
    <w:rsid w:val="00AD7657"/>
    <w:rsid w:val="00AD7AC8"/>
    <w:rsid w:val="00AD7E9E"/>
    <w:rsid w:val="00AE0303"/>
    <w:rsid w:val="00AE063A"/>
    <w:rsid w:val="00AE0D41"/>
    <w:rsid w:val="00AE1304"/>
    <w:rsid w:val="00AE21EA"/>
    <w:rsid w:val="00AE2A8D"/>
    <w:rsid w:val="00AE2AD8"/>
    <w:rsid w:val="00AE2C0F"/>
    <w:rsid w:val="00AE3141"/>
    <w:rsid w:val="00AE31DA"/>
    <w:rsid w:val="00AE3226"/>
    <w:rsid w:val="00AE4339"/>
    <w:rsid w:val="00AE5E3F"/>
    <w:rsid w:val="00AE6C2C"/>
    <w:rsid w:val="00AE6D3E"/>
    <w:rsid w:val="00AE7435"/>
    <w:rsid w:val="00AF13A4"/>
    <w:rsid w:val="00AF1A90"/>
    <w:rsid w:val="00AF1E13"/>
    <w:rsid w:val="00AF1E6C"/>
    <w:rsid w:val="00AF2078"/>
    <w:rsid w:val="00AF27EF"/>
    <w:rsid w:val="00AF2844"/>
    <w:rsid w:val="00AF28DF"/>
    <w:rsid w:val="00AF29BE"/>
    <w:rsid w:val="00AF2A5E"/>
    <w:rsid w:val="00AF2AFC"/>
    <w:rsid w:val="00AF34C4"/>
    <w:rsid w:val="00AF401B"/>
    <w:rsid w:val="00AF5338"/>
    <w:rsid w:val="00AF5666"/>
    <w:rsid w:val="00AF6315"/>
    <w:rsid w:val="00AF6569"/>
    <w:rsid w:val="00AF6608"/>
    <w:rsid w:val="00AF6DC6"/>
    <w:rsid w:val="00AF765C"/>
    <w:rsid w:val="00AF7B38"/>
    <w:rsid w:val="00B007B0"/>
    <w:rsid w:val="00B01781"/>
    <w:rsid w:val="00B0186F"/>
    <w:rsid w:val="00B01C52"/>
    <w:rsid w:val="00B01D47"/>
    <w:rsid w:val="00B02720"/>
    <w:rsid w:val="00B027DB"/>
    <w:rsid w:val="00B03A5D"/>
    <w:rsid w:val="00B04AD7"/>
    <w:rsid w:val="00B05F76"/>
    <w:rsid w:val="00B07F40"/>
    <w:rsid w:val="00B10234"/>
    <w:rsid w:val="00B102FD"/>
    <w:rsid w:val="00B107BF"/>
    <w:rsid w:val="00B1083A"/>
    <w:rsid w:val="00B11848"/>
    <w:rsid w:val="00B11CAA"/>
    <w:rsid w:val="00B13758"/>
    <w:rsid w:val="00B138D4"/>
    <w:rsid w:val="00B142A7"/>
    <w:rsid w:val="00B14429"/>
    <w:rsid w:val="00B14838"/>
    <w:rsid w:val="00B1491E"/>
    <w:rsid w:val="00B14D90"/>
    <w:rsid w:val="00B14E8A"/>
    <w:rsid w:val="00B14F07"/>
    <w:rsid w:val="00B1549B"/>
    <w:rsid w:val="00B15894"/>
    <w:rsid w:val="00B1599C"/>
    <w:rsid w:val="00B15E14"/>
    <w:rsid w:val="00B16242"/>
    <w:rsid w:val="00B1656C"/>
    <w:rsid w:val="00B167DB"/>
    <w:rsid w:val="00B16A08"/>
    <w:rsid w:val="00B16A6F"/>
    <w:rsid w:val="00B17031"/>
    <w:rsid w:val="00B176C8"/>
    <w:rsid w:val="00B17D00"/>
    <w:rsid w:val="00B17FBE"/>
    <w:rsid w:val="00B20227"/>
    <w:rsid w:val="00B208FD"/>
    <w:rsid w:val="00B2126D"/>
    <w:rsid w:val="00B212EE"/>
    <w:rsid w:val="00B21361"/>
    <w:rsid w:val="00B21480"/>
    <w:rsid w:val="00B2190A"/>
    <w:rsid w:val="00B22A58"/>
    <w:rsid w:val="00B2306A"/>
    <w:rsid w:val="00B240DA"/>
    <w:rsid w:val="00B2437A"/>
    <w:rsid w:val="00B2550D"/>
    <w:rsid w:val="00B25723"/>
    <w:rsid w:val="00B25779"/>
    <w:rsid w:val="00B25BA3"/>
    <w:rsid w:val="00B25BC9"/>
    <w:rsid w:val="00B26625"/>
    <w:rsid w:val="00B26E3C"/>
    <w:rsid w:val="00B26EDD"/>
    <w:rsid w:val="00B27C4B"/>
    <w:rsid w:val="00B27FA0"/>
    <w:rsid w:val="00B30848"/>
    <w:rsid w:val="00B30866"/>
    <w:rsid w:val="00B30C8F"/>
    <w:rsid w:val="00B3123F"/>
    <w:rsid w:val="00B31A83"/>
    <w:rsid w:val="00B31FAB"/>
    <w:rsid w:val="00B32649"/>
    <w:rsid w:val="00B32B8A"/>
    <w:rsid w:val="00B32DAF"/>
    <w:rsid w:val="00B33CDD"/>
    <w:rsid w:val="00B34449"/>
    <w:rsid w:val="00B344DA"/>
    <w:rsid w:val="00B3491E"/>
    <w:rsid w:val="00B34EBF"/>
    <w:rsid w:val="00B36B3A"/>
    <w:rsid w:val="00B37244"/>
    <w:rsid w:val="00B40AA2"/>
    <w:rsid w:val="00B40B83"/>
    <w:rsid w:val="00B41398"/>
    <w:rsid w:val="00B41462"/>
    <w:rsid w:val="00B4199C"/>
    <w:rsid w:val="00B41C0E"/>
    <w:rsid w:val="00B4203E"/>
    <w:rsid w:val="00B42A43"/>
    <w:rsid w:val="00B439A1"/>
    <w:rsid w:val="00B43C76"/>
    <w:rsid w:val="00B43F1C"/>
    <w:rsid w:val="00B443DA"/>
    <w:rsid w:val="00B44892"/>
    <w:rsid w:val="00B45DA8"/>
    <w:rsid w:val="00B46653"/>
    <w:rsid w:val="00B46C17"/>
    <w:rsid w:val="00B477F3"/>
    <w:rsid w:val="00B478FD"/>
    <w:rsid w:val="00B47A1A"/>
    <w:rsid w:val="00B47E2E"/>
    <w:rsid w:val="00B47EB7"/>
    <w:rsid w:val="00B50494"/>
    <w:rsid w:val="00B50EB0"/>
    <w:rsid w:val="00B5142C"/>
    <w:rsid w:val="00B51F58"/>
    <w:rsid w:val="00B52013"/>
    <w:rsid w:val="00B530E4"/>
    <w:rsid w:val="00B53617"/>
    <w:rsid w:val="00B537C5"/>
    <w:rsid w:val="00B53D58"/>
    <w:rsid w:val="00B54526"/>
    <w:rsid w:val="00B548AE"/>
    <w:rsid w:val="00B5494D"/>
    <w:rsid w:val="00B55332"/>
    <w:rsid w:val="00B555ED"/>
    <w:rsid w:val="00B55CD9"/>
    <w:rsid w:val="00B56207"/>
    <w:rsid w:val="00B56CE9"/>
    <w:rsid w:val="00B56DBA"/>
    <w:rsid w:val="00B57E3C"/>
    <w:rsid w:val="00B61984"/>
    <w:rsid w:val="00B61B94"/>
    <w:rsid w:val="00B62344"/>
    <w:rsid w:val="00B62BEA"/>
    <w:rsid w:val="00B63041"/>
    <w:rsid w:val="00B63A80"/>
    <w:rsid w:val="00B6431A"/>
    <w:rsid w:val="00B64479"/>
    <w:rsid w:val="00B64A02"/>
    <w:rsid w:val="00B65796"/>
    <w:rsid w:val="00B657E7"/>
    <w:rsid w:val="00B672BC"/>
    <w:rsid w:val="00B675EC"/>
    <w:rsid w:val="00B67730"/>
    <w:rsid w:val="00B7031E"/>
    <w:rsid w:val="00B70491"/>
    <w:rsid w:val="00B70955"/>
    <w:rsid w:val="00B70973"/>
    <w:rsid w:val="00B70CA7"/>
    <w:rsid w:val="00B70FEC"/>
    <w:rsid w:val="00B7103A"/>
    <w:rsid w:val="00B71923"/>
    <w:rsid w:val="00B71CE9"/>
    <w:rsid w:val="00B71FF7"/>
    <w:rsid w:val="00B724EB"/>
    <w:rsid w:val="00B7297B"/>
    <w:rsid w:val="00B730D2"/>
    <w:rsid w:val="00B73210"/>
    <w:rsid w:val="00B7360C"/>
    <w:rsid w:val="00B74369"/>
    <w:rsid w:val="00B75178"/>
    <w:rsid w:val="00B75446"/>
    <w:rsid w:val="00B75659"/>
    <w:rsid w:val="00B75713"/>
    <w:rsid w:val="00B75A0C"/>
    <w:rsid w:val="00B75D11"/>
    <w:rsid w:val="00B76141"/>
    <w:rsid w:val="00B76153"/>
    <w:rsid w:val="00B77436"/>
    <w:rsid w:val="00B775DA"/>
    <w:rsid w:val="00B77A26"/>
    <w:rsid w:val="00B77C00"/>
    <w:rsid w:val="00B77CD3"/>
    <w:rsid w:val="00B802E5"/>
    <w:rsid w:val="00B80D7A"/>
    <w:rsid w:val="00B81209"/>
    <w:rsid w:val="00B814C9"/>
    <w:rsid w:val="00B817EF"/>
    <w:rsid w:val="00B81EB1"/>
    <w:rsid w:val="00B81EC4"/>
    <w:rsid w:val="00B82665"/>
    <w:rsid w:val="00B835C0"/>
    <w:rsid w:val="00B83980"/>
    <w:rsid w:val="00B83C71"/>
    <w:rsid w:val="00B83DC4"/>
    <w:rsid w:val="00B84B52"/>
    <w:rsid w:val="00B84E03"/>
    <w:rsid w:val="00B84FA0"/>
    <w:rsid w:val="00B85C0F"/>
    <w:rsid w:val="00B8601B"/>
    <w:rsid w:val="00B861D3"/>
    <w:rsid w:val="00B865C6"/>
    <w:rsid w:val="00B8665D"/>
    <w:rsid w:val="00B8728F"/>
    <w:rsid w:val="00B879B2"/>
    <w:rsid w:val="00B87DD6"/>
    <w:rsid w:val="00B87FDB"/>
    <w:rsid w:val="00B9021A"/>
    <w:rsid w:val="00B90404"/>
    <w:rsid w:val="00B904A5"/>
    <w:rsid w:val="00B907B9"/>
    <w:rsid w:val="00B90A0F"/>
    <w:rsid w:val="00B90D49"/>
    <w:rsid w:val="00B911FA"/>
    <w:rsid w:val="00B91242"/>
    <w:rsid w:val="00B913C4"/>
    <w:rsid w:val="00B918F7"/>
    <w:rsid w:val="00B91967"/>
    <w:rsid w:val="00B91EF6"/>
    <w:rsid w:val="00B92541"/>
    <w:rsid w:val="00B928F9"/>
    <w:rsid w:val="00B93232"/>
    <w:rsid w:val="00B93398"/>
    <w:rsid w:val="00B93492"/>
    <w:rsid w:val="00B93571"/>
    <w:rsid w:val="00B947FF"/>
    <w:rsid w:val="00B9480F"/>
    <w:rsid w:val="00B94B3D"/>
    <w:rsid w:val="00B94E6C"/>
    <w:rsid w:val="00B95A1A"/>
    <w:rsid w:val="00B95AE9"/>
    <w:rsid w:val="00B95C17"/>
    <w:rsid w:val="00B95F2F"/>
    <w:rsid w:val="00B9641B"/>
    <w:rsid w:val="00B96517"/>
    <w:rsid w:val="00B965F5"/>
    <w:rsid w:val="00B9676D"/>
    <w:rsid w:val="00B972EC"/>
    <w:rsid w:val="00B97670"/>
    <w:rsid w:val="00B9769C"/>
    <w:rsid w:val="00B9782C"/>
    <w:rsid w:val="00BA021F"/>
    <w:rsid w:val="00BA0C87"/>
    <w:rsid w:val="00BA12D4"/>
    <w:rsid w:val="00BA1FD9"/>
    <w:rsid w:val="00BA2486"/>
    <w:rsid w:val="00BA24EB"/>
    <w:rsid w:val="00BA27D7"/>
    <w:rsid w:val="00BA351D"/>
    <w:rsid w:val="00BA3597"/>
    <w:rsid w:val="00BA3A60"/>
    <w:rsid w:val="00BA3F46"/>
    <w:rsid w:val="00BA43B0"/>
    <w:rsid w:val="00BA4704"/>
    <w:rsid w:val="00BA4BC8"/>
    <w:rsid w:val="00BA4DC2"/>
    <w:rsid w:val="00BA4EFB"/>
    <w:rsid w:val="00BA5316"/>
    <w:rsid w:val="00BA6035"/>
    <w:rsid w:val="00BA674A"/>
    <w:rsid w:val="00BA677D"/>
    <w:rsid w:val="00BA7884"/>
    <w:rsid w:val="00BA7903"/>
    <w:rsid w:val="00BA7E87"/>
    <w:rsid w:val="00BB08F5"/>
    <w:rsid w:val="00BB0943"/>
    <w:rsid w:val="00BB0BA5"/>
    <w:rsid w:val="00BB0F17"/>
    <w:rsid w:val="00BB0F5B"/>
    <w:rsid w:val="00BB0F68"/>
    <w:rsid w:val="00BB350A"/>
    <w:rsid w:val="00BB3554"/>
    <w:rsid w:val="00BB4397"/>
    <w:rsid w:val="00BB44E6"/>
    <w:rsid w:val="00BB52EC"/>
    <w:rsid w:val="00BB5347"/>
    <w:rsid w:val="00BB537A"/>
    <w:rsid w:val="00BB5748"/>
    <w:rsid w:val="00BB581E"/>
    <w:rsid w:val="00BB671A"/>
    <w:rsid w:val="00BB6D9E"/>
    <w:rsid w:val="00BB71C7"/>
    <w:rsid w:val="00BC0D5F"/>
    <w:rsid w:val="00BC10ED"/>
    <w:rsid w:val="00BC1E3F"/>
    <w:rsid w:val="00BC268C"/>
    <w:rsid w:val="00BC26E2"/>
    <w:rsid w:val="00BC27C0"/>
    <w:rsid w:val="00BC2CAF"/>
    <w:rsid w:val="00BC3469"/>
    <w:rsid w:val="00BC5D7A"/>
    <w:rsid w:val="00BC5E9E"/>
    <w:rsid w:val="00BC6945"/>
    <w:rsid w:val="00BC69FC"/>
    <w:rsid w:val="00BC6C6A"/>
    <w:rsid w:val="00BC6DEE"/>
    <w:rsid w:val="00BC7253"/>
    <w:rsid w:val="00BC7290"/>
    <w:rsid w:val="00BC791D"/>
    <w:rsid w:val="00BD003C"/>
    <w:rsid w:val="00BD0263"/>
    <w:rsid w:val="00BD030B"/>
    <w:rsid w:val="00BD0D89"/>
    <w:rsid w:val="00BD0F1F"/>
    <w:rsid w:val="00BD2494"/>
    <w:rsid w:val="00BD2AD2"/>
    <w:rsid w:val="00BD2E45"/>
    <w:rsid w:val="00BD2F01"/>
    <w:rsid w:val="00BD34BA"/>
    <w:rsid w:val="00BD3777"/>
    <w:rsid w:val="00BD40D9"/>
    <w:rsid w:val="00BD4305"/>
    <w:rsid w:val="00BD47D5"/>
    <w:rsid w:val="00BD51D3"/>
    <w:rsid w:val="00BD5900"/>
    <w:rsid w:val="00BD5B53"/>
    <w:rsid w:val="00BD5D10"/>
    <w:rsid w:val="00BD658B"/>
    <w:rsid w:val="00BD6702"/>
    <w:rsid w:val="00BD6D41"/>
    <w:rsid w:val="00BD70E8"/>
    <w:rsid w:val="00BD77B0"/>
    <w:rsid w:val="00BE0536"/>
    <w:rsid w:val="00BE0751"/>
    <w:rsid w:val="00BE18E6"/>
    <w:rsid w:val="00BE1BEF"/>
    <w:rsid w:val="00BE24C1"/>
    <w:rsid w:val="00BE289D"/>
    <w:rsid w:val="00BE29B7"/>
    <w:rsid w:val="00BE3280"/>
    <w:rsid w:val="00BE33B3"/>
    <w:rsid w:val="00BE3AE5"/>
    <w:rsid w:val="00BE3B58"/>
    <w:rsid w:val="00BE3B78"/>
    <w:rsid w:val="00BE3D5A"/>
    <w:rsid w:val="00BE3F2A"/>
    <w:rsid w:val="00BE40C3"/>
    <w:rsid w:val="00BE47D0"/>
    <w:rsid w:val="00BE490D"/>
    <w:rsid w:val="00BE4B46"/>
    <w:rsid w:val="00BE4B94"/>
    <w:rsid w:val="00BE4F5E"/>
    <w:rsid w:val="00BE527F"/>
    <w:rsid w:val="00BE631F"/>
    <w:rsid w:val="00BE7803"/>
    <w:rsid w:val="00BE78A5"/>
    <w:rsid w:val="00BE78E6"/>
    <w:rsid w:val="00BE7DAF"/>
    <w:rsid w:val="00BF02FE"/>
    <w:rsid w:val="00BF04B4"/>
    <w:rsid w:val="00BF0724"/>
    <w:rsid w:val="00BF0A82"/>
    <w:rsid w:val="00BF0B82"/>
    <w:rsid w:val="00BF0CA3"/>
    <w:rsid w:val="00BF1B72"/>
    <w:rsid w:val="00BF1C34"/>
    <w:rsid w:val="00BF1EBE"/>
    <w:rsid w:val="00BF2EFC"/>
    <w:rsid w:val="00BF2F3E"/>
    <w:rsid w:val="00BF370C"/>
    <w:rsid w:val="00BF39D6"/>
    <w:rsid w:val="00BF3BC9"/>
    <w:rsid w:val="00BF49D7"/>
    <w:rsid w:val="00BF49F8"/>
    <w:rsid w:val="00BF568B"/>
    <w:rsid w:val="00BF57F4"/>
    <w:rsid w:val="00BF65CE"/>
    <w:rsid w:val="00BF6BBB"/>
    <w:rsid w:val="00BF7E37"/>
    <w:rsid w:val="00BF7FBD"/>
    <w:rsid w:val="00C000FE"/>
    <w:rsid w:val="00C011C3"/>
    <w:rsid w:val="00C01976"/>
    <w:rsid w:val="00C023F4"/>
    <w:rsid w:val="00C0284D"/>
    <w:rsid w:val="00C03574"/>
    <w:rsid w:val="00C03DF6"/>
    <w:rsid w:val="00C03E4D"/>
    <w:rsid w:val="00C0427D"/>
    <w:rsid w:val="00C046C6"/>
    <w:rsid w:val="00C04CE7"/>
    <w:rsid w:val="00C05117"/>
    <w:rsid w:val="00C05533"/>
    <w:rsid w:val="00C05854"/>
    <w:rsid w:val="00C06CF1"/>
    <w:rsid w:val="00C06D78"/>
    <w:rsid w:val="00C10266"/>
    <w:rsid w:val="00C10C5D"/>
    <w:rsid w:val="00C11BF0"/>
    <w:rsid w:val="00C11C77"/>
    <w:rsid w:val="00C12064"/>
    <w:rsid w:val="00C12E2D"/>
    <w:rsid w:val="00C1307B"/>
    <w:rsid w:val="00C1325B"/>
    <w:rsid w:val="00C13581"/>
    <w:rsid w:val="00C13634"/>
    <w:rsid w:val="00C136F9"/>
    <w:rsid w:val="00C138A5"/>
    <w:rsid w:val="00C13B9C"/>
    <w:rsid w:val="00C13D54"/>
    <w:rsid w:val="00C147C0"/>
    <w:rsid w:val="00C149C0"/>
    <w:rsid w:val="00C14C48"/>
    <w:rsid w:val="00C15190"/>
    <w:rsid w:val="00C15914"/>
    <w:rsid w:val="00C160BA"/>
    <w:rsid w:val="00C164A7"/>
    <w:rsid w:val="00C17293"/>
    <w:rsid w:val="00C172F1"/>
    <w:rsid w:val="00C2002F"/>
    <w:rsid w:val="00C20043"/>
    <w:rsid w:val="00C201ED"/>
    <w:rsid w:val="00C2052B"/>
    <w:rsid w:val="00C20900"/>
    <w:rsid w:val="00C20D0F"/>
    <w:rsid w:val="00C21076"/>
    <w:rsid w:val="00C210AE"/>
    <w:rsid w:val="00C213EF"/>
    <w:rsid w:val="00C2159F"/>
    <w:rsid w:val="00C229B8"/>
    <w:rsid w:val="00C22BB0"/>
    <w:rsid w:val="00C23F31"/>
    <w:rsid w:val="00C24D66"/>
    <w:rsid w:val="00C24F30"/>
    <w:rsid w:val="00C2735B"/>
    <w:rsid w:val="00C27C38"/>
    <w:rsid w:val="00C3055F"/>
    <w:rsid w:val="00C31686"/>
    <w:rsid w:val="00C320C0"/>
    <w:rsid w:val="00C3266C"/>
    <w:rsid w:val="00C32952"/>
    <w:rsid w:val="00C32E90"/>
    <w:rsid w:val="00C330DF"/>
    <w:rsid w:val="00C3354D"/>
    <w:rsid w:val="00C33FBF"/>
    <w:rsid w:val="00C34543"/>
    <w:rsid w:val="00C34913"/>
    <w:rsid w:val="00C34BFF"/>
    <w:rsid w:val="00C34F5E"/>
    <w:rsid w:val="00C359BA"/>
    <w:rsid w:val="00C4007F"/>
    <w:rsid w:val="00C40116"/>
    <w:rsid w:val="00C4033C"/>
    <w:rsid w:val="00C40909"/>
    <w:rsid w:val="00C40992"/>
    <w:rsid w:val="00C41905"/>
    <w:rsid w:val="00C42173"/>
    <w:rsid w:val="00C42919"/>
    <w:rsid w:val="00C42EE6"/>
    <w:rsid w:val="00C430A1"/>
    <w:rsid w:val="00C431BD"/>
    <w:rsid w:val="00C43B36"/>
    <w:rsid w:val="00C43FA8"/>
    <w:rsid w:val="00C441C4"/>
    <w:rsid w:val="00C44B92"/>
    <w:rsid w:val="00C4536E"/>
    <w:rsid w:val="00C4567A"/>
    <w:rsid w:val="00C458B1"/>
    <w:rsid w:val="00C468CE"/>
    <w:rsid w:val="00C469EB"/>
    <w:rsid w:val="00C46B8B"/>
    <w:rsid w:val="00C46FF9"/>
    <w:rsid w:val="00C47028"/>
    <w:rsid w:val="00C4748C"/>
    <w:rsid w:val="00C479EE"/>
    <w:rsid w:val="00C47C18"/>
    <w:rsid w:val="00C50271"/>
    <w:rsid w:val="00C5044F"/>
    <w:rsid w:val="00C50D49"/>
    <w:rsid w:val="00C50F63"/>
    <w:rsid w:val="00C5149A"/>
    <w:rsid w:val="00C5179E"/>
    <w:rsid w:val="00C51922"/>
    <w:rsid w:val="00C51987"/>
    <w:rsid w:val="00C52101"/>
    <w:rsid w:val="00C52275"/>
    <w:rsid w:val="00C523C4"/>
    <w:rsid w:val="00C525F9"/>
    <w:rsid w:val="00C528AE"/>
    <w:rsid w:val="00C530E2"/>
    <w:rsid w:val="00C53E59"/>
    <w:rsid w:val="00C53F51"/>
    <w:rsid w:val="00C54AE5"/>
    <w:rsid w:val="00C552F0"/>
    <w:rsid w:val="00C55638"/>
    <w:rsid w:val="00C55B46"/>
    <w:rsid w:val="00C567FD"/>
    <w:rsid w:val="00C570B7"/>
    <w:rsid w:val="00C6002C"/>
    <w:rsid w:val="00C601E6"/>
    <w:rsid w:val="00C60461"/>
    <w:rsid w:val="00C606CF"/>
    <w:rsid w:val="00C61297"/>
    <w:rsid w:val="00C612AB"/>
    <w:rsid w:val="00C61F8E"/>
    <w:rsid w:val="00C626F8"/>
    <w:rsid w:val="00C62FF6"/>
    <w:rsid w:val="00C63EF6"/>
    <w:rsid w:val="00C65A0D"/>
    <w:rsid w:val="00C65B30"/>
    <w:rsid w:val="00C65D5F"/>
    <w:rsid w:val="00C65DF1"/>
    <w:rsid w:val="00C6632F"/>
    <w:rsid w:val="00C6646B"/>
    <w:rsid w:val="00C676B4"/>
    <w:rsid w:val="00C67A06"/>
    <w:rsid w:val="00C67C67"/>
    <w:rsid w:val="00C67D83"/>
    <w:rsid w:val="00C701C6"/>
    <w:rsid w:val="00C70330"/>
    <w:rsid w:val="00C70406"/>
    <w:rsid w:val="00C704A3"/>
    <w:rsid w:val="00C70755"/>
    <w:rsid w:val="00C70F66"/>
    <w:rsid w:val="00C71397"/>
    <w:rsid w:val="00C71B71"/>
    <w:rsid w:val="00C71F40"/>
    <w:rsid w:val="00C72500"/>
    <w:rsid w:val="00C7260A"/>
    <w:rsid w:val="00C72793"/>
    <w:rsid w:val="00C72795"/>
    <w:rsid w:val="00C72A68"/>
    <w:rsid w:val="00C74219"/>
    <w:rsid w:val="00C745EC"/>
    <w:rsid w:val="00C747E9"/>
    <w:rsid w:val="00C74D02"/>
    <w:rsid w:val="00C74FC9"/>
    <w:rsid w:val="00C75304"/>
    <w:rsid w:val="00C764D4"/>
    <w:rsid w:val="00C766F6"/>
    <w:rsid w:val="00C76F02"/>
    <w:rsid w:val="00C77033"/>
    <w:rsid w:val="00C77A71"/>
    <w:rsid w:val="00C77BFD"/>
    <w:rsid w:val="00C809A3"/>
    <w:rsid w:val="00C810A4"/>
    <w:rsid w:val="00C8139E"/>
    <w:rsid w:val="00C814FF"/>
    <w:rsid w:val="00C815BB"/>
    <w:rsid w:val="00C81A86"/>
    <w:rsid w:val="00C81F5E"/>
    <w:rsid w:val="00C82563"/>
    <w:rsid w:val="00C82DBB"/>
    <w:rsid w:val="00C82EA2"/>
    <w:rsid w:val="00C83158"/>
    <w:rsid w:val="00C83515"/>
    <w:rsid w:val="00C84591"/>
    <w:rsid w:val="00C847BE"/>
    <w:rsid w:val="00C84F50"/>
    <w:rsid w:val="00C864E6"/>
    <w:rsid w:val="00C868AD"/>
    <w:rsid w:val="00C904F5"/>
    <w:rsid w:val="00C90B3C"/>
    <w:rsid w:val="00C91022"/>
    <w:rsid w:val="00C912EC"/>
    <w:rsid w:val="00C9154C"/>
    <w:rsid w:val="00C91DCB"/>
    <w:rsid w:val="00C91F98"/>
    <w:rsid w:val="00C91FF3"/>
    <w:rsid w:val="00C925E1"/>
    <w:rsid w:val="00C92B9F"/>
    <w:rsid w:val="00C942AA"/>
    <w:rsid w:val="00C94599"/>
    <w:rsid w:val="00C9473F"/>
    <w:rsid w:val="00C956BB"/>
    <w:rsid w:val="00C957DF"/>
    <w:rsid w:val="00C963D1"/>
    <w:rsid w:val="00C96B0E"/>
    <w:rsid w:val="00C96D5B"/>
    <w:rsid w:val="00C974BE"/>
    <w:rsid w:val="00C97712"/>
    <w:rsid w:val="00C97740"/>
    <w:rsid w:val="00CA00F3"/>
    <w:rsid w:val="00CA0A35"/>
    <w:rsid w:val="00CA1ED0"/>
    <w:rsid w:val="00CA22AC"/>
    <w:rsid w:val="00CA232A"/>
    <w:rsid w:val="00CA28F7"/>
    <w:rsid w:val="00CA2A72"/>
    <w:rsid w:val="00CA2D45"/>
    <w:rsid w:val="00CA3264"/>
    <w:rsid w:val="00CA327B"/>
    <w:rsid w:val="00CA32F3"/>
    <w:rsid w:val="00CA34C5"/>
    <w:rsid w:val="00CA38C0"/>
    <w:rsid w:val="00CA3F6B"/>
    <w:rsid w:val="00CA4490"/>
    <w:rsid w:val="00CA45FF"/>
    <w:rsid w:val="00CA47CE"/>
    <w:rsid w:val="00CA48F3"/>
    <w:rsid w:val="00CA50AA"/>
    <w:rsid w:val="00CA551A"/>
    <w:rsid w:val="00CA55A9"/>
    <w:rsid w:val="00CA5717"/>
    <w:rsid w:val="00CA5C43"/>
    <w:rsid w:val="00CA5E29"/>
    <w:rsid w:val="00CA6CF9"/>
    <w:rsid w:val="00CA6F6F"/>
    <w:rsid w:val="00CA73C2"/>
    <w:rsid w:val="00CA7764"/>
    <w:rsid w:val="00CA78F5"/>
    <w:rsid w:val="00CB01AA"/>
    <w:rsid w:val="00CB0433"/>
    <w:rsid w:val="00CB0615"/>
    <w:rsid w:val="00CB0654"/>
    <w:rsid w:val="00CB09D1"/>
    <w:rsid w:val="00CB335E"/>
    <w:rsid w:val="00CB3697"/>
    <w:rsid w:val="00CB3A1F"/>
    <w:rsid w:val="00CB3D28"/>
    <w:rsid w:val="00CB3ED1"/>
    <w:rsid w:val="00CB44BC"/>
    <w:rsid w:val="00CB49B8"/>
    <w:rsid w:val="00CB5242"/>
    <w:rsid w:val="00CB54C3"/>
    <w:rsid w:val="00CB5799"/>
    <w:rsid w:val="00CB5E96"/>
    <w:rsid w:val="00CB5EDE"/>
    <w:rsid w:val="00CB5F83"/>
    <w:rsid w:val="00CB6023"/>
    <w:rsid w:val="00CB643E"/>
    <w:rsid w:val="00CB66E8"/>
    <w:rsid w:val="00CB6799"/>
    <w:rsid w:val="00CB68C1"/>
    <w:rsid w:val="00CB6A3B"/>
    <w:rsid w:val="00CB718E"/>
    <w:rsid w:val="00CB77C4"/>
    <w:rsid w:val="00CB79EF"/>
    <w:rsid w:val="00CB7B0C"/>
    <w:rsid w:val="00CB7C3C"/>
    <w:rsid w:val="00CC17CA"/>
    <w:rsid w:val="00CC2019"/>
    <w:rsid w:val="00CC2EE4"/>
    <w:rsid w:val="00CC3FC1"/>
    <w:rsid w:val="00CC4657"/>
    <w:rsid w:val="00CC5404"/>
    <w:rsid w:val="00CC5478"/>
    <w:rsid w:val="00CC54A3"/>
    <w:rsid w:val="00CC5CE7"/>
    <w:rsid w:val="00CC6645"/>
    <w:rsid w:val="00CC686D"/>
    <w:rsid w:val="00CC69A0"/>
    <w:rsid w:val="00CC6EAC"/>
    <w:rsid w:val="00CC70E7"/>
    <w:rsid w:val="00CC755D"/>
    <w:rsid w:val="00CC7678"/>
    <w:rsid w:val="00CD0601"/>
    <w:rsid w:val="00CD1040"/>
    <w:rsid w:val="00CD170B"/>
    <w:rsid w:val="00CD1859"/>
    <w:rsid w:val="00CD1999"/>
    <w:rsid w:val="00CD22BF"/>
    <w:rsid w:val="00CD2526"/>
    <w:rsid w:val="00CD34DC"/>
    <w:rsid w:val="00CD41EF"/>
    <w:rsid w:val="00CD42D3"/>
    <w:rsid w:val="00CD4A98"/>
    <w:rsid w:val="00CD546A"/>
    <w:rsid w:val="00CD5A9F"/>
    <w:rsid w:val="00CD5DA1"/>
    <w:rsid w:val="00CD6150"/>
    <w:rsid w:val="00CD6DC5"/>
    <w:rsid w:val="00CD7CBE"/>
    <w:rsid w:val="00CE066E"/>
    <w:rsid w:val="00CE0700"/>
    <w:rsid w:val="00CE0A95"/>
    <w:rsid w:val="00CE0DF1"/>
    <w:rsid w:val="00CE0F1B"/>
    <w:rsid w:val="00CE1168"/>
    <w:rsid w:val="00CE130D"/>
    <w:rsid w:val="00CE2284"/>
    <w:rsid w:val="00CE27B5"/>
    <w:rsid w:val="00CE39CE"/>
    <w:rsid w:val="00CE48BB"/>
    <w:rsid w:val="00CE4983"/>
    <w:rsid w:val="00CE5072"/>
    <w:rsid w:val="00CE537B"/>
    <w:rsid w:val="00CE5766"/>
    <w:rsid w:val="00CE5E83"/>
    <w:rsid w:val="00CE64F2"/>
    <w:rsid w:val="00CE718D"/>
    <w:rsid w:val="00CE7798"/>
    <w:rsid w:val="00CF023B"/>
    <w:rsid w:val="00CF0787"/>
    <w:rsid w:val="00CF0EB8"/>
    <w:rsid w:val="00CF1598"/>
    <w:rsid w:val="00CF159C"/>
    <w:rsid w:val="00CF1782"/>
    <w:rsid w:val="00CF1CFB"/>
    <w:rsid w:val="00CF250A"/>
    <w:rsid w:val="00CF25A6"/>
    <w:rsid w:val="00CF2720"/>
    <w:rsid w:val="00CF3BC6"/>
    <w:rsid w:val="00CF4192"/>
    <w:rsid w:val="00CF48CA"/>
    <w:rsid w:val="00CF4B3A"/>
    <w:rsid w:val="00CF54F1"/>
    <w:rsid w:val="00CF56F4"/>
    <w:rsid w:val="00CF5BCC"/>
    <w:rsid w:val="00CF6648"/>
    <w:rsid w:val="00CF6B67"/>
    <w:rsid w:val="00CF7148"/>
    <w:rsid w:val="00D004C3"/>
    <w:rsid w:val="00D00551"/>
    <w:rsid w:val="00D00669"/>
    <w:rsid w:val="00D011E9"/>
    <w:rsid w:val="00D013F2"/>
    <w:rsid w:val="00D014F6"/>
    <w:rsid w:val="00D01AAB"/>
    <w:rsid w:val="00D01D40"/>
    <w:rsid w:val="00D02CAC"/>
    <w:rsid w:val="00D02D36"/>
    <w:rsid w:val="00D02FAF"/>
    <w:rsid w:val="00D033C9"/>
    <w:rsid w:val="00D0388F"/>
    <w:rsid w:val="00D04459"/>
    <w:rsid w:val="00D0445F"/>
    <w:rsid w:val="00D04C86"/>
    <w:rsid w:val="00D04E75"/>
    <w:rsid w:val="00D05905"/>
    <w:rsid w:val="00D05BB5"/>
    <w:rsid w:val="00D05E92"/>
    <w:rsid w:val="00D05FEC"/>
    <w:rsid w:val="00D060C1"/>
    <w:rsid w:val="00D070B6"/>
    <w:rsid w:val="00D07573"/>
    <w:rsid w:val="00D078E3"/>
    <w:rsid w:val="00D07D8B"/>
    <w:rsid w:val="00D10CB5"/>
    <w:rsid w:val="00D10E1D"/>
    <w:rsid w:val="00D1180C"/>
    <w:rsid w:val="00D11B36"/>
    <w:rsid w:val="00D11D24"/>
    <w:rsid w:val="00D13071"/>
    <w:rsid w:val="00D1308D"/>
    <w:rsid w:val="00D14730"/>
    <w:rsid w:val="00D149FE"/>
    <w:rsid w:val="00D14C74"/>
    <w:rsid w:val="00D1571F"/>
    <w:rsid w:val="00D15B71"/>
    <w:rsid w:val="00D16186"/>
    <w:rsid w:val="00D168C2"/>
    <w:rsid w:val="00D169FC"/>
    <w:rsid w:val="00D1714E"/>
    <w:rsid w:val="00D17EDC"/>
    <w:rsid w:val="00D2000B"/>
    <w:rsid w:val="00D20631"/>
    <w:rsid w:val="00D2077D"/>
    <w:rsid w:val="00D2111E"/>
    <w:rsid w:val="00D212A7"/>
    <w:rsid w:val="00D21781"/>
    <w:rsid w:val="00D221B8"/>
    <w:rsid w:val="00D22807"/>
    <w:rsid w:val="00D22DFC"/>
    <w:rsid w:val="00D23377"/>
    <w:rsid w:val="00D23767"/>
    <w:rsid w:val="00D23ECF"/>
    <w:rsid w:val="00D24457"/>
    <w:rsid w:val="00D24E13"/>
    <w:rsid w:val="00D24FD7"/>
    <w:rsid w:val="00D2568A"/>
    <w:rsid w:val="00D25A10"/>
    <w:rsid w:val="00D27DAC"/>
    <w:rsid w:val="00D27F6A"/>
    <w:rsid w:val="00D301C4"/>
    <w:rsid w:val="00D309E9"/>
    <w:rsid w:val="00D30A54"/>
    <w:rsid w:val="00D3177C"/>
    <w:rsid w:val="00D31CFE"/>
    <w:rsid w:val="00D32010"/>
    <w:rsid w:val="00D32CA8"/>
    <w:rsid w:val="00D331F5"/>
    <w:rsid w:val="00D33641"/>
    <w:rsid w:val="00D33BE0"/>
    <w:rsid w:val="00D34654"/>
    <w:rsid w:val="00D34DC9"/>
    <w:rsid w:val="00D34E62"/>
    <w:rsid w:val="00D352DD"/>
    <w:rsid w:val="00D35BF1"/>
    <w:rsid w:val="00D363AD"/>
    <w:rsid w:val="00D36787"/>
    <w:rsid w:val="00D37416"/>
    <w:rsid w:val="00D374CF"/>
    <w:rsid w:val="00D37C95"/>
    <w:rsid w:val="00D37E6D"/>
    <w:rsid w:val="00D4052E"/>
    <w:rsid w:val="00D424A7"/>
    <w:rsid w:val="00D4259C"/>
    <w:rsid w:val="00D4301C"/>
    <w:rsid w:val="00D4500A"/>
    <w:rsid w:val="00D452B3"/>
    <w:rsid w:val="00D456D1"/>
    <w:rsid w:val="00D45C80"/>
    <w:rsid w:val="00D46240"/>
    <w:rsid w:val="00D4654F"/>
    <w:rsid w:val="00D468FC"/>
    <w:rsid w:val="00D469E0"/>
    <w:rsid w:val="00D479E9"/>
    <w:rsid w:val="00D50805"/>
    <w:rsid w:val="00D50D0C"/>
    <w:rsid w:val="00D50DCA"/>
    <w:rsid w:val="00D51A29"/>
    <w:rsid w:val="00D51AA8"/>
    <w:rsid w:val="00D51E91"/>
    <w:rsid w:val="00D52576"/>
    <w:rsid w:val="00D55EBE"/>
    <w:rsid w:val="00D5697B"/>
    <w:rsid w:val="00D56A1C"/>
    <w:rsid w:val="00D5705E"/>
    <w:rsid w:val="00D57422"/>
    <w:rsid w:val="00D60064"/>
    <w:rsid w:val="00D60497"/>
    <w:rsid w:val="00D60C10"/>
    <w:rsid w:val="00D61F5A"/>
    <w:rsid w:val="00D62139"/>
    <w:rsid w:val="00D62880"/>
    <w:rsid w:val="00D628C8"/>
    <w:rsid w:val="00D62E03"/>
    <w:rsid w:val="00D63421"/>
    <w:rsid w:val="00D63E72"/>
    <w:rsid w:val="00D63FA6"/>
    <w:rsid w:val="00D645FD"/>
    <w:rsid w:val="00D64879"/>
    <w:rsid w:val="00D64E49"/>
    <w:rsid w:val="00D655CD"/>
    <w:rsid w:val="00D66057"/>
    <w:rsid w:val="00D6656C"/>
    <w:rsid w:val="00D66979"/>
    <w:rsid w:val="00D67962"/>
    <w:rsid w:val="00D67B78"/>
    <w:rsid w:val="00D67D24"/>
    <w:rsid w:val="00D70A8E"/>
    <w:rsid w:val="00D72459"/>
    <w:rsid w:val="00D7259B"/>
    <w:rsid w:val="00D7456E"/>
    <w:rsid w:val="00D754C6"/>
    <w:rsid w:val="00D761FB"/>
    <w:rsid w:val="00D7659E"/>
    <w:rsid w:val="00D768E2"/>
    <w:rsid w:val="00D76ADD"/>
    <w:rsid w:val="00D77539"/>
    <w:rsid w:val="00D77651"/>
    <w:rsid w:val="00D7791E"/>
    <w:rsid w:val="00D77A77"/>
    <w:rsid w:val="00D80747"/>
    <w:rsid w:val="00D80CBE"/>
    <w:rsid w:val="00D82BAE"/>
    <w:rsid w:val="00D84173"/>
    <w:rsid w:val="00D848DD"/>
    <w:rsid w:val="00D85096"/>
    <w:rsid w:val="00D85606"/>
    <w:rsid w:val="00D85AA0"/>
    <w:rsid w:val="00D86E76"/>
    <w:rsid w:val="00D901E8"/>
    <w:rsid w:val="00D902F1"/>
    <w:rsid w:val="00D909EB"/>
    <w:rsid w:val="00D91209"/>
    <w:rsid w:val="00D92B29"/>
    <w:rsid w:val="00D92CEC"/>
    <w:rsid w:val="00D930D2"/>
    <w:rsid w:val="00D93B22"/>
    <w:rsid w:val="00D93F34"/>
    <w:rsid w:val="00D94056"/>
    <w:rsid w:val="00D94208"/>
    <w:rsid w:val="00D942BD"/>
    <w:rsid w:val="00D949EA"/>
    <w:rsid w:val="00D94E36"/>
    <w:rsid w:val="00D950CE"/>
    <w:rsid w:val="00D951F1"/>
    <w:rsid w:val="00D95C45"/>
    <w:rsid w:val="00D95CFD"/>
    <w:rsid w:val="00D96425"/>
    <w:rsid w:val="00D96891"/>
    <w:rsid w:val="00D97021"/>
    <w:rsid w:val="00D9730D"/>
    <w:rsid w:val="00D978D2"/>
    <w:rsid w:val="00DA079D"/>
    <w:rsid w:val="00DA0AF3"/>
    <w:rsid w:val="00DA1080"/>
    <w:rsid w:val="00DA1158"/>
    <w:rsid w:val="00DA1BB0"/>
    <w:rsid w:val="00DA1E8F"/>
    <w:rsid w:val="00DA28D0"/>
    <w:rsid w:val="00DA2F48"/>
    <w:rsid w:val="00DA3185"/>
    <w:rsid w:val="00DA3338"/>
    <w:rsid w:val="00DA3411"/>
    <w:rsid w:val="00DA377A"/>
    <w:rsid w:val="00DA37BB"/>
    <w:rsid w:val="00DA3AD1"/>
    <w:rsid w:val="00DA4CDD"/>
    <w:rsid w:val="00DA5A36"/>
    <w:rsid w:val="00DA5C1F"/>
    <w:rsid w:val="00DA5D57"/>
    <w:rsid w:val="00DA62C7"/>
    <w:rsid w:val="00DA62D6"/>
    <w:rsid w:val="00DA7972"/>
    <w:rsid w:val="00DB226C"/>
    <w:rsid w:val="00DB24E8"/>
    <w:rsid w:val="00DB2ABF"/>
    <w:rsid w:val="00DB2BB3"/>
    <w:rsid w:val="00DB2F5B"/>
    <w:rsid w:val="00DB4CFA"/>
    <w:rsid w:val="00DB5345"/>
    <w:rsid w:val="00DB61D4"/>
    <w:rsid w:val="00DB66CF"/>
    <w:rsid w:val="00DB6A71"/>
    <w:rsid w:val="00DB72F1"/>
    <w:rsid w:val="00DB7FAC"/>
    <w:rsid w:val="00DC013C"/>
    <w:rsid w:val="00DC0464"/>
    <w:rsid w:val="00DC0A80"/>
    <w:rsid w:val="00DC1F23"/>
    <w:rsid w:val="00DC2139"/>
    <w:rsid w:val="00DC336E"/>
    <w:rsid w:val="00DC3416"/>
    <w:rsid w:val="00DC35BD"/>
    <w:rsid w:val="00DC3835"/>
    <w:rsid w:val="00DC47F7"/>
    <w:rsid w:val="00DC4C96"/>
    <w:rsid w:val="00DC57B4"/>
    <w:rsid w:val="00DC5CB6"/>
    <w:rsid w:val="00DC6129"/>
    <w:rsid w:val="00DC6231"/>
    <w:rsid w:val="00DC6AA0"/>
    <w:rsid w:val="00DC6B9D"/>
    <w:rsid w:val="00DC783C"/>
    <w:rsid w:val="00DD0076"/>
    <w:rsid w:val="00DD0D33"/>
    <w:rsid w:val="00DD166F"/>
    <w:rsid w:val="00DD1E24"/>
    <w:rsid w:val="00DD30B2"/>
    <w:rsid w:val="00DD350E"/>
    <w:rsid w:val="00DD3E9B"/>
    <w:rsid w:val="00DD3F3B"/>
    <w:rsid w:val="00DD3FB3"/>
    <w:rsid w:val="00DD40D4"/>
    <w:rsid w:val="00DD4C93"/>
    <w:rsid w:val="00DD4D19"/>
    <w:rsid w:val="00DD4E67"/>
    <w:rsid w:val="00DD4E89"/>
    <w:rsid w:val="00DD52EF"/>
    <w:rsid w:val="00DD54ED"/>
    <w:rsid w:val="00DD5B33"/>
    <w:rsid w:val="00DD5D8A"/>
    <w:rsid w:val="00DD661A"/>
    <w:rsid w:val="00DD6AB8"/>
    <w:rsid w:val="00DD6DBD"/>
    <w:rsid w:val="00DD70F0"/>
    <w:rsid w:val="00DD789B"/>
    <w:rsid w:val="00DE0258"/>
    <w:rsid w:val="00DE0578"/>
    <w:rsid w:val="00DE1F05"/>
    <w:rsid w:val="00DE2581"/>
    <w:rsid w:val="00DE2E46"/>
    <w:rsid w:val="00DE2EF8"/>
    <w:rsid w:val="00DE3B41"/>
    <w:rsid w:val="00DE3F15"/>
    <w:rsid w:val="00DE4641"/>
    <w:rsid w:val="00DE486C"/>
    <w:rsid w:val="00DE49EC"/>
    <w:rsid w:val="00DE4C19"/>
    <w:rsid w:val="00DE5613"/>
    <w:rsid w:val="00DE577A"/>
    <w:rsid w:val="00DE5899"/>
    <w:rsid w:val="00DE5A58"/>
    <w:rsid w:val="00DE6128"/>
    <w:rsid w:val="00DE635B"/>
    <w:rsid w:val="00DE6A95"/>
    <w:rsid w:val="00DE6D90"/>
    <w:rsid w:val="00DE7396"/>
    <w:rsid w:val="00DE756C"/>
    <w:rsid w:val="00DE75BC"/>
    <w:rsid w:val="00DE7887"/>
    <w:rsid w:val="00DE7898"/>
    <w:rsid w:val="00DE7C7A"/>
    <w:rsid w:val="00DE7CA6"/>
    <w:rsid w:val="00DF0135"/>
    <w:rsid w:val="00DF043E"/>
    <w:rsid w:val="00DF0913"/>
    <w:rsid w:val="00DF0935"/>
    <w:rsid w:val="00DF0F09"/>
    <w:rsid w:val="00DF0F2D"/>
    <w:rsid w:val="00DF1CE9"/>
    <w:rsid w:val="00DF2070"/>
    <w:rsid w:val="00DF212D"/>
    <w:rsid w:val="00DF2640"/>
    <w:rsid w:val="00DF2992"/>
    <w:rsid w:val="00DF2A58"/>
    <w:rsid w:val="00DF3999"/>
    <w:rsid w:val="00DF3B37"/>
    <w:rsid w:val="00DF445C"/>
    <w:rsid w:val="00DF4A15"/>
    <w:rsid w:val="00DF57AC"/>
    <w:rsid w:val="00DF58ED"/>
    <w:rsid w:val="00DF59C0"/>
    <w:rsid w:val="00DF5DDE"/>
    <w:rsid w:val="00DF6130"/>
    <w:rsid w:val="00DF6926"/>
    <w:rsid w:val="00DF6964"/>
    <w:rsid w:val="00DF6FE9"/>
    <w:rsid w:val="00DF7F97"/>
    <w:rsid w:val="00E007FA"/>
    <w:rsid w:val="00E00A45"/>
    <w:rsid w:val="00E00B95"/>
    <w:rsid w:val="00E015E4"/>
    <w:rsid w:val="00E02F52"/>
    <w:rsid w:val="00E038F8"/>
    <w:rsid w:val="00E03982"/>
    <w:rsid w:val="00E03BE1"/>
    <w:rsid w:val="00E03E15"/>
    <w:rsid w:val="00E041BA"/>
    <w:rsid w:val="00E04D9D"/>
    <w:rsid w:val="00E05643"/>
    <w:rsid w:val="00E056F7"/>
    <w:rsid w:val="00E077B4"/>
    <w:rsid w:val="00E07B9A"/>
    <w:rsid w:val="00E07F11"/>
    <w:rsid w:val="00E10ECE"/>
    <w:rsid w:val="00E10EE2"/>
    <w:rsid w:val="00E116F6"/>
    <w:rsid w:val="00E118F4"/>
    <w:rsid w:val="00E11E99"/>
    <w:rsid w:val="00E120A7"/>
    <w:rsid w:val="00E12832"/>
    <w:rsid w:val="00E12E3A"/>
    <w:rsid w:val="00E13C4E"/>
    <w:rsid w:val="00E13D9D"/>
    <w:rsid w:val="00E14768"/>
    <w:rsid w:val="00E14977"/>
    <w:rsid w:val="00E14BC3"/>
    <w:rsid w:val="00E14D2C"/>
    <w:rsid w:val="00E159EB"/>
    <w:rsid w:val="00E169F4"/>
    <w:rsid w:val="00E16C6E"/>
    <w:rsid w:val="00E1744A"/>
    <w:rsid w:val="00E17532"/>
    <w:rsid w:val="00E17638"/>
    <w:rsid w:val="00E177C5"/>
    <w:rsid w:val="00E17B84"/>
    <w:rsid w:val="00E20DEB"/>
    <w:rsid w:val="00E21480"/>
    <w:rsid w:val="00E21560"/>
    <w:rsid w:val="00E21BD3"/>
    <w:rsid w:val="00E21D8C"/>
    <w:rsid w:val="00E22186"/>
    <w:rsid w:val="00E22462"/>
    <w:rsid w:val="00E22A9B"/>
    <w:rsid w:val="00E2369A"/>
    <w:rsid w:val="00E240D3"/>
    <w:rsid w:val="00E246E7"/>
    <w:rsid w:val="00E24950"/>
    <w:rsid w:val="00E24B7C"/>
    <w:rsid w:val="00E24DB6"/>
    <w:rsid w:val="00E2519D"/>
    <w:rsid w:val="00E251A4"/>
    <w:rsid w:val="00E25CFD"/>
    <w:rsid w:val="00E25F1A"/>
    <w:rsid w:val="00E260BD"/>
    <w:rsid w:val="00E265D6"/>
    <w:rsid w:val="00E2671F"/>
    <w:rsid w:val="00E26EB3"/>
    <w:rsid w:val="00E27976"/>
    <w:rsid w:val="00E27B11"/>
    <w:rsid w:val="00E27C88"/>
    <w:rsid w:val="00E303AE"/>
    <w:rsid w:val="00E3088A"/>
    <w:rsid w:val="00E309A1"/>
    <w:rsid w:val="00E30B4B"/>
    <w:rsid w:val="00E30CCE"/>
    <w:rsid w:val="00E3178F"/>
    <w:rsid w:val="00E318F7"/>
    <w:rsid w:val="00E31A09"/>
    <w:rsid w:val="00E32497"/>
    <w:rsid w:val="00E325D2"/>
    <w:rsid w:val="00E32753"/>
    <w:rsid w:val="00E3305B"/>
    <w:rsid w:val="00E339DD"/>
    <w:rsid w:val="00E33A84"/>
    <w:rsid w:val="00E33D41"/>
    <w:rsid w:val="00E345D0"/>
    <w:rsid w:val="00E354B7"/>
    <w:rsid w:val="00E355AE"/>
    <w:rsid w:val="00E356FD"/>
    <w:rsid w:val="00E3643B"/>
    <w:rsid w:val="00E365C9"/>
    <w:rsid w:val="00E369B5"/>
    <w:rsid w:val="00E36B55"/>
    <w:rsid w:val="00E378A1"/>
    <w:rsid w:val="00E37F24"/>
    <w:rsid w:val="00E4020B"/>
    <w:rsid w:val="00E40BBC"/>
    <w:rsid w:val="00E40D5B"/>
    <w:rsid w:val="00E41A2F"/>
    <w:rsid w:val="00E421C6"/>
    <w:rsid w:val="00E42B77"/>
    <w:rsid w:val="00E43B1C"/>
    <w:rsid w:val="00E4472B"/>
    <w:rsid w:val="00E45964"/>
    <w:rsid w:val="00E45A88"/>
    <w:rsid w:val="00E45E02"/>
    <w:rsid w:val="00E45E06"/>
    <w:rsid w:val="00E46DF4"/>
    <w:rsid w:val="00E50B8A"/>
    <w:rsid w:val="00E51536"/>
    <w:rsid w:val="00E51583"/>
    <w:rsid w:val="00E517F2"/>
    <w:rsid w:val="00E51B18"/>
    <w:rsid w:val="00E52555"/>
    <w:rsid w:val="00E537D8"/>
    <w:rsid w:val="00E537FD"/>
    <w:rsid w:val="00E53EA1"/>
    <w:rsid w:val="00E53F7E"/>
    <w:rsid w:val="00E54034"/>
    <w:rsid w:val="00E540EC"/>
    <w:rsid w:val="00E54E19"/>
    <w:rsid w:val="00E54E50"/>
    <w:rsid w:val="00E5513D"/>
    <w:rsid w:val="00E5573A"/>
    <w:rsid w:val="00E56D79"/>
    <w:rsid w:val="00E56EA2"/>
    <w:rsid w:val="00E5794B"/>
    <w:rsid w:val="00E57C4C"/>
    <w:rsid w:val="00E601F9"/>
    <w:rsid w:val="00E6148E"/>
    <w:rsid w:val="00E6171F"/>
    <w:rsid w:val="00E62160"/>
    <w:rsid w:val="00E623CB"/>
    <w:rsid w:val="00E62C75"/>
    <w:rsid w:val="00E62EFE"/>
    <w:rsid w:val="00E6317D"/>
    <w:rsid w:val="00E63213"/>
    <w:rsid w:val="00E63665"/>
    <w:rsid w:val="00E63C24"/>
    <w:rsid w:val="00E64002"/>
    <w:rsid w:val="00E640B7"/>
    <w:rsid w:val="00E6498C"/>
    <w:rsid w:val="00E64B64"/>
    <w:rsid w:val="00E651EF"/>
    <w:rsid w:val="00E655C9"/>
    <w:rsid w:val="00E65A33"/>
    <w:rsid w:val="00E65C54"/>
    <w:rsid w:val="00E66DA8"/>
    <w:rsid w:val="00E66E05"/>
    <w:rsid w:val="00E6778B"/>
    <w:rsid w:val="00E67A61"/>
    <w:rsid w:val="00E70E52"/>
    <w:rsid w:val="00E71870"/>
    <w:rsid w:val="00E719D9"/>
    <w:rsid w:val="00E71B8E"/>
    <w:rsid w:val="00E7214A"/>
    <w:rsid w:val="00E72F36"/>
    <w:rsid w:val="00E72F9A"/>
    <w:rsid w:val="00E73482"/>
    <w:rsid w:val="00E73682"/>
    <w:rsid w:val="00E73717"/>
    <w:rsid w:val="00E73D80"/>
    <w:rsid w:val="00E73F2E"/>
    <w:rsid w:val="00E741C0"/>
    <w:rsid w:val="00E74AED"/>
    <w:rsid w:val="00E74E2B"/>
    <w:rsid w:val="00E752B4"/>
    <w:rsid w:val="00E75FA3"/>
    <w:rsid w:val="00E760F9"/>
    <w:rsid w:val="00E76655"/>
    <w:rsid w:val="00E7705F"/>
    <w:rsid w:val="00E77F8C"/>
    <w:rsid w:val="00E803EA"/>
    <w:rsid w:val="00E804EA"/>
    <w:rsid w:val="00E81294"/>
    <w:rsid w:val="00E81307"/>
    <w:rsid w:val="00E81B53"/>
    <w:rsid w:val="00E82E18"/>
    <w:rsid w:val="00E82E4A"/>
    <w:rsid w:val="00E82F29"/>
    <w:rsid w:val="00E83007"/>
    <w:rsid w:val="00E839D3"/>
    <w:rsid w:val="00E83A3F"/>
    <w:rsid w:val="00E83CE9"/>
    <w:rsid w:val="00E83D17"/>
    <w:rsid w:val="00E83F2E"/>
    <w:rsid w:val="00E843D4"/>
    <w:rsid w:val="00E848EE"/>
    <w:rsid w:val="00E84AF7"/>
    <w:rsid w:val="00E84B6D"/>
    <w:rsid w:val="00E84EAC"/>
    <w:rsid w:val="00E853F1"/>
    <w:rsid w:val="00E85E2A"/>
    <w:rsid w:val="00E87656"/>
    <w:rsid w:val="00E906D9"/>
    <w:rsid w:val="00E9080B"/>
    <w:rsid w:val="00E90CB9"/>
    <w:rsid w:val="00E90CE1"/>
    <w:rsid w:val="00E915B4"/>
    <w:rsid w:val="00E91F61"/>
    <w:rsid w:val="00E91FD4"/>
    <w:rsid w:val="00E921F1"/>
    <w:rsid w:val="00E92452"/>
    <w:rsid w:val="00E926DD"/>
    <w:rsid w:val="00E92940"/>
    <w:rsid w:val="00E929DE"/>
    <w:rsid w:val="00E93115"/>
    <w:rsid w:val="00E934CD"/>
    <w:rsid w:val="00E93C01"/>
    <w:rsid w:val="00E942CB"/>
    <w:rsid w:val="00E94552"/>
    <w:rsid w:val="00E9498C"/>
    <w:rsid w:val="00E94E97"/>
    <w:rsid w:val="00E95122"/>
    <w:rsid w:val="00E961D6"/>
    <w:rsid w:val="00E96883"/>
    <w:rsid w:val="00E96B09"/>
    <w:rsid w:val="00E96BE3"/>
    <w:rsid w:val="00E96CD2"/>
    <w:rsid w:val="00E9702B"/>
    <w:rsid w:val="00E97436"/>
    <w:rsid w:val="00E97F39"/>
    <w:rsid w:val="00EA04DF"/>
    <w:rsid w:val="00EA0A0A"/>
    <w:rsid w:val="00EA0BD0"/>
    <w:rsid w:val="00EA0FA1"/>
    <w:rsid w:val="00EA1555"/>
    <w:rsid w:val="00EA1A8C"/>
    <w:rsid w:val="00EA20B5"/>
    <w:rsid w:val="00EA23C0"/>
    <w:rsid w:val="00EA2E82"/>
    <w:rsid w:val="00EA2FC2"/>
    <w:rsid w:val="00EA3209"/>
    <w:rsid w:val="00EA3422"/>
    <w:rsid w:val="00EA3540"/>
    <w:rsid w:val="00EA3669"/>
    <w:rsid w:val="00EA3975"/>
    <w:rsid w:val="00EA50C1"/>
    <w:rsid w:val="00EA5349"/>
    <w:rsid w:val="00EA56D8"/>
    <w:rsid w:val="00EA59CC"/>
    <w:rsid w:val="00EA60DE"/>
    <w:rsid w:val="00EA6106"/>
    <w:rsid w:val="00EA7580"/>
    <w:rsid w:val="00EA7C18"/>
    <w:rsid w:val="00EB080D"/>
    <w:rsid w:val="00EB0E66"/>
    <w:rsid w:val="00EB1594"/>
    <w:rsid w:val="00EB28AD"/>
    <w:rsid w:val="00EB2FD7"/>
    <w:rsid w:val="00EB3187"/>
    <w:rsid w:val="00EB3279"/>
    <w:rsid w:val="00EB35F7"/>
    <w:rsid w:val="00EB384E"/>
    <w:rsid w:val="00EB3DC4"/>
    <w:rsid w:val="00EB52AE"/>
    <w:rsid w:val="00EB5678"/>
    <w:rsid w:val="00EB5C96"/>
    <w:rsid w:val="00EB621F"/>
    <w:rsid w:val="00EB6603"/>
    <w:rsid w:val="00EB6757"/>
    <w:rsid w:val="00EB7DE7"/>
    <w:rsid w:val="00EC0327"/>
    <w:rsid w:val="00EC09B4"/>
    <w:rsid w:val="00EC10E9"/>
    <w:rsid w:val="00EC150A"/>
    <w:rsid w:val="00EC349A"/>
    <w:rsid w:val="00EC3587"/>
    <w:rsid w:val="00EC51E5"/>
    <w:rsid w:val="00EC569D"/>
    <w:rsid w:val="00EC614A"/>
    <w:rsid w:val="00EC7EE7"/>
    <w:rsid w:val="00ED02F4"/>
    <w:rsid w:val="00ED06F0"/>
    <w:rsid w:val="00ED08C5"/>
    <w:rsid w:val="00ED0F01"/>
    <w:rsid w:val="00ED0F29"/>
    <w:rsid w:val="00ED0F42"/>
    <w:rsid w:val="00ED137A"/>
    <w:rsid w:val="00ED28A3"/>
    <w:rsid w:val="00ED296B"/>
    <w:rsid w:val="00ED29FD"/>
    <w:rsid w:val="00ED301A"/>
    <w:rsid w:val="00ED37E9"/>
    <w:rsid w:val="00ED4628"/>
    <w:rsid w:val="00ED488C"/>
    <w:rsid w:val="00ED497E"/>
    <w:rsid w:val="00ED56BC"/>
    <w:rsid w:val="00ED5C8D"/>
    <w:rsid w:val="00ED659E"/>
    <w:rsid w:val="00ED70EA"/>
    <w:rsid w:val="00ED727E"/>
    <w:rsid w:val="00ED75D0"/>
    <w:rsid w:val="00ED7E40"/>
    <w:rsid w:val="00EE0258"/>
    <w:rsid w:val="00EE0274"/>
    <w:rsid w:val="00EE0380"/>
    <w:rsid w:val="00EE04F2"/>
    <w:rsid w:val="00EE0B45"/>
    <w:rsid w:val="00EE127B"/>
    <w:rsid w:val="00EE1D92"/>
    <w:rsid w:val="00EE24B7"/>
    <w:rsid w:val="00EE3355"/>
    <w:rsid w:val="00EE3835"/>
    <w:rsid w:val="00EE38FC"/>
    <w:rsid w:val="00EE3BBA"/>
    <w:rsid w:val="00EE4B62"/>
    <w:rsid w:val="00EE66D3"/>
    <w:rsid w:val="00EE728F"/>
    <w:rsid w:val="00EE7359"/>
    <w:rsid w:val="00EE7947"/>
    <w:rsid w:val="00EE7AE3"/>
    <w:rsid w:val="00EE7AFD"/>
    <w:rsid w:val="00EE7C6D"/>
    <w:rsid w:val="00EE7E55"/>
    <w:rsid w:val="00EF06F0"/>
    <w:rsid w:val="00EF08BE"/>
    <w:rsid w:val="00EF10C7"/>
    <w:rsid w:val="00EF1560"/>
    <w:rsid w:val="00EF3646"/>
    <w:rsid w:val="00EF39AA"/>
    <w:rsid w:val="00EF44A3"/>
    <w:rsid w:val="00EF5018"/>
    <w:rsid w:val="00EF5676"/>
    <w:rsid w:val="00EF60B4"/>
    <w:rsid w:val="00EF6CA8"/>
    <w:rsid w:val="00EF77EE"/>
    <w:rsid w:val="00F0084F"/>
    <w:rsid w:val="00F013C8"/>
    <w:rsid w:val="00F014A4"/>
    <w:rsid w:val="00F019FE"/>
    <w:rsid w:val="00F01F43"/>
    <w:rsid w:val="00F02816"/>
    <w:rsid w:val="00F0288C"/>
    <w:rsid w:val="00F03564"/>
    <w:rsid w:val="00F042A7"/>
    <w:rsid w:val="00F046BB"/>
    <w:rsid w:val="00F0510C"/>
    <w:rsid w:val="00F05A12"/>
    <w:rsid w:val="00F06E7E"/>
    <w:rsid w:val="00F0755A"/>
    <w:rsid w:val="00F07BF2"/>
    <w:rsid w:val="00F07D1F"/>
    <w:rsid w:val="00F1003B"/>
    <w:rsid w:val="00F100AB"/>
    <w:rsid w:val="00F10424"/>
    <w:rsid w:val="00F104C4"/>
    <w:rsid w:val="00F10AE8"/>
    <w:rsid w:val="00F133D3"/>
    <w:rsid w:val="00F138ED"/>
    <w:rsid w:val="00F13B68"/>
    <w:rsid w:val="00F13F01"/>
    <w:rsid w:val="00F14AD1"/>
    <w:rsid w:val="00F14EB6"/>
    <w:rsid w:val="00F15468"/>
    <w:rsid w:val="00F16E19"/>
    <w:rsid w:val="00F16FF9"/>
    <w:rsid w:val="00F170C2"/>
    <w:rsid w:val="00F17964"/>
    <w:rsid w:val="00F179A3"/>
    <w:rsid w:val="00F17D25"/>
    <w:rsid w:val="00F20407"/>
    <w:rsid w:val="00F2131F"/>
    <w:rsid w:val="00F215F6"/>
    <w:rsid w:val="00F21976"/>
    <w:rsid w:val="00F219A4"/>
    <w:rsid w:val="00F21BD6"/>
    <w:rsid w:val="00F21E19"/>
    <w:rsid w:val="00F21E63"/>
    <w:rsid w:val="00F2246E"/>
    <w:rsid w:val="00F22968"/>
    <w:rsid w:val="00F22DA4"/>
    <w:rsid w:val="00F22ED2"/>
    <w:rsid w:val="00F230D1"/>
    <w:rsid w:val="00F234A3"/>
    <w:rsid w:val="00F236E9"/>
    <w:rsid w:val="00F24C6F"/>
    <w:rsid w:val="00F25580"/>
    <w:rsid w:val="00F255ED"/>
    <w:rsid w:val="00F26885"/>
    <w:rsid w:val="00F2736F"/>
    <w:rsid w:val="00F275DA"/>
    <w:rsid w:val="00F2792D"/>
    <w:rsid w:val="00F279AB"/>
    <w:rsid w:val="00F27D19"/>
    <w:rsid w:val="00F27E97"/>
    <w:rsid w:val="00F304D2"/>
    <w:rsid w:val="00F30656"/>
    <w:rsid w:val="00F30BC6"/>
    <w:rsid w:val="00F310EC"/>
    <w:rsid w:val="00F31934"/>
    <w:rsid w:val="00F3250B"/>
    <w:rsid w:val="00F33766"/>
    <w:rsid w:val="00F33D24"/>
    <w:rsid w:val="00F33DB3"/>
    <w:rsid w:val="00F34482"/>
    <w:rsid w:val="00F3469C"/>
    <w:rsid w:val="00F34B4C"/>
    <w:rsid w:val="00F34FB2"/>
    <w:rsid w:val="00F35F83"/>
    <w:rsid w:val="00F36120"/>
    <w:rsid w:val="00F362C6"/>
    <w:rsid w:val="00F36842"/>
    <w:rsid w:val="00F368C3"/>
    <w:rsid w:val="00F36927"/>
    <w:rsid w:val="00F36B3E"/>
    <w:rsid w:val="00F36E25"/>
    <w:rsid w:val="00F36FE2"/>
    <w:rsid w:val="00F37FCC"/>
    <w:rsid w:val="00F400C2"/>
    <w:rsid w:val="00F40D67"/>
    <w:rsid w:val="00F418EC"/>
    <w:rsid w:val="00F42050"/>
    <w:rsid w:val="00F42425"/>
    <w:rsid w:val="00F439A2"/>
    <w:rsid w:val="00F43F40"/>
    <w:rsid w:val="00F44A33"/>
    <w:rsid w:val="00F453F2"/>
    <w:rsid w:val="00F45D32"/>
    <w:rsid w:val="00F46572"/>
    <w:rsid w:val="00F46C9F"/>
    <w:rsid w:val="00F473CC"/>
    <w:rsid w:val="00F47C17"/>
    <w:rsid w:val="00F5059A"/>
    <w:rsid w:val="00F513F8"/>
    <w:rsid w:val="00F51417"/>
    <w:rsid w:val="00F5197D"/>
    <w:rsid w:val="00F51CCC"/>
    <w:rsid w:val="00F5230C"/>
    <w:rsid w:val="00F52A34"/>
    <w:rsid w:val="00F52C17"/>
    <w:rsid w:val="00F531DE"/>
    <w:rsid w:val="00F548FC"/>
    <w:rsid w:val="00F54D30"/>
    <w:rsid w:val="00F56988"/>
    <w:rsid w:val="00F5728D"/>
    <w:rsid w:val="00F5731D"/>
    <w:rsid w:val="00F5790B"/>
    <w:rsid w:val="00F57E1C"/>
    <w:rsid w:val="00F606B6"/>
    <w:rsid w:val="00F60C1E"/>
    <w:rsid w:val="00F60DDA"/>
    <w:rsid w:val="00F60F47"/>
    <w:rsid w:val="00F6117F"/>
    <w:rsid w:val="00F61754"/>
    <w:rsid w:val="00F61BFC"/>
    <w:rsid w:val="00F628B4"/>
    <w:rsid w:val="00F628E2"/>
    <w:rsid w:val="00F62B70"/>
    <w:rsid w:val="00F636CF"/>
    <w:rsid w:val="00F63AB0"/>
    <w:rsid w:val="00F63AEC"/>
    <w:rsid w:val="00F63B88"/>
    <w:rsid w:val="00F63D37"/>
    <w:rsid w:val="00F640D3"/>
    <w:rsid w:val="00F64196"/>
    <w:rsid w:val="00F64420"/>
    <w:rsid w:val="00F65374"/>
    <w:rsid w:val="00F65A1D"/>
    <w:rsid w:val="00F66661"/>
    <w:rsid w:val="00F676D6"/>
    <w:rsid w:val="00F678D6"/>
    <w:rsid w:val="00F70130"/>
    <w:rsid w:val="00F70BEC"/>
    <w:rsid w:val="00F710C3"/>
    <w:rsid w:val="00F71863"/>
    <w:rsid w:val="00F7354F"/>
    <w:rsid w:val="00F743D7"/>
    <w:rsid w:val="00F74572"/>
    <w:rsid w:val="00F746BC"/>
    <w:rsid w:val="00F74F56"/>
    <w:rsid w:val="00F7509A"/>
    <w:rsid w:val="00F752A7"/>
    <w:rsid w:val="00F75370"/>
    <w:rsid w:val="00F75D56"/>
    <w:rsid w:val="00F75D98"/>
    <w:rsid w:val="00F765EE"/>
    <w:rsid w:val="00F76CAF"/>
    <w:rsid w:val="00F774E5"/>
    <w:rsid w:val="00F77B49"/>
    <w:rsid w:val="00F8026D"/>
    <w:rsid w:val="00F80A29"/>
    <w:rsid w:val="00F80D69"/>
    <w:rsid w:val="00F811C2"/>
    <w:rsid w:val="00F81CB7"/>
    <w:rsid w:val="00F82457"/>
    <w:rsid w:val="00F8266A"/>
    <w:rsid w:val="00F82FAC"/>
    <w:rsid w:val="00F8305B"/>
    <w:rsid w:val="00F831EB"/>
    <w:rsid w:val="00F83E16"/>
    <w:rsid w:val="00F83FE6"/>
    <w:rsid w:val="00F8439D"/>
    <w:rsid w:val="00F844D0"/>
    <w:rsid w:val="00F84BE1"/>
    <w:rsid w:val="00F84D42"/>
    <w:rsid w:val="00F84FF1"/>
    <w:rsid w:val="00F85143"/>
    <w:rsid w:val="00F852DC"/>
    <w:rsid w:val="00F85300"/>
    <w:rsid w:val="00F8547E"/>
    <w:rsid w:val="00F867C5"/>
    <w:rsid w:val="00F86AA2"/>
    <w:rsid w:val="00F86B97"/>
    <w:rsid w:val="00F87320"/>
    <w:rsid w:val="00F87F4A"/>
    <w:rsid w:val="00F9020E"/>
    <w:rsid w:val="00F90EDA"/>
    <w:rsid w:val="00F91544"/>
    <w:rsid w:val="00F91652"/>
    <w:rsid w:val="00F91A9A"/>
    <w:rsid w:val="00F91C72"/>
    <w:rsid w:val="00F92181"/>
    <w:rsid w:val="00F926CC"/>
    <w:rsid w:val="00F9270A"/>
    <w:rsid w:val="00F92D71"/>
    <w:rsid w:val="00F92D97"/>
    <w:rsid w:val="00F92DB0"/>
    <w:rsid w:val="00F934AE"/>
    <w:rsid w:val="00F93F2C"/>
    <w:rsid w:val="00F944AF"/>
    <w:rsid w:val="00F94C36"/>
    <w:rsid w:val="00F95C64"/>
    <w:rsid w:val="00F960C4"/>
    <w:rsid w:val="00F960D5"/>
    <w:rsid w:val="00F96A33"/>
    <w:rsid w:val="00F96D04"/>
    <w:rsid w:val="00F973F6"/>
    <w:rsid w:val="00F9781A"/>
    <w:rsid w:val="00F9785F"/>
    <w:rsid w:val="00F978F4"/>
    <w:rsid w:val="00F97BF5"/>
    <w:rsid w:val="00FA03D2"/>
    <w:rsid w:val="00FA072D"/>
    <w:rsid w:val="00FA0755"/>
    <w:rsid w:val="00FA089A"/>
    <w:rsid w:val="00FA0D41"/>
    <w:rsid w:val="00FA29ED"/>
    <w:rsid w:val="00FA2C04"/>
    <w:rsid w:val="00FA2F7F"/>
    <w:rsid w:val="00FA2FA3"/>
    <w:rsid w:val="00FA30CD"/>
    <w:rsid w:val="00FA4057"/>
    <w:rsid w:val="00FA40D9"/>
    <w:rsid w:val="00FA43F4"/>
    <w:rsid w:val="00FA4B28"/>
    <w:rsid w:val="00FA4F7F"/>
    <w:rsid w:val="00FA5381"/>
    <w:rsid w:val="00FA5B74"/>
    <w:rsid w:val="00FA68AB"/>
    <w:rsid w:val="00FA6E3F"/>
    <w:rsid w:val="00FA7C5A"/>
    <w:rsid w:val="00FB03BC"/>
    <w:rsid w:val="00FB08C4"/>
    <w:rsid w:val="00FB0B8A"/>
    <w:rsid w:val="00FB0EAD"/>
    <w:rsid w:val="00FB1243"/>
    <w:rsid w:val="00FB146A"/>
    <w:rsid w:val="00FB18AE"/>
    <w:rsid w:val="00FB1B0E"/>
    <w:rsid w:val="00FB1B69"/>
    <w:rsid w:val="00FB1CC8"/>
    <w:rsid w:val="00FB2788"/>
    <w:rsid w:val="00FB290F"/>
    <w:rsid w:val="00FB2E24"/>
    <w:rsid w:val="00FB37EE"/>
    <w:rsid w:val="00FB3B2D"/>
    <w:rsid w:val="00FB5315"/>
    <w:rsid w:val="00FB5B2D"/>
    <w:rsid w:val="00FB5CFB"/>
    <w:rsid w:val="00FB6DC5"/>
    <w:rsid w:val="00FB712F"/>
    <w:rsid w:val="00FB73FA"/>
    <w:rsid w:val="00FB7832"/>
    <w:rsid w:val="00FB7D25"/>
    <w:rsid w:val="00FC0069"/>
    <w:rsid w:val="00FC142A"/>
    <w:rsid w:val="00FC1753"/>
    <w:rsid w:val="00FC2AF2"/>
    <w:rsid w:val="00FC2E66"/>
    <w:rsid w:val="00FC35D6"/>
    <w:rsid w:val="00FC3898"/>
    <w:rsid w:val="00FC3B0E"/>
    <w:rsid w:val="00FC4450"/>
    <w:rsid w:val="00FC47AE"/>
    <w:rsid w:val="00FC4874"/>
    <w:rsid w:val="00FC5DE3"/>
    <w:rsid w:val="00FC5F7F"/>
    <w:rsid w:val="00FC6038"/>
    <w:rsid w:val="00FC6227"/>
    <w:rsid w:val="00FC642C"/>
    <w:rsid w:val="00FC64C6"/>
    <w:rsid w:val="00FC660C"/>
    <w:rsid w:val="00FC6D8B"/>
    <w:rsid w:val="00FC730F"/>
    <w:rsid w:val="00FC7582"/>
    <w:rsid w:val="00FC7804"/>
    <w:rsid w:val="00FC7999"/>
    <w:rsid w:val="00FC7CD9"/>
    <w:rsid w:val="00FD042A"/>
    <w:rsid w:val="00FD06B7"/>
    <w:rsid w:val="00FD074E"/>
    <w:rsid w:val="00FD0B31"/>
    <w:rsid w:val="00FD0DE7"/>
    <w:rsid w:val="00FD1C3D"/>
    <w:rsid w:val="00FD26C5"/>
    <w:rsid w:val="00FD27ED"/>
    <w:rsid w:val="00FD2A2D"/>
    <w:rsid w:val="00FD3576"/>
    <w:rsid w:val="00FD4A06"/>
    <w:rsid w:val="00FD4CD1"/>
    <w:rsid w:val="00FD6314"/>
    <w:rsid w:val="00FD6A71"/>
    <w:rsid w:val="00FD6B80"/>
    <w:rsid w:val="00FD6EB6"/>
    <w:rsid w:val="00FD7266"/>
    <w:rsid w:val="00FD765A"/>
    <w:rsid w:val="00FD7790"/>
    <w:rsid w:val="00FD79A0"/>
    <w:rsid w:val="00FE0462"/>
    <w:rsid w:val="00FE0759"/>
    <w:rsid w:val="00FE0D1E"/>
    <w:rsid w:val="00FE0F01"/>
    <w:rsid w:val="00FE1FFC"/>
    <w:rsid w:val="00FE222C"/>
    <w:rsid w:val="00FE4079"/>
    <w:rsid w:val="00FE46E3"/>
    <w:rsid w:val="00FE4F1B"/>
    <w:rsid w:val="00FE503E"/>
    <w:rsid w:val="00FE564D"/>
    <w:rsid w:val="00FE5718"/>
    <w:rsid w:val="00FE586D"/>
    <w:rsid w:val="00FE5ADD"/>
    <w:rsid w:val="00FE69E3"/>
    <w:rsid w:val="00FE72D1"/>
    <w:rsid w:val="00FE7340"/>
    <w:rsid w:val="00FE734F"/>
    <w:rsid w:val="00FE7882"/>
    <w:rsid w:val="00FE7F54"/>
    <w:rsid w:val="00FF02AF"/>
    <w:rsid w:val="00FF0353"/>
    <w:rsid w:val="00FF0799"/>
    <w:rsid w:val="00FF151D"/>
    <w:rsid w:val="00FF19C0"/>
    <w:rsid w:val="00FF1CC6"/>
    <w:rsid w:val="00FF229B"/>
    <w:rsid w:val="00FF24A6"/>
    <w:rsid w:val="00FF2E5E"/>
    <w:rsid w:val="00FF2EA6"/>
    <w:rsid w:val="00FF3883"/>
    <w:rsid w:val="00FF40E1"/>
    <w:rsid w:val="00FF4AE0"/>
    <w:rsid w:val="00FF4B2A"/>
    <w:rsid w:val="00FF4B50"/>
    <w:rsid w:val="00FF4D1E"/>
    <w:rsid w:val="00FF51A2"/>
    <w:rsid w:val="00FF57D5"/>
    <w:rsid w:val="00FF5F2C"/>
    <w:rsid w:val="00FF6603"/>
    <w:rsid w:val="00FF66F7"/>
    <w:rsid w:val="00FF7BB7"/>
    <w:rsid w:val="0E33632B"/>
    <w:rsid w:val="256E7E87"/>
    <w:rsid w:val="3412AEA6"/>
    <w:rsid w:val="4774BCB4"/>
    <w:rsid w:val="4DB8EA39"/>
    <w:rsid w:val="5672B038"/>
    <w:rsid w:val="5D8EE20F"/>
    <w:rsid w:val="72D0FF37"/>
    <w:rsid w:val="7B352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0E61A5"/>
  <w15:chartTrackingRefBased/>
  <w15:docId w15:val="{A7F79EAE-439E-4DD0-9872-C29E8FF0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imes New Roman" w:hAnsi="Poppins"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068"/>
    <w:pPr>
      <w:spacing w:before="120" w:after="120"/>
      <w:jc w:val="both"/>
    </w:pPr>
  </w:style>
  <w:style w:type="paragraph" w:styleId="Heading1">
    <w:name w:val="heading 1"/>
    <w:basedOn w:val="Normal"/>
    <w:next w:val="Normal"/>
    <w:link w:val="Heading1Char"/>
    <w:uiPriority w:val="99"/>
    <w:qFormat/>
    <w:rsid w:val="00D72459"/>
    <w:pPr>
      <w:numPr>
        <w:numId w:val="8"/>
      </w:numPr>
      <w:autoSpaceDE w:val="0"/>
      <w:autoSpaceDN w:val="0"/>
      <w:adjustRightInd w:val="0"/>
      <w:spacing w:after="200" w:line="276" w:lineRule="auto"/>
      <w:jc w:val="left"/>
      <w:outlineLvl w:val="0"/>
    </w:pPr>
    <w:rPr>
      <w:color w:val="7E1232" w:themeColor="accent2" w:themeShade="80"/>
      <w:sz w:val="32"/>
      <w:szCs w:val="32"/>
    </w:rPr>
  </w:style>
  <w:style w:type="paragraph" w:styleId="Heading2">
    <w:name w:val="heading 2"/>
    <w:next w:val="Normal"/>
    <w:link w:val="Heading2Char"/>
    <w:autoRedefine/>
    <w:uiPriority w:val="99"/>
    <w:qFormat/>
    <w:rsid w:val="004D5886"/>
    <w:pPr>
      <w:keepNext/>
      <w:spacing w:before="240" w:after="120"/>
      <w:outlineLvl w:val="1"/>
    </w:pPr>
    <w:rPr>
      <w:rFonts w:cs="Poppins"/>
      <w:b/>
      <w:bCs/>
      <w:color w:val="BC1B4B" w:themeColor="accent2" w:themeShade="BF"/>
      <w:lang w:eastAsia="ja-JP"/>
    </w:rPr>
  </w:style>
  <w:style w:type="paragraph" w:styleId="Heading3">
    <w:name w:val="heading 3"/>
    <w:basedOn w:val="Normal"/>
    <w:next w:val="Normal"/>
    <w:link w:val="Heading3Char"/>
    <w:uiPriority w:val="99"/>
    <w:qFormat/>
    <w:rsid w:val="00B75713"/>
    <w:pPr>
      <w:keepNext/>
      <w:spacing w:before="240" w:after="60"/>
      <w:outlineLvl w:val="2"/>
    </w:pPr>
    <w:rPr>
      <w:i/>
      <w:iCs/>
      <w:color w:val="BC1B4B"/>
      <w:u w:val="single"/>
    </w:rPr>
  </w:style>
  <w:style w:type="paragraph" w:styleId="Heading4">
    <w:name w:val="heading 4"/>
    <w:basedOn w:val="Heading3"/>
    <w:next w:val="BodyText"/>
    <w:link w:val="Heading4Char"/>
    <w:uiPriority w:val="99"/>
    <w:rsid w:val="00740A39"/>
    <w:pPr>
      <w:spacing w:before="360" w:after="0" w:line="260" w:lineRule="atLeast"/>
      <w:outlineLvl w:val="3"/>
    </w:pPr>
    <w:rPr>
      <w:rFonts w:ascii="Myriad Pro" w:hAnsi="Myriad Pro"/>
      <w:b/>
      <w:bCs/>
      <w:color w:val="00408A"/>
      <w:kern w:val="28"/>
      <w:sz w:val="21"/>
      <w:szCs w:val="21"/>
      <w14:textFill>
        <w14:solidFill>
          <w14:srgbClr w14:val="00408A">
            <w14:lumMod w14:val="75000"/>
          </w14:srgbClr>
        </w14:solidFill>
      </w14:textFill>
    </w:rPr>
  </w:style>
  <w:style w:type="paragraph" w:styleId="Heading5">
    <w:name w:val="heading 5"/>
    <w:basedOn w:val="Normal"/>
    <w:next w:val="Normal"/>
    <w:link w:val="Heading5Char"/>
    <w:uiPriority w:val="99"/>
    <w:rsid w:val="00A856CE"/>
    <w:pPr>
      <w:keepNext/>
      <w:outlineLvl w:val="4"/>
    </w:pPr>
    <w:rPr>
      <w:b/>
      <w:bCs/>
      <w:szCs w:val="20"/>
    </w:rPr>
  </w:style>
  <w:style w:type="paragraph" w:styleId="Heading6">
    <w:name w:val="heading 6"/>
    <w:basedOn w:val="Normal"/>
    <w:next w:val="Normal"/>
    <w:link w:val="Heading6Char"/>
    <w:uiPriority w:val="99"/>
    <w:rsid w:val="00A856CE"/>
    <w:pPr>
      <w:keepNext/>
      <w:outlineLvl w:val="5"/>
    </w:pPr>
    <w:rPr>
      <w:b/>
      <w:bCs/>
      <w:szCs w:val="20"/>
    </w:rPr>
  </w:style>
  <w:style w:type="paragraph" w:styleId="Heading7">
    <w:name w:val="heading 7"/>
    <w:basedOn w:val="Normal"/>
    <w:next w:val="Normal"/>
    <w:link w:val="Heading7Char"/>
    <w:uiPriority w:val="99"/>
    <w:rsid w:val="00A856CE"/>
    <w:pPr>
      <w:keepNext/>
      <w:outlineLvl w:val="6"/>
    </w:pPr>
    <w:rPr>
      <w:szCs w:val="20"/>
      <w:u w:val="single"/>
    </w:rPr>
  </w:style>
  <w:style w:type="paragraph" w:styleId="Heading8">
    <w:name w:val="heading 8"/>
    <w:basedOn w:val="Normal"/>
    <w:next w:val="Normal"/>
    <w:link w:val="Heading8Char"/>
    <w:uiPriority w:val="99"/>
    <w:rsid w:val="003C6998"/>
    <w:pPr>
      <w:spacing w:before="240" w:after="60"/>
      <w:outlineLvl w:val="7"/>
    </w:pPr>
    <w:rPr>
      <w:rFonts w:ascii="Times New Roman" w:hAnsi="Times New Roman"/>
      <w:i/>
      <w:iCs/>
    </w:rPr>
  </w:style>
  <w:style w:type="paragraph" w:styleId="Heading9">
    <w:name w:val="heading 9"/>
    <w:basedOn w:val="Heading4"/>
    <w:next w:val="BodyText"/>
    <w:link w:val="Heading9Char"/>
    <w:uiPriority w:val="99"/>
    <w:rsid w:val="00740A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2459"/>
    <w:rPr>
      <w:rFonts w:ascii="Poppins" w:hAnsi="Poppins" w:cs="Poppins"/>
      <w:color w:val="7E1232" w:themeColor="accent2" w:themeShade="80"/>
      <w:sz w:val="32"/>
      <w:szCs w:val="32"/>
      <w:lang w:eastAsia="ja-JP"/>
    </w:rPr>
  </w:style>
  <w:style w:type="character" w:customStyle="1" w:styleId="Heading2Char">
    <w:name w:val="Heading 2 Char"/>
    <w:link w:val="Heading2"/>
    <w:uiPriority w:val="99"/>
    <w:locked/>
    <w:rsid w:val="004D5886"/>
    <w:rPr>
      <w:rFonts w:ascii="Poppins" w:hAnsi="Poppins" w:cs="Poppins"/>
      <w:b/>
      <w:bCs/>
      <w:color w:val="BC1B4B" w:themeColor="accent2" w:themeShade="BF"/>
      <w:sz w:val="22"/>
      <w:szCs w:val="22"/>
      <w:lang w:eastAsia="ja-JP"/>
    </w:rPr>
  </w:style>
  <w:style w:type="character" w:customStyle="1" w:styleId="Heading3Char">
    <w:name w:val="Heading 3 Char"/>
    <w:link w:val="Heading3"/>
    <w:uiPriority w:val="99"/>
    <w:locked/>
    <w:rsid w:val="00B75713"/>
    <w:rPr>
      <w:rFonts w:ascii="Poppins" w:hAnsi="Poppins" w:cs="Poppins"/>
      <w:i/>
      <w:iCs/>
      <w:color w:val="BC1B4B"/>
      <w:sz w:val="22"/>
      <w:szCs w:val="22"/>
      <w:u w:val="single"/>
      <w:lang w:eastAsia="ja-JP"/>
    </w:rPr>
  </w:style>
  <w:style w:type="paragraph" w:styleId="BodyText">
    <w:name w:val="Body Text"/>
    <w:basedOn w:val="Normal"/>
    <w:link w:val="BodyTextChar"/>
    <w:rsid w:val="00A856CE"/>
  </w:style>
  <w:style w:type="character" w:customStyle="1" w:styleId="BodyTextChar">
    <w:name w:val="Body Text Char"/>
    <w:link w:val="BodyText"/>
    <w:uiPriority w:val="99"/>
    <w:locked/>
    <w:rsid w:val="006C0BC6"/>
    <w:rPr>
      <w:rFonts w:ascii="Helvetica" w:hAnsi="Helvetica" w:cs="Times New Roman"/>
      <w:sz w:val="24"/>
      <w:szCs w:val="24"/>
      <w:lang w:val="en-AU" w:eastAsia="en-US" w:bidi="ar-SA"/>
    </w:rPr>
  </w:style>
  <w:style w:type="character" w:customStyle="1" w:styleId="Heading4Char">
    <w:name w:val="Heading 4 Char"/>
    <w:link w:val="Heading4"/>
    <w:uiPriority w:val="99"/>
    <w:semiHidden/>
    <w:locked/>
    <w:rsid w:val="003648EF"/>
    <w:rPr>
      <w:rFonts w:ascii="Calibri" w:hAnsi="Calibri" w:cs="Times New Roman"/>
      <w:b/>
      <w:bCs/>
      <w:sz w:val="28"/>
      <w:szCs w:val="28"/>
      <w:lang w:eastAsia="en-US"/>
    </w:rPr>
  </w:style>
  <w:style w:type="character" w:customStyle="1" w:styleId="Heading5Char">
    <w:name w:val="Heading 5 Char"/>
    <w:link w:val="Heading5"/>
    <w:uiPriority w:val="99"/>
    <w:semiHidden/>
    <w:locked/>
    <w:rsid w:val="003648EF"/>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3648EF"/>
    <w:rPr>
      <w:rFonts w:ascii="Calibri" w:hAnsi="Calibri" w:cs="Times New Roman"/>
      <w:b/>
      <w:bCs/>
      <w:lang w:eastAsia="en-US"/>
    </w:rPr>
  </w:style>
  <w:style w:type="character" w:customStyle="1" w:styleId="Heading7Char">
    <w:name w:val="Heading 7 Char"/>
    <w:link w:val="Heading7"/>
    <w:uiPriority w:val="99"/>
    <w:semiHidden/>
    <w:locked/>
    <w:rsid w:val="003648EF"/>
    <w:rPr>
      <w:rFonts w:ascii="Calibri" w:hAnsi="Calibri" w:cs="Times New Roman"/>
      <w:sz w:val="24"/>
      <w:szCs w:val="24"/>
      <w:lang w:eastAsia="en-US"/>
    </w:rPr>
  </w:style>
  <w:style w:type="character" w:customStyle="1" w:styleId="Heading8Char">
    <w:name w:val="Heading 8 Char"/>
    <w:link w:val="Heading8"/>
    <w:uiPriority w:val="99"/>
    <w:semiHidden/>
    <w:locked/>
    <w:rsid w:val="003648EF"/>
    <w:rPr>
      <w:rFonts w:ascii="Calibri" w:hAnsi="Calibri" w:cs="Times New Roman"/>
      <w:i/>
      <w:iCs/>
      <w:sz w:val="24"/>
      <w:szCs w:val="24"/>
      <w:lang w:eastAsia="en-US"/>
    </w:rPr>
  </w:style>
  <w:style w:type="character" w:customStyle="1" w:styleId="Heading9Char">
    <w:name w:val="Heading 9 Char"/>
    <w:link w:val="Heading9"/>
    <w:uiPriority w:val="99"/>
    <w:semiHidden/>
    <w:locked/>
    <w:rsid w:val="003648EF"/>
    <w:rPr>
      <w:rFonts w:ascii="Cambria" w:hAnsi="Cambria" w:cs="Times New Roman"/>
      <w:lang w:eastAsia="en-US"/>
    </w:rPr>
  </w:style>
  <w:style w:type="paragraph" w:styleId="BalloonText">
    <w:name w:val="Balloon Text"/>
    <w:basedOn w:val="Normal"/>
    <w:link w:val="BalloonTextChar"/>
    <w:uiPriority w:val="99"/>
    <w:semiHidden/>
    <w:rsid w:val="00174EA9"/>
    <w:rPr>
      <w:rFonts w:ascii="Tahoma" w:hAnsi="Tahoma" w:cs="Tahoma"/>
      <w:sz w:val="16"/>
      <w:szCs w:val="16"/>
    </w:rPr>
  </w:style>
  <w:style w:type="character" w:customStyle="1" w:styleId="BalloonTextChar">
    <w:name w:val="Balloon Text Char"/>
    <w:link w:val="BalloonText"/>
    <w:uiPriority w:val="99"/>
    <w:semiHidden/>
    <w:locked/>
    <w:rsid w:val="003648EF"/>
    <w:rPr>
      <w:rFonts w:cs="Times New Roman"/>
      <w:sz w:val="2"/>
      <w:lang w:eastAsia="en-US"/>
    </w:rPr>
  </w:style>
  <w:style w:type="paragraph" w:styleId="Header">
    <w:name w:val="header"/>
    <w:basedOn w:val="Normal"/>
    <w:link w:val="HeaderChar"/>
    <w:uiPriority w:val="99"/>
    <w:rsid w:val="00A856CE"/>
    <w:pPr>
      <w:tabs>
        <w:tab w:val="center" w:pos="4320"/>
        <w:tab w:val="right" w:pos="8640"/>
      </w:tabs>
    </w:pPr>
    <w:rPr>
      <w:szCs w:val="20"/>
    </w:rPr>
  </w:style>
  <w:style w:type="character" w:customStyle="1" w:styleId="HeaderChar">
    <w:name w:val="Header Char"/>
    <w:link w:val="Header"/>
    <w:uiPriority w:val="99"/>
    <w:semiHidden/>
    <w:locked/>
    <w:rsid w:val="003648EF"/>
    <w:rPr>
      <w:rFonts w:ascii="Helvetica" w:hAnsi="Helvetica" w:cs="Times New Roman"/>
      <w:sz w:val="24"/>
      <w:szCs w:val="24"/>
      <w:lang w:eastAsia="en-US"/>
    </w:rPr>
  </w:style>
  <w:style w:type="paragraph" w:styleId="Footer">
    <w:name w:val="footer"/>
    <w:basedOn w:val="Normal"/>
    <w:link w:val="FooterChar"/>
    <w:uiPriority w:val="99"/>
    <w:rsid w:val="00A856CE"/>
    <w:pPr>
      <w:tabs>
        <w:tab w:val="center" w:pos="4320"/>
        <w:tab w:val="right" w:pos="8640"/>
      </w:tabs>
    </w:pPr>
    <w:rPr>
      <w:szCs w:val="20"/>
    </w:rPr>
  </w:style>
  <w:style w:type="character" w:customStyle="1" w:styleId="FooterChar">
    <w:name w:val="Footer Char"/>
    <w:link w:val="Footer"/>
    <w:uiPriority w:val="99"/>
    <w:locked/>
    <w:rsid w:val="003648EF"/>
    <w:rPr>
      <w:rFonts w:ascii="Helvetica" w:hAnsi="Helvetica" w:cs="Times New Roman"/>
      <w:sz w:val="24"/>
      <w:szCs w:val="24"/>
      <w:lang w:eastAsia="en-US"/>
    </w:rPr>
  </w:style>
  <w:style w:type="character" w:styleId="PageNumber">
    <w:name w:val="page number"/>
    <w:uiPriority w:val="99"/>
    <w:rsid w:val="00A856CE"/>
    <w:rPr>
      <w:rFonts w:cs="Times New Roman"/>
    </w:rPr>
  </w:style>
  <w:style w:type="paragraph" w:styleId="BodyTextIndent">
    <w:name w:val="Body Text Indent"/>
    <w:basedOn w:val="Normal"/>
    <w:link w:val="BodyTextIndentChar"/>
    <w:uiPriority w:val="99"/>
    <w:rsid w:val="00A856CE"/>
    <w:pPr>
      <w:tabs>
        <w:tab w:val="left" w:pos="720"/>
      </w:tabs>
      <w:ind w:left="1418" w:hanging="1418"/>
    </w:pPr>
    <w:rPr>
      <w:szCs w:val="20"/>
    </w:rPr>
  </w:style>
  <w:style w:type="character" w:customStyle="1" w:styleId="BodyTextIndentChar">
    <w:name w:val="Body Text Indent Char"/>
    <w:link w:val="BodyTextIndent"/>
    <w:uiPriority w:val="99"/>
    <w:semiHidden/>
    <w:locked/>
    <w:rsid w:val="003648EF"/>
    <w:rPr>
      <w:rFonts w:ascii="Helvetica" w:hAnsi="Helvetica" w:cs="Times New Roman"/>
      <w:sz w:val="24"/>
      <w:szCs w:val="24"/>
      <w:lang w:eastAsia="en-US"/>
    </w:rPr>
  </w:style>
  <w:style w:type="paragraph" w:styleId="BodyText3">
    <w:name w:val="Body Text 3"/>
    <w:basedOn w:val="Normal"/>
    <w:link w:val="BodyText3Char"/>
    <w:uiPriority w:val="99"/>
    <w:rsid w:val="00A856CE"/>
    <w:pPr>
      <w:tabs>
        <w:tab w:val="left" w:pos="720"/>
      </w:tabs>
    </w:pPr>
    <w:rPr>
      <w:b/>
      <w:szCs w:val="20"/>
    </w:rPr>
  </w:style>
  <w:style w:type="character" w:customStyle="1" w:styleId="BodyText3Char">
    <w:name w:val="Body Text 3 Char"/>
    <w:link w:val="BodyText3"/>
    <w:uiPriority w:val="99"/>
    <w:semiHidden/>
    <w:locked/>
    <w:rsid w:val="003648EF"/>
    <w:rPr>
      <w:rFonts w:ascii="Helvetica" w:hAnsi="Helvetica" w:cs="Times New Roman"/>
      <w:sz w:val="16"/>
      <w:szCs w:val="16"/>
      <w:lang w:eastAsia="en-US"/>
    </w:rPr>
  </w:style>
  <w:style w:type="paragraph" w:styleId="BodyTextIndent2">
    <w:name w:val="Body Text Indent 2"/>
    <w:basedOn w:val="Normal"/>
    <w:link w:val="BodyTextIndent2Char"/>
    <w:uiPriority w:val="99"/>
    <w:rsid w:val="00A856CE"/>
    <w:pPr>
      <w:tabs>
        <w:tab w:val="left" w:pos="720"/>
      </w:tabs>
      <w:ind w:left="1440" w:hanging="1440"/>
    </w:pPr>
    <w:rPr>
      <w:szCs w:val="20"/>
    </w:rPr>
  </w:style>
  <w:style w:type="character" w:customStyle="1" w:styleId="BodyTextIndent2Char">
    <w:name w:val="Body Text Indent 2 Char"/>
    <w:link w:val="BodyTextIndent2"/>
    <w:uiPriority w:val="99"/>
    <w:semiHidden/>
    <w:locked/>
    <w:rsid w:val="003648EF"/>
    <w:rPr>
      <w:rFonts w:ascii="Helvetica" w:hAnsi="Helvetica" w:cs="Times New Roman"/>
      <w:sz w:val="24"/>
      <w:szCs w:val="24"/>
      <w:lang w:eastAsia="en-US"/>
    </w:rPr>
  </w:style>
  <w:style w:type="paragraph" w:styleId="BodyText2">
    <w:name w:val="Body Text 2"/>
    <w:basedOn w:val="Normal"/>
    <w:link w:val="BodyText2Char"/>
    <w:uiPriority w:val="99"/>
    <w:rsid w:val="00A856CE"/>
    <w:rPr>
      <w:i/>
      <w:iCs/>
    </w:rPr>
  </w:style>
  <w:style w:type="character" w:customStyle="1" w:styleId="BodyText2Char">
    <w:name w:val="Body Text 2 Char"/>
    <w:link w:val="BodyText2"/>
    <w:uiPriority w:val="99"/>
    <w:semiHidden/>
    <w:locked/>
    <w:rsid w:val="003648EF"/>
    <w:rPr>
      <w:rFonts w:ascii="Helvetica" w:hAnsi="Helvetica" w:cs="Times New Roman"/>
      <w:sz w:val="24"/>
      <w:szCs w:val="24"/>
      <w:lang w:eastAsia="en-US"/>
    </w:rPr>
  </w:style>
  <w:style w:type="paragraph" w:styleId="Title">
    <w:name w:val="Title"/>
    <w:basedOn w:val="Heading1"/>
    <w:link w:val="TitleChar"/>
    <w:uiPriority w:val="99"/>
    <w:qFormat/>
    <w:rsid w:val="00DE635B"/>
    <w:pPr>
      <w:numPr>
        <w:numId w:val="0"/>
      </w:numPr>
      <w:ind w:left="720" w:hanging="720"/>
    </w:pPr>
    <w:rPr>
      <w:bCs/>
      <w:noProof/>
      <w:sz w:val="36"/>
      <w:szCs w:val="36"/>
      <w:lang w:eastAsia="en-US"/>
    </w:rPr>
  </w:style>
  <w:style w:type="character" w:customStyle="1" w:styleId="TitleChar">
    <w:name w:val="Title Char"/>
    <w:link w:val="Title"/>
    <w:uiPriority w:val="99"/>
    <w:locked/>
    <w:rsid w:val="00DE635B"/>
    <w:rPr>
      <w:rFonts w:ascii="Poppins" w:hAnsi="Poppins" w:cs="Poppins"/>
      <w:bCs/>
      <w:noProof/>
      <w:color w:val="7E1232" w:themeColor="accent2" w:themeShade="80"/>
      <w:sz w:val="36"/>
      <w:szCs w:val="36"/>
      <w:lang w:eastAsia="en-US"/>
    </w:rPr>
  </w:style>
  <w:style w:type="paragraph" w:styleId="BodyTextIndent3">
    <w:name w:val="Body Text Indent 3"/>
    <w:basedOn w:val="Normal"/>
    <w:link w:val="BodyTextIndent3Char"/>
    <w:uiPriority w:val="99"/>
    <w:rsid w:val="00A856CE"/>
    <w:pPr>
      <w:tabs>
        <w:tab w:val="left" w:pos="720"/>
      </w:tabs>
      <w:ind w:left="360"/>
    </w:pPr>
    <w:rPr>
      <w:b/>
      <w:bCs/>
      <w:i/>
      <w:iCs/>
    </w:rPr>
  </w:style>
  <w:style w:type="character" w:customStyle="1" w:styleId="BodyTextIndent3Char">
    <w:name w:val="Body Text Indent 3 Char"/>
    <w:link w:val="BodyTextIndent3"/>
    <w:uiPriority w:val="99"/>
    <w:semiHidden/>
    <w:locked/>
    <w:rsid w:val="003648EF"/>
    <w:rPr>
      <w:rFonts w:ascii="Helvetica" w:hAnsi="Helvetica" w:cs="Times New Roman"/>
      <w:sz w:val="16"/>
      <w:szCs w:val="16"/>
      <w:lang w:eastAsia="en-US"/>
    </w:rPr>
  </w:style>
  <w:style w:type="character" w:styleId="Hyperlink">
    <w:name w:val="Hyperlink"/>
    <w:uiPriority w:val="99"/>
    <w:rsid w:val="00A856CE"/>
    <w:rPr>
      <w:rFonts w:cs="Times New Roman"/>
      <w:color w:val="0000FF"/>
      <w:u w:val="single"/>
    </w:rPr>
  </w:style>
  <w:style w:type="paragraph" w:styleId="FootnoteText">
    <w:name w:val="footnote text"/>
    <w:basedOn w:val="Normal"/>
    <w:link w:val="FootnoteTextChar"/>
    <w:uiPriority w:val="99"/>
    <w:semiHidden/>
    <w:rsid w:val="005D14C2"/>
    <w:rPr>
      <w:sz w:val="20"/>
      <w:szCs w:val="20"/>
    </w:rPr>
  </w:style>
  <w:style w:type="character" w:customStyle="1" w:styleId="FootnoteTextChar">
    <w:name w:val="Footnote Text Char"/>
    <w:link w:val="FootnoteText"/>
    <w:uiPriority w:val="99"/>
    <w:locked/>
    <w:rsid w:val="007048F0"/>
    <w:rPr>
      <w:rFonts w:ascii="Helvetica" w:hAnsi="Helvetica" w:cs="Times New Roman"/>
      <w:lang w:val="en-AU" w:eastAsia="en-US"/>
    </w:rPr>
  </w:style>
  <w:style w:type="character" w:styleId="FootnoteReference">
    <w:name w:val="footnote reference"/>
    <w:uiPriority w:val="99"/>
    <w:semiHidden/>
    <w:rsid w:val="005D14C2"/>
    <w:rPr>
      <w:rFonts w:cs="Times New Roman"/>
      <w:vertAlign w:val="superscript"/>
    </w:rPr>
  </w:style>
  <w:style w:type="paragraph" w:customStyle="1" w:styleId="Heading11">
    <w:name w:val="Heading 11"/>
    <w:basedOn w:val="Normal"/>
    <w:uiPriority w:val="99"/>
    <w:rsid w:val="00596F96"/>
    <w:pPr>
      <w:spacing w:after="240"/>
      <w:ind w:left="839" w:hanging="839"/>
    </w:pPr>
    <w:rPr>
      <w:b/>
      <w:sz w:val="32"/>
      <w:szCs w:val="32"/>
    </w:rPr>
  </w:style>
  <w:style w:type="paragraph" w:customStyle="1" w:styleId="Heading21">
    <w:name w:val="Heading 21"/>
    <w:basedOn w:val="Heading7"/>
    <w:uiPriority w:val="99"/>
    <w:rsid w:val="00596F96"/>
    <w:pPr>
      <w:ind w:left="839" w:hanging="839"/>
    </w:pPr>
    <w:rPr>
      <w:b/>
      <w:sz w:val="28"/>
      <w:szCs w:val="28"/>
      <w:u w:val="none"/>
    </w:rPr>
  </w:style>
  <w:style w:type="paragraph" w:customStyle="1" w:styleId="Heading31">
    <w:name w:val="Heading 31"/>
    <w:basedOn w:val="Normal"/>
    <w:uiPriority w:val="99"/>
    <w:rsid w:val="00596F96"/>
    <w:pPr>
      <w:spacing w:after="60"/>
      <w:ind w:left="840" w:hanging="840"/>
    </w:pPr>
    <w:rPr>
      <w:b/>
    </w:rPr>
  </w:style>
  <w:style w:type="paragraph" w:customStyle="1" w:styleId="Heading41">
    <w:name w:val="Heading 41"/>
    <w:basedOn w:val="Heading6"/>
    <w:uiPriority w:val="99"/>
    <w:rsid w:val="00596F96"/>
    <w:pPr>
      <w:spacing w:after="60"/>
    </w:pPr>
    <w:rPr>
      <w:b w:val="0"/>
      <w:bCs w:val="0"/>
      <w:u w:val="single"/>
    </w:rPr>
  </w:style>
  <w:style w:type="paragraph" w:styleId="TOC1">
    <w:name w:val="toc 1"/>
    <w:basedOn w:val="Normal"/>
    <w:next w:val="Normal"/>
    <w:autoRedefine/>
    <w:uiPriority w:val="39"/>
    <w:rsid w:val="003824BF"/>
    <w:pPr>
      <w:tabs>
        <w:tab w:val="right" w:leader="dot" w:pos="9062"/>
      </w:tabs>
      <w:spacing w:before="240"/>
      <w:jc w:val="left"/>
    </w:pPr>
    <w:rPr>
      <w:rFonts w:cs="Segoe UI"/>
      <w:noProof/>
      <w:snapToGrid w:val="0"/>
      <w:szCs w:val="20"/>
    </w:rPr>
  </w:style>
  <w:style w:type="paragraph" w:customStyle="1" w:styleId="lead1">
    <w:name w:val="lead 1"/>
    <w:basedOn w:val="Normal"/>
    <w:uiPriority w:val="99"/>
    <w:rsid w:val="00596F96"/>
    <w:pPr>
      <w:spacing w:after="240"/>
      <w:ind w:left="839" w:hanging="839"/>
    </w:pPr>
    <w:rPr>
      <w:b/>
      <w:sz w:val="32"/>
      <w:szCs w:val="32"/>
    </w:rPr>
  </w:style>
  <w:style w:type="paragraph" w:customStyle="1" w:styleId="lead2">
    <w:name w:val="lead 2"/>
    <w:basedOn w:val="Heading21"/>
    <w:uiPriority w:val="99"/>
    <w:rsid w:val="00DC0464"/>
  </w:style>
  <w:style w:type="paragraph" w:customStyle="1" w:styleId="lead3">
    <w:name w:val="lead 3"/>
    <w:basedOn w:val="Heading31"/>
    <w:uiPriority w:val="99"/>
    <w:rsid w:val="00DC0464"/>
  </w:style>
  <w:style w:type="paragraph" w:customStyle="1" w:styleId="lead4">
    <w:name w:val="lead 4"/>
    <w:basedOn w:val="Heading41"/>
    <w:uiPriority w:val="99"/>
    <w:rsid w:val="00DC0464"/>
  </w:style>
  <w:style w:type="paragraph" w:styleId="TOC2">
    <w:name w:val="toc 2"/>
    <w:basedOn w:val="Normal"/>
    <w:next w:val="Normal"/>
    <w:autoRedefine/>
    <w:uiPriority w:val="39"/>
    <w:rsid w:val="003824BF"/>
    <w:pPr>
      <w:tabs>
        <w:tab w:val="right" w:leader="dot" w:pos="9062"/>
      </w:tabs>
    </w:pPr>
    <w:rPr>
      <w:rFonts w:cs="Segoe UI"/>
      <w:i/>
      <w:iCs/>
      <w:noProof/>
      <w:szCs w:val="20"/>
    </w:rPr>
  </w:style>
  <w:style w:type="paragraph" w:styleId="TOC3">
    <w:name w:val="toc 3"/>
    <w:basedOn w:val="Normal"/>
    <w:next w:val="Normal"/>
    <w:autoRedefine/>
    <w:uiPriority w:val="39"/>
    <w:rsid w:val="003824BF"/>
    <w:pPr>
      <w:ind w:left="480"/>
    </w:pPr>
    <w:rPr>
      <w:szCs w:val="20"/>
    </w:rPr>
  </w:style>
  <w:style w:type="paragraph" w:styleId="TOC4">
    <w:name w:val="toc 4"/>
    <w:basedOn w:val="Normal"/>
    <w:next w:val="Normal"/>
    <w:autoRedefine/>
    <w:uiPriority w:val="99"/>
    <w:semiHidden/>
    <w:rsid w:val="00DC0464"/>
    <w:pPr>
      <w:ind w:left="720"/>
    </w:pPr>
    <w:rPr>
      <w:rFonts w:ascii="Calibri" w:hAnsi="Calibri"/>
      <w:sz w:val="20"/>
      <w:szCs w:val="20"/>
    </w:rPr>
  </w:style>
  <w:style w:type="table" w:styleId="TableGrid">
    <w:name w:val="Table Grid"/>
    <w:basedOn w:val="TableNormal"/>
    <w:uiPriority w:val="99"/>
    <w:rsid w:val="002F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83048"/>
    <w:rPr>
      <w:rFonts w:cs="Times New Roman"/>
      <w:color w:val="800080"/>
      <w:u w:val="single"/>
    </w:rPr>
  </w:style>
  <w:style w:type="paragraph" w:styleId="ListBullet">
    <w:name w:val="List Bullet"/>
    <w:basedOn w:val="BodyText"/>
    <w:link w:val="ListBulletChar"/>
    <w:uiPriority w:val="99"/>
    <w:rsid w:val="00D22807"/>
    <w:pPr>
      <w:keepLines/>
      <w:numPr>
        <w:numId w:val="1"/>
      </w:numPr>
      <w:tabs>
        <w:tab w:val="left" w:pos="284"/>
      </w:tabs>
      <w:spacing w:line="280" w:lineRule="atLeast"/>
    </w:pPr>
    <w:rPr>
      <w:rFonts w:ascii="Book Antiqua" w:hAnsi="Book Antiqua"/>
      <w:sz w:val="21"/>
      <w:szCs w:val="21"/>
    </w:rPr>
  </w:style>
  <w:style w:type="character" w:customStyle="1" w:styleId="ListBulletChar">
    <w:name w:val="List Bullet Char"/>
    <w:link w:val="ListBullet"/>
    <w:uiPriority w:val="99"/>
    <w:locked/>
    <w:rsid w:val="00D22807"/>
    <w:rPr>
      <w:rFonts w:ascii="Book Antiqua" w:hAnsi="Book Antiqua" w:cs="Arial"/>
      <w:color w:val="000000"/>
      <w:sz w:val="21"/>
      <w:szCs w:val="21"/>
      <w:lang w:val="en-US"/>
    </w:rPr>
  </w:style>
  <w:style w:type="paragraph" w:customStyle="1" w:styleId="Default">
    <w:name w:val="Default"/>
    <w:rsid w:val="00FE734F"/>
    <w:pPr>
      <w:autoSpaceDE w:val="0"/>
      <w:autoSpaceDN w:val="0"/>
      <w:adjustRightInd w:val="0"/>
    </w:pPr>
    <w:rPr>
      <w:rFonts w:ascii="Arial" w:hAnsi="Arial" w:cs="Arial"/>
      <w:color w:val="000000"/>
      <w:sz w:val="24"/>
      <w:szCs w:val="24"/>
    </w:rPr>
  </w:style>
  <w:style w:type="paragraph" w:customStyle="1" w:styleId="TableHeading1">
    <w:name w:val="Table Heading 1"/>
    <w:basedOn w:val="Normal"/>
    <w:next w:val="Normal"/>
    <w:uiPriority w:val="99"/>
    <w:rsid w:val="006552A8"/>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660402"/>
    <w:pPr>
      <w:spacing w:before="240" w:line="280" w:lineRule="atLeast"/>
    </w:pPr>
    <w:rPr>
      <w:rFonts w:ascii="Book Antiqua" w:hAnsi="Book Antiqua"/>
      <w:sz w:val="21"/>
      <w:szCs w:val="21"/>
    </w:rPr>
  </w:style>
  <w:style w:type="paragraph" w:customStyle="1" w:styleId="TableTitle">
    <w:name w:val="Table Title"/>
    <w:basedOn w:val="Caption"/>
    <w:uiPriority w:val="99"/>
    <w:rsid w:val="00DF6130"/>
    <w:pPr>
      <w:spacing w:before="320" w:after="80" w:line="260" w:lineRule="atLeast"/>
      <w:ind w:left="992" w:hanging="992"/>
    </w:pPr>
    <w:rPr>
      <w:rFonts w:ascii="Myriad Pro" w:hAnsi="Myriad Pro"/>
      <w:bCs w:val="0"/>
      <w:sz w:val="21"/>
      <w:szCs w:val="21"/>
      <w:lang w:eastAsia="en-AU"/>
    </w:rPr>
  </w:style>
  <w:style w:type="paragraph" w:styleId="Caption">
    <w:name w:val="caption"/>
    <w:basedOn w:val="Heading2"/>
    <w:next w:val="Normal"/>
    <w:autoRedefine/>
    <w:uiPriority w:val="99"/>
    <w:qFormat/>
    <w:rsid w:val="000B18E4"/>
  </w:style>
  <w:style w:type="paragraph" w:styleId="ListNumber">
    <w:name w:val="List Number"/>
    <w:basedOn w:val="ListBullet"/>
    <w:uiPriority w:val="99"/>
    <w:rsid w:val="0033153E"/>
    <w:pPr>
      <w:numPr>
        <w:numId w:val="2"/>
      </w:numPr>
    </w:pPr>
  </w:style>
  <w:style w:type="paragraph" w:customStyle="1" w:styleId="BoxText">
    <w:name w:val="Box Text"/>
    <w:basedOn w:val="Normal"/>
    <w:uiPriority w:val="99"/>
    <w:rsid w:val="00D52576"/>
    <w:pPr>
      <w:spacing w:before="140" w:line="270" w:lineRule="atLeast"/>
    </w:pPr>
    <w:rPr>
      <w:rFonts w:ascii="Myriad Pro" w:hAnsi="Myriad Pro"/>
      <w:sz w:val="20"/>
      <w:szCs w:val="20"/>
    </w:rPr>
  </w:style>
  <w:style w:type="paragraph" w:customStyle="1" w:styleId="Invisiblepara">
    <w:name w:val="Invisible para"/>
    <w:basedOn w:val="BodyText"/>
    <w:next w:val="BodyText"/>
    <w:uiPriority w:val="99"/>
    <w:semiHidden/>
    <w:rsid w:val="00D52576"/>
    <w:pPr>
      <w:keepNext/>
      <w:spacing w:before="320" w:line="80" w:lineRule="exact"/>
    </w:pPr>
    <w:rPr>
      <w:rFonts w:ascii="Book Antiqua" w:hAnsi="Book Antiqua"/>
      <w:sz w:val="21"/>
      <w:szCs w:val="20"/>
    </w:rPr>
  </w:style>
  <w:style w:type="paragraph" w:customStyle="1" w:styleId="Source">
    <w:name w:val="Source"/>
    <w:basedOn w:val="Normal"/>
    <w:next w:val="BodyText"/>
    <w:uiPriority w:val="99"/>
    <w:rsid w:val="00D52576"/>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D52576"/>
    <w:pPr>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28703C"/>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282BE9"/>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282BE9"/>
    <w:pPr>
      <w:keepLines/>
      <w:spacing w:before="80" w:after="80" w:line="210" w:lineRule="atLeast"/>
    </w:pPr>
    <w:rPr>
      <w:rFonts w:ascii="Myriad Pro" w:hAnsi="Myriad Pro"/>
      <w:b/>
      <w:sz w:val="19"/>
      <w:szCs w:val="19"/>
    </w:rPr>
  </w:style>
  <w:style w:type="character" w:styleId="CommentReference">
    <w:name w:val="annotation reference"/>
    <w:uiPriority w:val="99"/>
    <w:semiHidden/>
    <w:rsid w:val="00C63EF6"/>
    <w:rPr>
      <w:rFonts w:cs="Times New Roman"/>
      <w:sz w:val="16"/>
      <w:szCs w:val="16"/>
    </w:rPr>
  </w:style>
  <w:style w:type="paragraph" w:styleId="CommentText">
    <w:name w:val="annotation text"/>
    <w:basedOn w:val="Normal"/>
    <w:link w:val="CommentTextChar"/>
    <w:uiPriority w:val="99"/>
    <w:semiHidden/>
    <w:rsid w:val="00C63EF6"/>
    <w:rPr>
      <w:sz w:val="20"/>
      <w:szCs w:val="20"/>
    </w:rPr>
  </w:style>
  <w:style w:type="character" w:customStyle="1" w:styleId="CommentTextChar">
    <w:name w:val="Comment Text Char"/>
    <w:link w:val="CommentText"/>
    <w:uiPriority w:val="99"/>
    <w:semiHidden/>
    <w:locked/>
    <w:rsid w:val="003648EF"/>
    <w:rPr>
      <w:rFonts w:ascii="Helvetica" w:hAnsi="Helvetica" w:cs="Times New Roman"/>
      <w:sz w:val="20"/>
      <w:szCs w:val="20"/>
      <w:lang w:eastAsia="en-US"/>
    </w:rPr>
  </w:style>
  <w:style w:type="paragraph" w:styleId="CommentSubject">
    <w:name w:val="annotation subject"/>
    <w:basedOn w:val="CommentText"/>
    <w:next w:val="CommentText"/>
    <w:link w:val="CommentSubjectChar"/>
    <w:uiPriority w:val="99"/>
    <w:semiHidden/>
    <w:rsid w:val="00C63EF6"/>
    <w:rPr>
      <w:b/>
      <w:bCs/>
    </w:rPr>
  </w:style>
  <w:style w:type="character" w:customStyle="1" w:styleId="CommentSubjectChar">
    <w:name w:val="Comment Subject Char"/>
    <w:link w:val="CommentSubject"/>
    <w:uiPriority w:val="99"/>
    <w:semiHidden/>
    <w:locked/>
    <w:rsid w:val="003648EF"/>
    <w:rPr>
      <w:rFonts w:ascii="Helvetica" w:hAnsi="Helvetica" w:cs="Times New Roman"/>
      <w:b/>
      <w:bCs/>
      <w:sz w:val="20"/>
      <w:szCs w:val="20"/>
      <w:lang w:eastAsia="en-US"/>
    </w:rPr>
  </w:style>
  <w:style w:type="paragraph" w:styleId="ListBullet2">
    <w:name w:val="List Bullet 2"/>
    <w:basedOn w:val="ListBullet"/>
    <w:uiPriority w:val="99"/>
    <w:rsid w:val="00740A39"/>
    <w:pPr>
      <w:numPr>
        <w:numId w:val="4"/>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740A39"/>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740A39"/>
    <w:rPr>
      <w:rFonts w:ascii="Myriad Pro" w:hAnsi="Myriad Pro" w:cs="Arial"/>
      <w:color w:val="000000"/>
      <w:sz w:val="16"/>
      <w:szCs w:val="16"/>
      <w:lang w:val="en-US" w:eastAsia="ja-JP"/>
    </w:rPr>
  </w:style>
  <w:style w:type="paragraph" w:customStyle="1" w:styleId="Paragraph">
    <w:name w:val="Paragraph"/>
    <w:basedOn w:val="Normal"/>
    <w:next w:val="Normal"/>
    <w:uiPriority w:val="99"/>
    <w:rsid w:val="00A45965"/>
    <w:pPr>
      <w:autoSpaceDE w:val="0"/>
      <w:autoSpaceDN w:val="0"/>
      <w:adjustRightInd w:val="0"/>
    </w:pPr>
    <w:rPr>
      <w:rFonts w:ascii="BOGHPO+Arial" w:hAnsi="BOGHPO+Arial"/>
    </w:rPr>
  </w:style>
  <w:style w:type="paragraph" w:customStyle="1" w:styleId="Numbers">
    <w:name w:val="Numbers"/>
    <w:basedOn w:val="Default"/>
    <w:next w:val="Default"/>
    <w:uiPriority w:val="99"/>
    <w:rsid w:val="00A45965"/>
    <w:rPr>
      <w:rFonts w:ascii="BOGHPO+Arial" w:hAnsi="BOGHPO+Arial" w:cs="Times New Roman"/>
      <w:color w:val="auto"/>
      <w:lang w:val="en-US" w:eastAsia="en-US"/>
    </w:rPr>
  </w:style>
  <w:style w:type="paragraph" w:customStyle="1" w:styleId="Bullets">
    <w:name w:val="Bullets"/>
    <w:basedOn w:val="Default"/>
    <w:next w:val="Default"/>
    <w:uiPriority w:val="99"/>
    <w:rsid w:val="00A45965"/>
    <w:rPr>
      <w:rFonts w:ascii="BOGHPO+Arial" w:hAnsi="BOGHPO+Arial" w:cs="Times New Roman"/>
      <w:color w:val="auto"/>
      <w:lang w:val="en-US" w:eastAsia="en-US"/>
    </w:rPr>
  </w:style>
  <w:style w:type="paragraph" w:styleId="ListParagraph">
    <w:name w:val="List Paragraph"/>
    <w:basedOn w:val="Normal"/>
    <w:uiPriority w:val="1"/>
    <w:qFormat/>
    <w:rsid w:val="00656172"/>
    <w:pPr>
      <w:numPr>
        <w:ilvl w:val="1"/>
        <w:numId w:val="8"/>
      </w:numPr>
      <w:contextualSpacing/>
    </w:pPr>
  </w:style>
  <w:style w:type="paragraph" w:customStyle="1" w:styleId="TableDataEntries">
    <w:name w:val="Table Data Entries"/>
    <w:basedOn w:val="TableTextEntries"/>
    <w:uiPriority w:val="99"/>
    <w:rsid w:val="00D27F6A"/>
    <w:pPr>
      <w:jc w:val="right"/>
    </w:pPr>
  </w:style>
  <w:style w:type="paragraph" w:styleId="NormalWeb">
    <w:name w:val="Normal (Web)"/>
    <w:basedOn w:val="Normal"/>
    <w:uiPriority w:val="99"/>
    <w:unhideWhenUsed/>
    <w:locked/>
    <w:rsid w:val="00907885"/>
    <w:pPr>
      <w:spacing w:before="100" w:beforeAutospacing="1" w:after="100" w:afterAutospacing="1"/>
    </w:pPr>
    <w:rPr>
      <w:rFonts w:ascii="Times New Roman" w:hAnsi="Times New Roman"/>
    </w:rPr>
  </w:style>
  <w:style w:type="paragraph" w:customStyle="1" w:styleId="StyleTOC1Justified">
    <w:name w:val="Style TOC 1 + Justified"/>
    <w:basedOn w:val="TOC1"/>
    <w:rsid w:val="003824BF"/>
    <w:pPr>
      <w:jc w:val="both"/>
    </w:pPr>
    <w:rPr>
      <w:rFonts w:cs="Times New Roman"/>
    </w:rPr>
  </w:style>
  <w:style w:type="paragraph" w:customStyle="1" w:styleId="StyleTOC2Bold">
    <w:name w:val="Style TOC 2 + Bold"/>
    <w:basedOn w:val="TOC2"/>
    <w:rsid w:val="003824BF"/>
    <w:rPr>
      <w:b/>
      <w:bCs/>
    </w:rPr>
  </w:style>
  <w:style w:type="character" w:styleId="IntenseReference">
    <w:name w:val="Intense Reference"/>
    <w:basedOn w:val="DefaultParagraphFont"/>
    <w:uiPriority w:val="32"/>
    <w:rsid w:val="00C67D83"/>
    <w:rPr>
      <w:b/>
      <w:bCs/>
      <w:smallCaps/>
      <w:color w:val="B31166" w:themeColor="accent1"/>
      <w:spacing w:val="5"/>
    </w:rPr>
  </w:style>
  <w:style w:type="character" w:styleId="BookTitle">
    <w:name w:val="Book Title"/>
    <w:basedOn w:val="DefaultParagraphFont"/>
    <w:uiPriority w:val="33"/>
    <w:rsid w:val="00690F2B"/>
    <w:rPr>
      <w:b/>
      <w:bCs/>
      <w:i/>
      <w:iCs/>
      <w:spacing w:val="5"/>
    </w:rPr>
  </w:style>
  <w:style w:type="character" w:styleId="IntenseEmphasis">
    <w:name w:val="Intense Emphasis"/>
    <w:basedOn w:val="DefaultParagraphFont"/>
    <w:uiPriority w:val="21"/>
    <w:qFormat/>
    <w:rsid w:val="00690F2B"/>
    <w:rPr>
      <w:i/>
      <w:iCs/>
      <w:color w:val="B31166" w:themeColor="accent1"/>
    </w:rPr>
  </w:style>
  <w:style w:type="paragraph" w:styleId="TOCHeading">
    <w:name w:val="TOC Heading"/>
    <w:basedOn w:val="Title"/>
    <w:next w:val="Normal"/>
    <w:uiPriority w:val="39"/>
    <w:unhideWhenUsed/>
    <w:qFormat/>
    <w:rsid w:val="00D331F5"/>
  </w:style>
  <w:style w:type="paragraph" w:customStyle="1" w:styleId="12">
    <w:name w:val="12"/>
    <w:basedOn w:val="Normal"/>
    <w:rsid w:val="00D4301C"/>
    <w:pPr>
      <w:widowControl w:val="0"/>
    </w:pPr>
    <w:rPr>
      <w:rFonts w:ascii="Courier" w:hAnsi="Courier"/>
      <w:snapToGrid w:val="0"/>
      <w:szCs w:val="20"/>
    </w:rPr>
  </w:style>
  <w:style w:type="table" w:styleId="PlainTable5">
    <w:name w:val="Plain Table 5"/>
    <w:basedOn w:val="TableNormal"/>
    <w:uiPriority w:val="45"/>
    <w:rsid w:val="00A80B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A80B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1">
    <w:name w:val="Pa1"/>
    <w:basedOn w:val="Default"/>
    <w:next w:val="Default"/>
    <w:uiPriority w:val="99"/>
    <w:rsid w:val="00DE49EC"/>
    <w:pPr>
      <w:spacing w:line="186" w:lineRule="atLeast"/>
    </w:pPr>
    <w:rPr>
      <w:rFonts w:ascii="Gotham Bold" w:hAnsi="Gotham Bold" w:cs="Times New Roman"/>
      <w:color w:val="auto"/>
    </w:rPr>
  </w:style>
  <w:style w:type="paragraph" w:customStyle="1" w:styleId="Listbulleted">
    <w:name w:val="List bulleted"/>
    <w:basedOn w:val="Normal"/>
    <w:rsid w:val="00342EC6"/>
    <w:pPr>
      <w:numPr>
        <w:numId w:val="6"/>
      </w:numPr>
    </w:pPr>
  </w:style>
  <w:style w:type="character" w:styleId="Emphasis">
    <w:name w:val="Emphasis"/>
    <w:basedOn w:val="DefaultParagraphFont"/>
    <w:uiPriority w:val="20"/>
    <w:qFormat/>
    <w:rsid w:val="00342EC6"/>
    <w:rPr>
      <w:i/>
      <w:iCs/>
    </w:rPr>
  </w:style>
  <w:style w:type="character" w:styleId="Strong">
    <w:name w:val="Strong"/>
    <w:basedOn w:val="DefaultParagraphFont"/>
    <w:uiPriority w:val="22"/>
    <w:qFormat/>
    <w:rsid w:val="00AC0405"/>
    <w:rPr>
      <w:b/>
      <w:bCs/>
    </w:rPr>
  </w:style>
  <w:style w:type="character" w:styleId="UnresolvedMention">
    <w:name w:val="Unresolved Mention"/>
    <w:basedOn w:val="DefaultParagraphFont"/>
    <w:uiPriority w:val="99"/>
    <w:semiHidden/>
    <w:unhideWhenUsed/>
    <w:rsid w:val="00F07BF2"/>
    <w:rPr>
      <w:color w:val="605E5C"/>
      <w:shd w:val="clear" w:color="auto" w:fill="E1DFDD"/>
    </w:rPr>
  </w:style>
  <w:style w:type="paragraph" w:styleId="Revision">
    <w:name w:val="Revision"/>
    <w:hidden/>
    <w:uiPriority w:val="99"/>
    <w:semiHidden/>
    <w:rsid w:val="00A92C11"/>
    <w:rPr>
      <w:rFonts w:ascii="Helvetica" w:hAnsi="Helvetica"/>
      <w:sz w:val="24"/>
      <w:szCs w:val="24"/>
      <w:lang w:eastAsia="en-US"/>
    </w:rPr>
  </w:style>
  <w:style w:type="table" w:styleId="PlainTable4">
    <w:name w:val="Plain Table 4"/>
    <w:basedOn w:val="TableNormal"/>
    <w:uiPriority w:val="44"/>
    <w:rsid w:val="00985A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60E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ISCUSS">
    <w:name w:val="DISCUSS"/>
    <w:basedOn w:val="Normal"/>
    <w:rsid w:val="002D0616"/>
    <w:pPr>
      <w:tabs>
        <w:tab w:val="left" w:pos="567"/>
      </w:tabs>
      <w:autoSpaceDE w:val="0"/>
      <w:autoSpaceDN w:val="0"/>
      <w:adjustRightInd w:val="0"/>
      <w:jc w:val="left"/>
    </w:pPr>
    <w:rPr>
      <w:szCs w:val="20"/>
      <w:lang w:val="en-GB"/>
    </w:rPr>
  </w:style>
  <w:style w:type="paragraph" w:styleId="NoSpacing">
    <w:name w:val="No Spacing"/>
    <w:uiPriority w:val="1"/>
    <w:rsid w:val="00C023F4"/>
    <w:pPr>
      <w:jc w:val="both"/>
    </w:pPr>
    <w:rPr>
      <w:rFonts w:cs="Poppins"/>
      <w:color w:val="000000"/>
      <w:lang w:eastAsia="ja-JP"/>
    </w:rPr>
  </w:style>
  <w:style w:type="character" w:styleId="SubtleEmphasis">
    <w:name w:val="Subtle Emphasis"/>
    <w:basedOn w:val="DefaultParagraphFont"/>
    <w:uiPriority w:val="19"/>
    <w:qFormat/>
    <w:rsid w:val="00AD130F"/>
    <w:rPr>
      <w:i/>
      <w:iCs/>
      <w:color w:val="404040" w:themeColor="text1" w:themeTint="BF"/>
    </w:rPr>
  </w:style>
  <w:style w:type="paragraph" w:styleId="Quote">
    <w:name w:val="Quote"/>
    <w:basedOn w:val="Normal"/>
    <w:next w:val="Normal"/>
    <w:link w:val="QuoteChar"/>
    <w:uiPriority w:val="29"/>
    <w:qFormat/>
    <w:rsid w:val="00D92B29"/>
    <w:pPr>
      <w:spacing w:before="200" w:after="160"/>
      <w:ind w:left="864" w:right="864"/>
      <w:jc w:val="left"/>
    </w:pPr>
    <w:rPr>
      <w:i/>
      <w:iCs/>
      <w:color w:val="404040" w:themeColor="text1" w:themeTint="BF"/>
    </w:rPr>
  </w:style>
  <w:style w:type="character" w:customStyle="1" w:styleId="QuoteChar">
    <w:name w:val="Quote Char"/>
    <w:basedOn w:val="DefaultParagraphFont"/>
    <w:link w:val="Quote"/>
    <w:uiPriority w:val="29"/>
    <w:rsid w:val="00D92B29"/>
    <w:rPr>
      <w:rFonts w:ascii="Poppins" w:hAnsi="Poppins" w:cs="Poppins"/>
      <w:i/>
      <w:iCs/>
      <w:color w:val="404040" w:themeColor="text1" w:themeTint="BF"/>
      <w:sz w:val="22"/>
      <w:szCs w:val="22"/>
      <w:lang w:eastAsia="ja-JP"/>
    </w:rPr>
  </w:style>
  <w:style w:type="paragraph" w:styleId="IntenseQuote">
    <w:name w:val="Intense Quote"/>
    <w:basedOn w:val="Normal"/>
    <w:next w:val="Normal"/>
    <w:link w:val="IntenseQuoteChar"/>
    <w:uiPriority w:val="30"/>
    <w:rsid w:val="00D92B29"/>
    <w:pPr>
      <w:pBdr>
        <w:top w:val="single" w:sz="4" w:space="10" w:color="B31166" w:themeColor="accent1"/>
        <w:bottom w:val="single" w:sz="4" w:space="10" w:color="B31166" w:themeColor="accent1"/>
      </w:pBdr>
      <w:spacing w:before="360" w:after="360"/>
      <w:ind w:left="864" w:right="864"/>
      <w:jc w:val="center"/>
    </w:pPr>
    <w:rPr>
      <w:i/>
      <w:iCs/>
      <w:color w:val="B31166" w:themeColor="accent1"/>
    </w:rPr>
  </w:style>
  <w:style w:type="character" w:customStyle="1" w:styleId="IntenseQuoteChar">
    <w:name w:val="Intense Quote Char"/>
    <w:basedOn w:val="DefaultParagraphFont"/>
    <w:link w:val="IntenseQuote"/>
    <w:uiPriority w:val="30"/>
    <w:rsid w:val="00D92B29"/>
    <w:rPr>
      <w:rFonts w:ascii="Poppins" w:hAnsi="Poppins" w:cs="Poppins"/>
      <w:i/>
      <w:iCs/>
      <w:color w:val="B31166" w:themeColor="accent1"/>
      <w:sz w:val="22"/>
      <w:szCs w:val="22"/>
      <w:lang w:eastAsia="ja-JP"/>
    </w:rPr>
  </w:style>
  <w:style w:type="character" w:styleId="SubtleReference">
    <w:name w:val="Subtle Reference"/>
    <w:basedOn w:val="DefaultParagraphFont"/>
    <w:uiPriority w:val="31"/>
    <w:rsid w:val="00895D5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104">
      <w:bodyDiv w:val="1"/>
      <w:marLeft w:val="0"/>
      <w:marRight w:val="0"/>
      <w:marTop w:val="0"/>
      <w:marBottom w:val="0"/>
      <w:divBdr>
        <w:top w:val="none" w:sz="0" w:space="0" w:color="auto"/>
        <w:left w:val="none" w:sz="0" w:space="0" w:color="auto"/>
        <w:bottom w:val="none" w:sz="0" w:space="0" w:color="auto"/>
        <w:right w:val="none" w:sz="0" w:space="0" w:color="auto"/>
      </w:divBdr>
    </w:div>
    <w:div w:id="313527637">
      <w:bodyDiv w:val="1"/>
      <w:marLeft w:val="0"/>
      <w:marRight w:val="0"/>
      <w:marTop w:val="0"/>
      <w:marBottom w:val="0"/>
      <w:divBdr>
        <w:top w:val="none" w:sz="0" w:space="0" w:color="auto"/>
        <w:left w:val="none" w:sz="0" w:space="0" w:color="auto"/>
        <w:bottom w:val="none" w:sz="0" w:space="0" w:color="auto"/>
        <w:right w:val="none" w:sz="0" w:space="0" w:color="auto"/>
      </w:divBdr>
    </w:div>
    <w:div w:id="379086762">
      <w:bodyDiv w:val="1"/>
      <w:marLeft w:val="0"/>
      <w:marRight w:val="0"/>
      <w:marTop w:val="0"/>
      <w:marBottom w:val="0"/>
      <w:divBdr>
        <w:top w:val="none" w:sz="0" w:space="0" w:color="auto"/>
        <w:left w:val="none" w:sz="0" w:space="0" w:color="auto"/>
        <w:bottom w:val="none" w:sz="0" w:space="0" w:color="auto"/>
        <w:right w:val="none" w:sz="0" w:space="0" w:color="auto"/>
      </w:divBdr>
      <w:divsChild>
        <w:div w:id="1841502984">
          <w:marLeft w:val="0"/>
          <w:marRight w:val="0"/>
          <w:marTop w:val="0"/>
          <w:marBottom w:val="0"/>
          <w:divBdr>
            <w:top w:val="none" w:sz="0" w:space="0" w:color="auto"/>
            <w:left w:val="none" w:sz="0" w:space="0" w:color="auto"/>
            <w:bottom w:val="none" w:sz="0" w:space="0" w:color="auto"/>
            <w:right w:val="none" w:sz="0" w:space="0" w:color="auto"/>
          </w:divBdr>
          <w:divsChild>
            <w:div w:id="73086729">
              <w:marLeft w:val="0"/>
              <w:marRight w:val="0"/>
              <w:marTop w:val="0"/>
              <w:marBottom w:val="0"/>
              <w:divBdr>
                <w:top w:val="none" w:sz="0" w:space="0" w:color="auto"/>
                <w:left w:val="none" w:sz="0" w:space="0" w:color="auto"/>
                <w:bottom w:val="none" w:sz="0" w:space="0" w:color="auto"/>
                <w:right w:val="none" w:sz="0" w:space="0" w:color="auto"/>
              </w:divBdr>
              <w:divsChild>
                <w:div w:id="1783766739">
                  <w:marLeft w:val="0"/>
                  <w:marRight w:val="0"/>
                  <w:marTop w:val="0"/>
                  <w:marBottom w:val="0"/>
                  <w:divBdr>
                    <w:top w:val="none" w:sz="0" w:space="0" w:color="auto"/>
                    <w:left w:val="none" w:sz="0" w:space="0" w:color="auto"/>
                    <w:bottom w:val="none" w:sz="0" w:space="0" w:color="auto"/>
                    <w:right w:val="none" w:sz="0" w:space="0" w:color="auto"/>
                  </w:divBdr>
                  <w:divsChild>
                    <w:div w:id="1235241995">
                      <w:marLeft w:val="0"/>
                      <w:marRight w:val="0"/>
                      <w:marTop w:val="0"/>
                      <w:marBottom w:val="0"/>
                      <w:divBdr>
                        <w:top w:val="none" w:sz="0" w:space="0" w:color="auto"/>
                        <w:left w:val="none" w:sz="0" w:space="0" w:color="auto"/>
                        <w:bottom w:val="none" w:sz="0" w:space="0" w:color="auto"/>
                        <w:right w:val="none" w:sz="0" w:space="0" w:color="auto"/>
                      </w:divBdr>
                      <w:divsChild>
                        <w:div w:id="338852557">
                          <w:marLeft w:val="-225"/>
                          <w:marRight w:val="-225"/>
                          <w:marTop w:val="0"/>
                          <w:marBottom w:val="0"/>
                          <w:divBdr>
                            <w:top w:val="none" w:sz="0" w:space="0" w:color="auto"/>
                            <w:left w:val="none" w:sz="0" w:space="0" w:color="auto"/>
                            <w:bottom w:val="none" w:sz="0" w:space="0" w:color="auto"/>
                            <w:right w:val="none" w:sz="0" w:space="0" w:color="auto"/>
                          </w:divBdr>
                          <w:divsChild>
                            <w:div w:id="547885358">
                              <w:marLeft w:val="0"/>
                              <w:marRight w:val="0"/>
                              <w:marTop w:val="0"/>
                              <w:marBottom w:val="0"/>
                              <w:divBdr>
                                <w:top w:val="none" w:sz="0" w:space="0" w:color="auto"/>
                                <w:left w:val="none" w:sz="0" w:space="0" w:color="auto"/>
                                <w:bottom w:val="none" w:sz="0" w:space="0" w:color="auto"/>
                                <w:right w:val="none" w:sz="0" w:space="0" w:color="auto"/>
                              </w:divBdr>
                              <w:divsChild>
                                <w:div w:id="272325042">
                                  <w:marLeft w:val="0"/>
                                  <w:marRight w:val="0"/>
                                  <w:marTop w:val="0"/>
                                  <w:marBottom w:val="0"/>
                                  <w:divBdr>
                                    <w:top w:val="none" w:sz="0" w:space="0" w:color="auto"/>
                                    <w:left w:val="none" w:sz="0" w:space="0" w:color="auto"/>
                                    <w:bottom w:val="none" w:sz="0" w:space="0" w:color="auto"/>
                                    <w:right w:val="none" w:sz="0" w:space="0" w:color="auto"/>
                                  </w:divBdr>
                                  <w:divsChild>
                                    <w:div w:id="34084192">
                                      <w:marLeft w:val="0"/>
                                      <w:marRight w:val="0"/>
                                      <w:marTop w:val="0"/>
                                      <w:marBottom w:val="0"/>
                                      <w:divBdr>
                                        <w:top w:val="none" w:sz="0" w:space="0" w:color="auto"/>
                                        <w:left w:val="none" w:sz="0" w:space="0" w:color="auto"/>
                                        <w:bottom w:val="none" w:sz="0" w:space="0" w:color="auto"/>
                                        <w:right w:val="none" w:sz="0" w:space="0" w:color="auto"/>
                                      </w:divBdr>
                                      <w:divsChild>
                                        <w:div w:id="1934779733">
                                          <w:marLeft w:val="0"/>
                                          <w:marRight w:val="0"/>
                                          <w:marTop w:val="0"/>
                                          <w:marBottom w:val="0"/>
                                          <w:divBdr>
                                            <w:top w:val="none" w:sz="0" w:space="0" w:color="auto"/>
                                            <w:left w:val="none" w:sz="0" w:space="0" w:color="auto"/>
                                            <w:bottom w:val="none" w:sz="0" w:space="0" w:color="auto"/>
                                            <w:right w:val="none" w:sz="0" w:space="0" w:color="auto"/>
                                          </w:divBdr>
                                          <w:divsChild>
                                            <w:div w:id="490754594">
                                              <w:marLeft w:val="0"/>
                                              <w:marRight w:val="0"/>
                                              <w:marTop w:val="0"/>
                                              <w:marBottom w:val="0"/>
                                              <w:divBdr>
                                                <w:top w:val="none" w:sz="0" w:space="0" w:color="auto"/>
                                                <w:left w:val="none" w:sz="0" w:space="0" w:color="auto"/>
                                                <w:bottom w:val="none" w:sz="0" w:space="0" w:color="auto"/>
                                                <w:right w:val="none" w:sz="0" w:space="0" w:color="auto"/>
                                              </w:divBdr>
                                              <w:divsChild>
                                                <w:div w:id="17657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297767">
      <w:bodyDiv w:val="1"/>
      <w:marLeft w:val="0"/>
      <w:marRight w:val="0"/>
      <w:marTop w:val="0"/>
      <w:marBottom w:val="0"/>
      <w:divBdr>
        <w:top w:val="none" w:sz="0" w:space="0" w:color="auto"/>
        <w:left w:val="none" w:sz="0" w:space="0" w:color="auto"/>
        <w:bottom w:val="none" w:sz="0" w:space="0" w:color="auto"/>
        <w:right w:val="none" w:sz="0" w:space="0" w:color="auto"/>
      </w:divBdr>
    </w:div>
    <w:div w:id="470485235">
      <w:marLeft w:val="0"/>
      <w:marRight w:val="0"/>
      <w:marTop w:val="0"/>
      <w:marBottom w:val="0"/>
      <w:divBdr>
        <w:top w:val="none" w:sz="0" w:space="0" w:color="auto"/>
        <w:left w:val="none" w:sz="0" w:space="0" w:color="auto"/>
        <w:bottom w:val="none" w:sz="0" w:space="0" w:color="auto"/>
        <w:right w:val="none" w:sz="0" w:space="0" w:color="auto"/>
      </w:divBdr>
    </w:div>
    <w:div w:id="470485236">
      <w:marLeft w:val="0"/>
      <w:marRight w:val="0"/>
      <w:marTop w:val="0"/>
      <w:marBottom w:val="0"/>
      <w:divBdr>
        <w:top w:val="none" w:sz="0" w:space="0" w:color="auto"/>
        <w:left w:val="none" w:sz="0" w:space="0" w:color="auto"/>
        <w:bottom w:val="none" w:sz="0" w:space="0" w:color="auto"/>
        <w:right w:val="none" w:sz="0" w:space="0" w:color="auto"/>
      </w:divBdr>
    </w:div>
    <w:div w:id="470485237">
      <w:marLeft w:val="0"/>
      <w:marRight w:val="0"/>
      <w:marTop w:val="0"/>
      <w:marBottom w:val="0"/>
      <w:divBdr>
        <w:top w:val="none" w:sz="0" w:space="0" w:color="auto"/>
        <w:left w:val="none" w:sz="0" w:space="0" w:color="auto"/>
        <w:bottom w:val="none" w:sz="0" w:space="0" w:color="auto"/>
        <w:right w:val="none" w:sz="0" w:space="0" w:color="auto"/>
      </w:divBdr>
    </w:div>
    <w:div w:id="470485238">
      <w:marLeft w:val="0"/>
      <w:marRight w:val="0"/>
      <w:marTop w:val="0"/>
      <w:marBottom w:val="0"/>
      <w:divBdr>
        <w:top w:val="none" w:sz="0" w:space="0" w:color="auto"/>
        <w:left w:val="none" w:sz="0" w:space="0" w:color="auto"/>
        <w:bottom w:val="none" w:sz="0" w:space="0" w:color="auto"/>
        <w:right w:val="none" w:sz="0" w:space="0" w:color="auto"/>
      </w:divBdr>
    </w:div>
    <w:div w:id="470485239">
      <w:marLeft w:val="0"/>
      <w:marRight w:val="0"/>
      <w:marTop w:val="0"/>
      <w:marBottom w:val="0"/>
      <w:divBdr>
        <w:top w:val="none" w:sz="0" w:space="0" w:color="auto"/>
        <w:left w:val="none" w:sz="0" w:space="0" w:color="auto"/>
        <w:bottom w:val="none" w:sz="0" w:space="0" w:color="auto"/>
        <w:right w:val="none" w:sz="0" w:space="0" w:color="auto"/>
      </w:divBdr>
    </w:div>
    <w:div w:id="630983627">
      <w:bodyDiv w:val="1"/>
      <w:marLeft w:val="0"/>
      <w:marRight w:val="0"/>
      <w:marTop w:val="0"/>
      <w:marBottom w:val="0"/>
      <w:divBdr>
        <w:top w:val="none" w:sz="0" w:space="0" w:color="auto"/>
        <w:left w:val="none" w:sz="0" w:space="0" w:color="auto"/>
        <w:bottom w:val="none" w:sz="0" w:space="0" w:color="auto"/>
        <w:right w:val="none" w:sz="0" w:space="0" w:color="auto"/>
      </w:divBdr>
    </w:div>
    <w:div w:id="641737067">
      <w:bodyDiv w:val="1"/>
      <w:marLeft w:val="0"/>
      <w:marRight w:val="0"/>
      <w:marTop w:val="0"/>
      <w:marBottom w:val="0"/>
      <w:divBdr>
        <w:top w:val="none" w:sz="0" w:space="0" w:color="auto"/>
        <w:left w:val="none" w:sz="0" w:space="0" w:color="auto"/>
        <w:bottom w:val="none" w:sz="0" w:space="0" w:color="auto"/>
        <w:right w:val="none" w:sz="0" w:space="0" w:color="auto"/>
      </w:divBdr>
    </w:div>
    <w:div w:id="744841217">
      <w:bodyDiv w:val="1"/>
      <w:marLeft w:val="0"/>
      <w:marRight w:val="0"/>
      <w:marTop w:val="0"/>
      <w:marBottom w:val="0"/>
      <w:divBdr>
        <w:top w:val="none" w:sz="0" w:space="0" w:color="auto"/>
        <w:left w:val="none" w:sz="0" w:space="0" w:color="auto"/>
        <w:bottom w:val="none" w:sz="0" w:space="0" w:color="auto"/>
        <w:right w:val="none" w:sz="0" w:space="0" w:color="auto"/>
      </w:divBdr>
    </w:div>
    <w:div w:id="825324401">
      <w:bodyDiv w:val="1"/>
      <w:marLeft w:val="0"/>
      <w:marRight w:val="0"/>
      <w:marTop w:val="0"/>
      <w:marBottom w:val="0"/>
      <w:divBdr>
        <w:top w:val="none" w:sz="0" w:space="0" w:color="auto"/>
        <w:left w:val="none" w:sz="0" w:space="0" w:color="auto"/>
        <w:bottom w:val="none" w:sz="0" w:space="0" w:color="auto"/>
        <w:right w:val="none" w:sz="0" w:space="0" w:color="auto"/>
      </w:divBdr>
      <w:divsChild>
        <w:div w:id="1497305117">
          <w:marLeft w:val="0"/>
          <w:marRight w:val="0"/>
          <w:marTop w:val="0"/>
          <w:marBottom w:val="0"/>
          <w:divBdr>
            <w:top w:val="none" w:sz="0" w:space="0" w:color="auto"/>
            <w:left w:val="none" w:sz="0" w:space="0" w:color="auto"/>
            <w:bottom w:val="none" w:sz="0" w:space="0" w:color="auto"/>
            <w:right w:val="none" w:sz="0" w:space="0" w:color="auto"/>
          </w:divBdr>
          <w:divsChild>
            <w:div w:id="26104263">
              <w:marLeft w:val="0"/>
              <w:marRight w:val="0"/>
              <w:marTop w:val="0"/>
              <w:marBottom w:val="0"/>
              <w:divBdr>
                <w:top w:val="none" w:sz="0" w:space="0" w:color="auto"/>
                <w:left w:val="none" w:sz="0" w:space="0" w:color="auto"/>
                <w:bottom w:val="none" w:sz="0" w:space="0" w:color="auto"/>
                <w:right w:val="none" w:sz="0" w:space="0" w:color="auto"/>
              </w:divBdr>
              <w:divsChild>
                <w:div w:id="1789395558">
                  <w:marLeft w:val="0"/>
                  <w:marRight w:val="0"/>
                  <w:marTop w:val="0"/>
                  <w:marBottom w:val="0"/>
                  <w:divBdr>
                    <w:top w:val="none" w:sz="0" w:space="0" w:color="auto"/>
                    <w:left w:val="none" w:sz="0" w:space="0" w:color="auto"/>
                    <w:bottom w:val="none" w:sz="0" w:space="0" w:color="auto"/>
                    <w:right w:val="none" w:sz="0" w:space="0" w:color="auto"/>
                  </w:divBdr>
                  <w:divsChild>
                    <w:div w:id="921183644">
                      <w:marLeft w:val="0"/>
                      <w:marRight w:val="0"/>
                      <w:marTop w:val="0"/>
                      <w:marBottom w:val="0"/>
                      <w:divBdr>
                        <w:top w:val="none" w:sz="0" w:space="0" w:color="auto"/>
                        <w:left w:val="none" w:sz="0" w:space="0" w:color="auto"/>
                        <w:bottom w:val="none" w:sz="0" w:space="0" w:color="auto"/>
                        <w:right w:val="none" w:sz="0" w:space="0" w:color="auto"/>
                      </w:divBdr>
                      <w:divsChild>
                        <w:div w:id="1237857195">
                          <w:marLeft w:val="0"/>
                          <w:marRight w:val="0"/>
                          <w:marTop w:val="0"/>
                          <w:marBottom w:val="0"/>
                          <w:divBdr>
                            <w:top w:val="none" w:sz="0" w:space="0" w:color="auto"/>
                            <w:left w:val="none" w:sz="0" w:space="0" w:color="auto"/>
                            <w:bottom w:val="none" w:sz="0" w:space="0" w:color="auto"/>
                            <w:right w:val="none" w:sz="0" w:space="0" w:color="auto"/>
                          </w:divBdr>
                          <w:divsChild>
                            <w:div w:id="14618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438818">
      <w:bodyDiv w:val="1"/>
      <w:marLeft w:val="0"/>
      <w:marRight w:val="0"/>
      <w:marTop w:val="0"/>
      <w:marBottom w:val="0"/>
      <w:divBdr>
        <w:top w:val="none" w:sz="0" w:space="0" w:color="auto"/>
        <w:left w:val="none" w:sz="0" w:space="0" w:color="auto"/>
        <w:bottom w:val="none" w:sz="0" w:space="0" w:color="auto"/>
        <w:right w:val="none" w:sz="0" w:space="0" w:color="auto"/>
      </w:divBdr>
    </w:div>
    <w:div w:id="1129712085">
      <w:bodyDiv w:val="1"/>
      <w:marLeft w:val="0"/>
      <w:marRight w:val="0"/>
      <w:marTop w:val="0"/>
      <w:marBottom w:val="0"/>
      <w:divBdr>
        <w:top w:val="none" w:sz="0" w:space="0" w:color="auto"/>
        <w:left w:val="none" w:sz="0" w:space="0" w:color="auto"/>
        <w:bottom w:val="none" w:sz="0" w:space="0" w:color="auto"/>
        <w:right w:val="none" w:sz="0" w:space="0" w:color="auto"/>
      </w:divBdr>
      <w:divsChild>
        <w:div w:id="533733827">
          <w:marLeft w:val="0"/>
          <w:marRight w:val="0"/>
          <w:marTop w:val="0"/>
          <w:marBottom w:val="0"/>
          <w:divBdr>
            <w:top w:val="none" w:sz="0" w:space="0" w:color="auto"/>
            <w:left w:val="none" w:sz="0" w:space="0" w:color="auto"/>
            <w:bottom w:val="none" w:sz="0" w:space="0" w:color="auto"/>
            <w:right w:val="none" w:sz="0" w:space="0" w:color="auto"/>
          </w:divBdr>
          <w:divsChild>
            <w:div w:id="639581729">
              <w:marLeft w:val="0"/>
              <w:marRight w:val="0"/>
              <w:marTop w:val="0"/>
              <w:marBottom w:val="0"/>
              <w:divBdr>
                <w:top w:val="none" w:sz="0" w:space="0" w:color="auto"/>
                <w:left w:val="none" w:sz="0" w:space="0" w:color="auto"/>
                <w:bottom w:val="none" w:sz="0" w:space="0" w:color="auto"/>
                <w:right w:val="none" w:sz="0" w:space="0" w:color="auto"/>
              </w:divBdr>
              <w:divsChild>
                <w:div w:id="1081759054">
                  <w:marLeft w:val="0"/>
                  <w:marRight w:val="0"/>
                  <w:marTop w:val="0"/>
                  <w:marBottom w:val="0"/>
                  <w:divBdr>
                    <w:top w:val="none" w:sz="0" w:space="0" w:color="auto"/>
                    <w:left w:val="none" w:sz="0" w:space="0" w:color="auto"/>
                    <w:bottom w:val="none" w:sz="0" w:space="0" w:color="auto"/>
                    <w:right w:val="none" w:sz="0" w:space="0" w:color="auto"/>
                  </w:divBdr>
                  <w:divsChild>
                    <w:div w:id="270746220">
                      <w:marLeft w:val="0"/>
                      <w:marRight w:val="0"/>
                      <w:marTop w:val="0"/>
                      <w:marBottom w:val="0"/>
                      <w:divBdr>
                        <w:top w:val="none" w:sz="0" w:space="0" w:color="auto"/>
                        <w:left w:val="none" w:sz="0" w:space="0" w:color="auto"/>
                        <w:bottom w:val="none" w:sz="0" w:space="0" w:color="auto"/>
                        <w:right w:val="none" w:sz="0" w:space="0" w:color="auto"/>
                      </w:divBdr>
                      <w:divsChild>
                        <w:div w:id="1568109867">
                          <w:marLeft w:val="0"/>
                          <w:marRight w:val="0"/>
                          <w:marTop w:val="0"/>
                          <w:marBottom w:val="0"/>
                          <w:divBdr>
                            <w:top w:val="none" w:sz="0" w:space="0" w:color="auto"/>
                            <w:left w:val="none" w:sz="0" w:space="0" w:color="auto"/>
                            <w:bottom w:val="none" w:sz="0" w:space="0" w:color="auto"/>
                            <w:right w:val="none" w:sz="0" w:space="0" w:color="auto"/>
                          </w:divBdr>
                          <w:divsChild>
                            <w:div w:id="273757760">
                              <w:marLeft w:val="0"/>
                              <w:marRight w:val="0"/>
                              <w:marTop w:val="0"/>
                              <w:marBottom w:val="0"/>
                              <w:divBdr>
                                <w:top w:val="none" w:sz="0" w:space="0" w:color="auto"/>
                                <w:left w:val="none" w:sz="0" w:space="0" w:color="auto"/>
                                <w:bottom w:val="none" w:sz="0" w:space="0" w:color="auto"/>
                                <w:right w:val="none" w:sz="0" w:space="0" w:color="auto"/>
                              </w:divBdr>
                              <w:divsChild>
                                <w:div w:id="227544465">
                                  <w:marLeft w:val="0"/>
                                  <w:marRight w:val="0"/>
                                  <w:marTop w:val="0"/>
                                  <w:marBottom w:val="0"/>
                                  <w:divBdr>
                                    <w:top w:val="none" w:sz="0" w:space="0" w:color="auto"/>
                                    <w:left w:val="none" w:sz="0" w:space="0" w:color="auto"/>
                                    <w:bottom w:val="none" w:sz="0" w:space="0" w:color="auto"/>
                                    <w:right w:val="none" w:sz="0" w:space="0" w:color="auto"/>
                                  </w:divBdr>
                                  <w:divsChild>
                                    <w:div w:id="259023642">
                                      <w:marLeft w:val="-225"/>
                                      <w:marRight w:val="-225"/>
                                      <w:marTop w:val="0"/>
                                      <w:marBottom w:val="0"/>
                                      <w:divBdr>
                                        <w:top w:val="none" w:sz="0" w:space="0" w:color="auto"/>
                                        <w:left w:val="none" w:sz="0" w:space="0" w:color="auto"/>
                                        <w:bottom w:val="none" w:sz="0" w:space="0" w:color="auto"/>
                                        <w:right w:val="none" w:sz="0" w:space="0" w:color="auto"/>
                                      </w:divBdr>
                                      <w:divsChild>
                                        <w:div w:id="1555121567">
                                          <w:marLeft w:val="0"/>
                                          <w:marRight w:val="0"/>
                                          <w:marTop w:val="0"/>
                                          <w:marBottom w:val="0"/>
                                          <w:divBdr>
                                            <w:top w:val="none" w:sz="0" w:space="0" w:color="auto"/>
                                            <w:left w:val="none" w:sz="0" w:space="0" w:color="auto"/>
                                            <w:bottom w:val="none" w:sz="0" w:space="0" w:color="auto"/>
                                            <w:right w:val="none" w:sz="0" w:space="0" w:color="auto"/>
                                          </w:divBdr>
                                          <w:divsChild>
                                            <w:div w:id="1131174340">
                                              <w:marLeft w:val="0"/>
                                              <w:marRight w:val="0"/>
                                              <w:marTop w:val="0"/>
                                              <w:marBottom w:val="0"/>
                                              <w:divBdr>
                                                <w:top w:val="none" w:sz="0" w:space="0" w:color="auto"/>
                                                <w:left w:val="none" w:sz="0" w:space="0" w:color="auto"/>
                                                <w:bottom w:val="none" w:sz="0" w:space="0" w:color="auto"/>
                                                <w:right w:val="none" w:sz="0" w:space="0" w:color="auto"/>
                                              </w:divBdr>
                                              <w:divsChild>
                                                <w:div w:id="20916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517184">
      <w:bodyDiv w:val="1"/>
      <w:marLeft w:val="0"/>
      <w:marRight w:val="0"/>
      <w:marTop w:val="0"/>
      <w:marBottom w:val="0"/>
      <w:divBdr>
        <w:top w:val="none" w:sz="0" w:space="0" w:color="auto"/>
        <w:left w:val="none" w:sz="0" w:space="0" w:color="auto"/>
        <w:bottom w:val="none" w:sz="0" w:space="0" w:color="auto"/>
        <w:right w:val="none" w:sz="0" w:space="0" w:color="auto"/>
      </w:divBdr>
    </w:div>
    <w:div w:id="1414548029">
      <w:bodyDiv w:val="1"/>
      <w:marLeft w:val="0"/>
      <w:marRight w:val="0"/>
      <w:marTop w:val="0"/>
      <w:marBottom w:val="0"/>
      <w:divBdr>
        <w:top w:val="none" w:sz="0" w:space="0" w:color="auto"/>
        <w:left w:val="none" w:sz="0" w:space="0" w:color="auto"/>
        <w:bottom w:val="none" w:sz="0" w:space="0" w:color="auto"/>
        <w:right w:val="none" w:sz="0" w:space="0" w:color="auto"/>
      </w:divBdr>
      <w:divsChild>
        <w:div w:id="438987886">
          <w:marLeft w:val="0"/>
          <w:marRight w:val="0"/>
          <w:marTop w:val="0"/>
          <w:marBottom w:val="0"/>
          <w:divBdr>
            <w:top w:val="none" w:sz="0" w:space="0" w:color="auto"/>
            <w:left w:val="none" w:sz="0" w:space="0" w:color="auto"/>
            <w:bottom w:val="none" w:sz="0" w:space="0" w:color="auto"/>
            <w:right w:val="none" w:sz="0" w:space="0" w:color="auto"/>
          </w:divBdr>
          <w:divsChild>
            <w:div w:id="1688672822">
              <w:marLeft w:val="0"/>
              <w:marRight w:val="0"/>
              <w:marTop w:val="0"/>
              <w:marBottom w:val="0"/>
              <w:divBdr>
                <w:top w:val="none" w:sz="0" w:space="0" w:color="auto"/>
                <w:left w:val="none" w:sz="0" w:space="0" w:color="auto"/>
                <w:bottom w:val="none" w:sz="0" w:space="0" w:color="auto"/>
                <w:right w:val="none" w:sz="0" w:space="0" w:color="auto"/>
              </w:divBdr>
              <w:divsChild>
                <w:div w:id="613682313">
                  <w:marLeft w:val="0"/>
                  <w:marRight w:val="0"/>
                  <w:marTop w:val="0"/>
                  <w:marBottom w:val="0"/>
                  <w:divBdr>
                    <w:top w:val="none" w:sz="0" w:space="0" w:color="auto"/>
                    <w:left w:val="none" w:sz="0" w:space="0" w:color="auto"/>
                    <w:bottom w:val="none" w:sz="0" w:space="0" w:color="auto"/>
                    <w:right w:val="none" w:sz="0" w:space="0" w:color="auto"/>
                  </w:divBdr>
                  <w:divsChild>
                    <w:div w:id="3556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5476">
      <w:bodyDiv w:val="1"/>
      <w:marLeft w:val="0"/>
      <w:marRight w:val="0"/>
      <w:marTop w:val="0"/>
      <w:marBottom w:val="0"/>
      <w:divBdr>
        <w:top w:val="none" w:sz="0" w:space="0" w:color="auto"/>
        <w:left w:val="none" w:sz="0" w:space="0" w:color="auto"/>
        <w:bottom w:val="none" w:sz="0" w:space="0" w:color="auto"/>
        <w:right w:val="none" w:sz="0" w:space="0" w:color="auto"/>
      </w:divBdr>
    </w:div>
    <w:div w:id="1640646987">
      <w:bodyDiv w:val="1"/>
      <w:marLeft w:val="0"/>
      <w:marRight w:val="0"/>
      <w:marTop w:val="0"/>
      <w:marBottom w:val="0"/>
      <w:divBdr>
        <w:top w:val="none" w:sz="0" w:space="0" w:color="auto"/>
        <w:left w:val="none" w:sz="0" w:space="0" w:color="auto"/>
        <w:bottom w:val="none" w:sz="0" w:space="0" w:color="auto"/>
        <w:right w:val="none" w:sz="0" w:space="0" w:color="auto"/>
      </w:divBdr>
    </w:div>
    <w:div w:id="1681807330">
      <w:bodyDiv w:val="1"/>
      <w:marLeft w:val="0"/>
      <w:marRight w:val="0"/>
      <w:marTop w:val="0"/>
      <w:marBottom w:val="0"/>
      <w:divBdr>
        <w:top w:val="none" w:sz="0" w:space="0" w:color="auto"/>
        <w:left w:val="none" w:sz="0" w:space="0" w:color="auto"/>
        <w:bottom w:val="none" w:sz="0" w:space="0" w:color="auto"/>
        <w:right w:val="none" w:sz="0" w:space="0" w:color="auto"/>
      </w:divBdr>
    </w:div>
    <w:div w:id="1690985678">
      <w:bodyDiv w:val="1"/>
      <w:marLeft w:val="0"/>
      <w:marRight w:val="0"/>
      <w:marTop w:val="0"/>
      <w:marBottom w:val="0"/>
      <w:divBdr>
        <w:top w:val="none" w:sz="0" w:space="0" w:color="auto"/>
        <w:left w:val="none" w:sz="0" w:space="0" w:color="auto"/>
        <w:bottom w:val="none" w:sz="0" w:space="0" w:color="auto"/>
        <w:right w:val="none" w:sz="0" w:space="0" w:color="auto"/>
      </w:divBdr>
    </w:div>
    <w:div w:id="1790926037">
      <w:bodyDiv w:val="1"/>
      <w:marLeft w:val="0"/>
      <w:marRight w:val="750"/>
      <w:marTop w:val="0"/>
      <w:marBottom w:val="0"/>
      <w:divBdr>
        <w:top w:val="none" w:sz="0" w:space="0" w:color="auto"/>
        <w:left w:val="none" w:sz="0" w:space="0" w:color="auto"/>
        <w:bottom w:val="none" w:sz="0" w:space="0" w:color="auto"/>
        <w:right w:val="none" w:sz="0" w:space="0" w:color="auto"/>
      </w:divBdr>
      <w:divsChild>
        <w:div w:id="1015226056">
          <w:marLeft w:val="0"/>
          <w:marRight w:val="0"/>
          <w:marTop w:val="0"/>
          <w:marBottom w:val="0"/>
          <w:divBdr>
            <w:top w:val="none" w:sz="0" w:space="0" w:color="auto"/>
            <w:left w:val="none" w:sz="0" w:space="0" w:color="auto"/>
            <w:bottom w:val="none" w:sz="0" w:space="0" w:color="auto"/>
            <w:right w:val="none" w:sz="0" w:space="0" w:color="auto"/>
          </w:divBdr>
          <w:divsChild>
            <w:div w:id="836919838">
              <w:marLeft w:val="0"/>
              <w:marRight w:val="0"/>
              <w:marTop w:val="0"/>
              <w:marBottom w:val="0"/>
              <w:divBdr>
                <w:top w:val="none" w:sz="0" w:space="0" w:color="auto"/>
                <w:left w:val="none" w:sz="0" w:space="0" w:color="auto"/>
                <w:bottom w:val="none" w:sz="0" w:space="0" w:color="auto"/>
                <w:right w:val="none" w:sz="0" w:space="0" w:color="auto"/>
              </w:divBdr>
              <w:divsChild>
                <w:div w:id="766929695">
                  <w:marLeft w:val="0"/>
                  <w:marRight w:val="0"/>
                  <w:marTop w:val="0"/>
                  <w:marBottom w:val="0"/>
                  <w:divBdr>
                    <w:top w:val="none" w:sz="0" w:space="0" w:color="auto"/>
                    <w:left w:val="none" w:sz="0" w:space="0" w:color="auto"/>
                    <w:bottom w:val="none" w:sz="0" w:space="0" w:color="auto"/>
                    <w:right w:val="none" w:sz="0" w:space="0" w:color="auto"/>
                  </w:divBdr>
                  <w:divsChild>
                    <w:div w:id="626860239">
                      <w:marLeft w:val="-225"/>
                      <w:marRight w:val="-225"/>
                      <w:marTop w:val="0"/>
                      <w:marBottom w:val="0"/>
                      <w:divBdr>
                        <w:top w:val="none" w:sz="0" w:space="0" w:color="auto"/>
                        <w:left w:val="none" w:sz="0" w:space="0" w:color="auto"/>
                        <w:bottom w:val="none" w:sz="0" w:space="0" w:color="auto"/>
                        <w:right w:val="none" w:sz="0" w:space="0" w:color="auto"/>
                      </w:divBdr>
                      <w:divsChild>
                        <w:div w:id="1016346709">
                          <w:marLeft w:val="0"/>
                          <w:marRight w:val="0"/>
                          <w:marTop w:val="0"/>
                          <w:marBottom w:val="0"/>
                          <w:divBdr>
                            <w:top w:val="none" w:sz="0" w:space="0" w:color="auto"/>
                            <w:left w:val="none" w:sz="0" w:space="0" w:color="auto"/>
                            <w:bottom w:val="none" w:sz="0" w:space="0" w:color="auto"/>
                            <w:right w:val="none" w:sz="0" w:space="0" w:color="auto"/>
                          </w:divBdr>
                          <w:divsChild>
                            <w:div w:id="1871844949">
                              <w:marLeft w:val="0"/>
                              <w:marRight w:val="0"/>
                              <w:marTop w:val="0"/>
                              <w:marBottom w:val="0"/>
                              <w:divBdr>
                                <w:top w:val="none" w:sz="0" w:space="0" w:color="auto"/>
                                <w:left w:val="none" w:sz="0" w:space="0" w:color="auto"/>
                                <w:bottom w:val="none" w:sz="0" w:space="0" w:color="auto"/>
                                <w:right w:val="none" w:sz="0" w:space="0" w:color="auto"/>
                              </w:divBdr>
                              <w:divsChild>
                                <w:div w:id="792019465">
                                  <w:marLeft w:val="0"/>
                                  <w:marRight w:val="0"/>
                                  <w:marTop w:val="0"/>
                                  <w:marBottom w:val="0"/>
                                  <w:divBdr>
                                    <w:top w:val="none" w:sz="0" w:space="0" w:color="auto"/>
                                    <w:left w:val="none" w:sz="0" w:space="0" w:color="auto"/>
                                    <w:bottom w:val="none" w:sz="0" w:space="0" w:color="auto"/>
                                    <w:right w:val="none" w:sz="0" w:space="0" w:color="auto"/>
                                  </w:divBdr>
                                  <w:divsChild>
                                    <w:div w:id="1871911429">
                                      <w:marLeft w:val="0"/>
                                      <w:marRight w:val="0"/>
                                      <w:marTop w:val="0"/>
                                      <w:marBottom w:val="0"/>
                                      <w:divBdr>
                                        <w:top w:val="none" w:sz="0" w:space="0" w:color="auto"/>
                                        <w:left w:val="none" w:sz="0" w:space="0" w:color="auto"/>
                                        <w:bottom w:val="none" w:sz="0" w:space="0" w:color="auto"/>
                                        <w:right w:val="none" w:sz="0" w:space="0" w:color="auto"/>
                                      </w:divBdr>
                                      <w:divsChild>
                                        <w:div w:id="478420139">
                                          <w:blockQuote w:val="1"/>
                                          <w:marLeft w:val="0"/>
                                          <w:marRight w:val="0"/>
                                          <w:marTop w:val="0"/>
                                          <w:marBottom w:val="300"/>
                                          <w:divBdr>
                                            <w:top w:val="none" w:sz="0" w:space="0" w:color="auto"/>
                                            <w:left w:val="single" w:sz="36" w:space="15" w:color="EEEEEE"/>
                                            <w:bottom w:val="none" w:sz="0" w:space="0" w:color="auto"/>
                                            <w:right w:val="none" w:sz="0" w:space="0" w:color="auto"/>
                                          </w:divBdr>
                                        </w:div>
                                        <w:div w:id="13163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06536">
      <w:bodyDiv w:val="1"/>
      <w:marLeft w:val="0"/>
      <w:marRight w:val="0"/>
      <w:marTop w:val="0"/>
      <w:marBottom w:val="0"/>
      <w:divBdr>
        <w:top w:val="none" w:sz="0" w:space="0" w:color="auto"/>
        <w:left w:val="none" w:sz="0" w:space="0" w:color="auto"/>
        <w:bottom w:val="none" w:sz="0" w:space="0" w:color="auto"/>
        <w:right w:val="none" w:sz="0" w:space="0" w:color="auto"/>
      </w:divBdr>
    </w:div>
    <w:div w:id="2072191782">
      <w:bodyDiv w:val="1"/>
      <w:marLeft w:val="0"/>
      <w:marRight w:val="0"/>
      <w:marTop w:val="0"/>
      <w:marBottom w:val="0"/>
      <w:divBdr>
        <w:top w:val="none" w:sz="0" w:space="0" w:color="auto"/>
        <w:left w:val="none" w:sz="0" w:space="0" w:color="auto"/>
        <w:bottom w:val="none" w:sz="0" w:space="0" w:color="auto"/>
        <w:right w:val="none" w:sz="0" w:space="0" w:color="auto"/>
      </w:divBdr>
    </w:div>
    <w:div w:id="21117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UNKNOWN" version="1.0.0">
  <systemFields>
    <field name="Objective-Id">
      <value order="0">A787562</value>
    </field>
    <field name="Objective-Title">
      <value order="0">Model Social Media Policy - Final (Tab 1)</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C9C9B633EFBCF448A8D308225A93AEFB" ma:contentTypeVersion="24" ma:contentTypeDescription="" ma:contentTypeScope="" ma:versionID="d3b3f8e8ff35c0f650e61d8bcb707234">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7ab7223d8caafb26167838cebd2b242d"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3:SharedWithUsers" minOccurs="0"/>
                <xsd:element ref="ns3:SharedWithDetails" minOccurs="0"/>
                <xsd:element ref="ns4:lcf76f155ced4ddcb4097134ff3c332f"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Governance:Boundaries|4749e760-8b55-4afc-81bd-1e0f1ce21bcf"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Governance|0a284327-5909-435c-9fb9-89345e836ef3"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All Staff"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e61de67-e3a7-4b1c-8808-4e49d5b48250}"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e61de67-e3a7-4b1c-8808-4e49d5b48250}"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TaxCatchAll xmlns="3795364d-bbf9-4e57-a3bc-3cba4470183f">
      <Value>3</Value>
      <Value>2</Value>
      <Value>1</Value>
    </TaxCatchAll>
    <Sensitivity_x0020_Label xmlns="e15b3f28-72fe-4d8e-9015-cd7639cc1d5c">All Staff</Sensitivity_x0020_Label>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Governance:Boundaries</TermName>
          <TermId xmlns="http://schemas.microsoft.com/office/infopath/2007/PartnerControls">4749e760-8b55-4afc-81bd-1e0f1ce21bcf</TermId>
        </TermInfo>
      </Terms>
    </j34109dad6d74e65aeb70f26fb08b4f8>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0a284327-5909-435c-9fb9-89345e836ef3</TermId>
        </TermInfo>
      </Terms>
    </ja41ec0d84ad44129a5319a9e852e644>
    <l1c0f6ab8ef2402fbec6471c41ba8676 xmlns="e15b3f28-72fe-4d8e-9015-cd7639cc1d5c">
      <Terms xmlns="http://schemas.microsoft.com/office/infopath/2007/PartnerControls"/>
    </l1c0f6ab8ef2402fbec6471c41ba8676>
    <SharedWithUsers xmlns="3795364d-bbf9-4e57-a3bc-3cba4470183f">
      <UserInfo>
        <DisplayName>Beau-Jane De Costa</DisplayName>
        <AccountId>29</AccountId>
        <AccountType/>
      </UserInfo>
      <UserInfo>
        <DisplayName>Jeanette Allen</DisplayName>
        <AccountId>42</AccountId>
        <AccountType/>
      </UserInfo>
    </SharedWithUser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A5E61E2B-19A9-4704-966C-2FE764DE9C41}">
  <ds:schemaRefs>
    <ds:schemaRef ds:uri="http://schemas.openxmlformats.org/officeDocument/2006/bibliography"/>
  </ds:schemaRefs>
</ds:datastoreItem>
</file>

<file path=customXml/itemProps3.xml><?xml version="1.0" encoding="utf-8"?>
<ds:datastoreItem xmlns:ds="http://schemas.openxmlformats.org/officeDocument/2006/customXml" ds:itemID="{868ECFE4-6478-44B5-A764-7AD6C4DB6D2D}">
  <ds:schemaRefs>
    <ds:schemaRef ds:uri="http://schemas.microsoft.com/sharepoint/v3/contenttype/forms"/>
  </ds:schemaRefs>
</ds:datastoreItem>
</file>

<file path=customXml/itemProps4.xml><?xml version="1.0" encoding="utf-8"?>
<ds:datastoreItem xmlns:ds="http://schemas.openxmlformats.org/officeDocument/2006/customXml" ds:itemID="{D7D00ADD-BBC1-404B-A065-AA73D9B10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CF56BF-7659-4D2F-B552-6202A9671D85}">
  <ds:schemaRefs>
    <ds:schemaRef ds:uri="http://schemas.microsoft.com/office/2006/metadata/properties"/>
    <ds:schemaRef ds:uri="http://schemas.microsoft.com/office/infopath/2007/PartnerControls"/>
    <ds:schemaRef ds:uri="e15b3f28-72fe-4d8e-9015-cd7639cc1d5c"/>
    <ds:schemaRef ds:uri="d2259523-a1da-4387-b361-00b2eef9e669"/>
    <ds:schemaRef ds:uri="3795364d-bbf9-4e57-a3bc-3cba4470183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1444</Words>
  <Characters>8397</Characters>
  <Application>Microsoft Office Word</Application>
  <DocSecurity>4</DocSecurity>
  <Lines>292</Lines>
  <Paragraphs>125</Paragraphs>
  <ScaleCrop>false</ScaleCrop>
  <HeadingPairs>
    <vt:vector size="2" baseType="variant">
      <vt:variant>
        <vt:lpstr>Title</vt:lpstr>
      </vt:variant>
      <vt:variant>
        <vt:i4>1</vt:i4>
      </vt:variant>
    </vt:vector>
  </HeadingPairs>
  <TitlesOfParts>
    <vt:vector size="1" baseType="lpstr">
      <vt:lpstr>SPECIAL VARIATION GUIDELINES</vt:lpstr>
    </vt:vector>
  </TitlesOfParts>
  <Company>Dept of Local Government</Company>
  <LinksUpToDate>false</LinksUpToDate>
  <CharactersWithSpaces>9770</CharactersWithSpaces>
  <SharedDoc>false</SharedDoc>
  <HLinks>
    <vt:vector size="48" baseType="variant">
      <vt:variant>
        <vt:i4>1703991</vt:i4>
      </vt:variant>
      <vt:variant>
        <vt:i4>44</vt:i4>
      </vt:variant>
      <vt:variant>
        <vt:i4>0</vt:i4>
      </vt:variant>
      <vt:variant>
        <vt:i4>5</vt:i4>
      </vt:variant>
      <vt:variant>
        <vt:lpwstr/>
      </vt:variant>
      <vt:variant>
        <vt:lpwstr>_Toc127970661</vt:lpwstr>
      </vt:variant>
      <vt:variant>
        <vt:i4>1703991</vt:i4>
      </vt:variant>
      <vt:variant>
        <vt:i4>38</vt:i4>
      </vt:variant>
      <vt:variant>
        <vt:i4>0</vt:i4>
      </vt:variant>
      <vt:variant>
        <vt:i4>5</vt:i4>
      </vt:variant>
      <vt:variant>
        <vt:lpwstr/>
      </vt:variant>
      <vt:variant>
        <vt:lpwstr>_Toc127970660</vt:lpwstr>
      </vt:variant>
      <vt:variant>
        <vt:i4>1638455</vt:i4>
      </vt:variant>
      <vt:variant>
        <vt:i4>32</vt:i4>
      </vt:variant>
      <vt:variant>
        <vt:i4>0</vt:i4>
      </vt:variant>
      <vt:variant>
        <vt:i4>5</vt:i4>
      </vt:variant>
      <vt:variant>
        <vt:lpwstr/>
      </vt:variant>
      <vt:variant>
        <vt:lpwstr>_Toc127970659</vt:lpwstr>
      </vt:variant>
      <vt:variant>
        <vt:i4>1638455</vt:i4>
      </vt:variant>
      <vt:variant>
        <vt:i4>26</vt:i4>
      </vt:variant>
      <vt:variant>
        <vt:i4>0</vt:i4>
      </vt:variant>
      <vt:variant>
        <vt:i4>5</vt:i4>
      </vt:variant>
      <vt:variant>
        <vt:lpwstr/>
      </vt:variant>
      <vt:variant>
        <vt:lpwstr>_Toc127970658</vt:lpwstr>
      </vt:variant>
      <vt:variant>
        <vt:i4>1638455</vt:i4>
      </vt:variant>
      <vt:variant>
        <vt:i4>20</vt:i4>
      </vt:variant>
      <vt:variant>
        <vt:i4>0</vt:i4>
      </vt:variant>
      <vt:variant>
        <vt:i4>5</vt:i4>
      </vt:variant>
      <vt:variant>
        <vt:lpwstr/>
      </vt:variant>
      <vt:variant>
        <vt:lpwstr>_Toc127970657</vt:lpwstr>
      </vt:variant>
      <vt:variant>
        <vt:i4>1638455</vt:i4>
      </vt:variant>
      <vt:variant>
        <vt:i4>14</vt:i4>
      </vt:variant>
      <vt:variant>
        <vt:i4>0</vt:i4>
      </vt:variant>
      <vt:variant>
        <vt:i4>5</vt:i4>
      </vt:variant>
      <vt:variant>
        <vt:lpwstr/>
      </vt:variant>
      <vt:variant>
        <vt:lpwstr>_Toc127970656</vt:lpwstr>
      </vt:variant>
      <vt:variant>
        <vt:i4>1638455</vt:i4>
      </vt:variant>
      <vt:variant>
        <vt:i4>8</vt:i4>
      </vt:variant>
      <vt:variant>
        <vt:i4>0</vt:i4>
      </vt:variant>
      <vt:variant>
        <vt:i4>5</vt:i4>
      </vt:variant>
      <vt:variant>
        <vt:lpwstr/>
      </vt:variant>
      <vt:variant>
        <vt:lpwstr>_Toc127970655</vt:lpwstr>
      </vt:variant>
      <vt:variant>
        <vt:i4>1638455</vt:i4>
      </vt:variant>
      <vt:variant>
        <vt:i4>2</vt:i4>
      </vt:variant>
      <vt:variant>
        <vt:i4>0</vt:i4>
      </vt:variant>
      <vt:variant>
        <vt:i4>5</vt:i4>
      </vt:variant>
      <vt:variant>
        <vt:lpwstr/>
      </vt:variant>
      <vt:variant>
        <vt:lpwstr>_Toc127970654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VARIATION GUIDELINES</dc:title>
  <dc:subject/>
  <dc:creator>Dylan Reynolds</dc:creator>
  <cp:keywords/>
  <cp:lastModifiedBy>Renata Krchnakova (She/Her)</cp:lastModifiedBy>
  <cp:revision>2</cp:revision>
  <cp:lastPrinted>2022-10-12T01:28:00Z</cp:lastPrinted>
  <dcterms:created xsi:type="dcterms:W3CDTF">2024-01-02T02:45:00Z</dcterms:created>
  <dcterms:modified xsi:type="dcterms:W3CDTF">2024-01-02T02:45:00Z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A787562</vt:lpwstr>
  </property>
  <property fmtid="{D5CDD505-2E9C-101B-9397-08002B2CF9AE}" pid="3" name="Objective-Title">
    <vt:lpwstr>Model Social Media Policy - Final (Tab 1)</vt:lpwstr>
  </property>
  <property fmtid="{D5CDD505-2E9C-101B-9397-08002B2CF9AE}" pid="4" name="Site Type">
    <vt:lpwstr>3;#Department|c786d8df-7b5d-4014-bc26-c45c2dabee8c</vt:lpwstr>
  </property>
  <property fmtid="{D5CDD505-2E9C-101B-9397-08002B2CF9AE}" pid="5" name="Business Activity">
    <vt:lpwstr>1;#Governance:Boundaries|4749e760-8b55-4afc-81bd-1e0f1ce21bcf</vt:lpwstr>
  </property>
  <property fmtid="{D5CDD505-2E9C-101B-9397-08002B2CF9AE}" pid="6" name="MediaServiceImageTags">
    <vt:lpwstr/>
  </property>
  <property fmtid="{D5CDD505-2E9C-101B-9397-08002B2CF9AE}" pid="7" name="ContentTypeId">
    <vt:lpwstr>0x0101002EA0ACC7199C6F48BBC1C50C26568B7000C9C9B633EFBCF448A8D308225A93AEFB</vt:lpwstr>
  </property>
  <property fmtid="{D5CDD505-2E9C-101B-9397-08002B2CF9AE}" pid="8" name="IWC Department">
    <vt:lpwstr>2;#Governance|0a284327-5909-435c-9fb9-89345e836ef3</vt:lpwstr>
  </property>
  <property fmtid="{D5CDD505-2E9C-101B-9397-08002B2CF9AE}" pid="9" name="Document Type">
    <vt:lpwstr/>
  </property>
</Properties>
</file>