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Poppins" w:hAnsi="Poppins" w:cs="Poppins"/>
        </w:rPr>
        <w:id w:val="1239294375"/>
        <w:docPartObj>
          <w:docPartGallery w:val="Cover Pages"/>
          <w:docPartUnique/>
        </w:docPartObj>
      </w:sdtPr>
      <w:sdtEndPr>
        <w:rPr>
          <w:noProof/>
          <w:spacing w:val="2"/>
          <w:sz w:val="18"/>
          <w:szCs w:val="18"/>
        </w:rPr>
      </w:sdtEndPr>
      <w:sdtContent>
        <w:p w14:paraId="36F18C0A" w14:textId="337DDE31" w:rsidR="006B12B9" w:rsidRPr="00144C74" w:rsidRDefault="0051081D">
          <w:pPr>
            <w:rPr>
              <w:rFonts w:ascii="Poppins" w:hAnsi="Poppins" w:cs="Poppins"/>
            </w:rPr>
          </w:pPr>
          <w:r>
            <w:rPr>
              <w:rFonts w:ascii="Poppins" w:hAnsi="Poppins" w:cs="Poppins"/>
              <w:noProof/>
              <w:spacing w:val="2"/>
              <w:sz w:val="18"/>
              <w:szCs w:val="18"/>
            </w:rPr>
            <w:drawing>
              <wp:anchor distT="0" distB="0" distL="114300" distR="114300" simplePos="0" relativeHeight="251658240" behindDoc="1" locked="0" layoutInCell="1" allowOverlap="1" wp14:anchorId="7EC1C1E8" wp14:editId="67817378">
                <wp:simplePos x="0" y="0"/>
                <wp:positionH relativeFrom="page">
                  <wp:posOffset>6985</wp:posOffset>
                </wp:positionH>
                <wp:positionV relativeFrom="paragraph">
                  <wp:posOffset>-719455</wp:posOffset>
                </wp:positionV>
                <wp:extent cx="7553325" cy="10691369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3325" cy="10691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D737937" w14:textId="29A68689" w:rsidR="006B12B9" w:rsidRPr="00144C74" w:rsidRDefault="001D7B6A">
          <w:pPr>
            <w:rPr>
              <w:rFonts w:ascii="Poppins" w:hAnsi="Poppins" w:cs="Poppins"/>
              <w:noProof/>
              <w:spacing w:val="2"/>
              <w:sz w:val="18"/>
              <w:szCs w:val="18"/>
            </w:rPr>
          </w:pPr>
          <w:r w:rsidRPr="001D7B6A">
            <w:rPr>
              <w:rStyle w:val="ui-provider"/>
              <w:rFonts w:ascii="Poppins" w:hAnsi="Poppins" w:cs="Poppins"/>
              <w:b/>
              <w:bCs/>
              <w:noProof/>
              <w:sz w:val="48"/>
              <w:szCs w:val="48"/>
            </w:rP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 wp14:anchorId="0942604E" wp14:editId="4B52CBBC">
                    <wp:simplePos x="0" y="0"/>
                    <wp:positionH relativeFrom="column">
                      <wp:posOffset>-48260</wp:posOffset>
                    </wp:positionH>
                    <wp:positionV relativeFrom="paragraph">
                      <wp:posOffset>847725</wp:posOffset>
                    </wp:positionV>
                    <wp:extent cx="4962525" cy="224790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62525" cy="2247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45D890" w14:textId="26F33593" w:rsidR="001D7B6A" w:rsidRPr="003458DE" w:rsidRDefault="003458DE">
                                <w:pPr>
                                  <w:rPr>
                                    <w:rFonts w:ascii="Poppins" w:hAnsi="Poppins" w:cs="Poppins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3458DE">
                                  <w:rPr>
                                    <w:rFonts w:ascii="Poppins" w:hAnsi="Poppins" w:cs="Poppins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Aboriginal and Torres Strait Islander Procurement Strategy </w:t>
                                </w:r>
                                <w:r>
                                  <w:rPr>
                                    <w:rFonts w:ascii="Poppins" w:hAnsi="Poppins" w:cs="Poppins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br/>
                                </w:r>
                                <w:r w:rsidRPr="003458DE">
                                  <w:rPr>
                                    <w:rFonts w:ascii="Poppins Medium" w:hAnsi="Poppins Medium" w:cs="Poppins Medium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September 2023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42604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.8pt;margin-top:66.75pt;width:390.75pt;height:17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" filled="f" stroked="f">
                    <v:textbox inset="0,0,0,0">
                      <w:txbxContent>
                        <w:p w14:paraId="5D45D890" w14:textId="26F33593" w:rsidR="001D7B6A" w:rsidRPr="003458DE" w:rsidRDefault="003458DE">
                          <w:pPr>
                            <w:rPr>
                              <w:rFonts w:ascii="Poppins" w:hAnsi="Poppins" w:cs="Poppins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3458DE">
                            <w:rPr>
                              <w:rFonts w:ascii="Poppins" w:hAnsi="Poppins" w:cs="Poppins"/>
                              <w:color w:val="FFFFFF" w:themeColor="background1"/>
                              <w:sz w:val="48"/>
                              <w:szCs w:val="48"/>
                            </w:rPr>
                            <w:t xml:space="preserve">Aboriginal and Torres Strait Islander Procurement Strategy </w:t>
                          </w:r>
                          <w:r>
                            <w:rPr>
                              <w:rFonts w:ascii="Poppins" w:hAnsi="Poppins" w:cs="Poppins"/>
                              <w:color w:val="FFFFFF" w:themeColor="background1"/>
                              <w:sz w:val="48"/>
                              <w:szCs w:val="48"/>
                            </w:rPr>
                            <w:br/>
                          </w:r>
                          <w:r w:rsidRPr="003458DE">
                            <w:rPr>
                              <w:rFonts w:ascii="Poppins Medium" w:hAnsi="Poppins Medium" w:cs="Poppins Medium"/>
                              <w:color w:val="FFFFFF" w:themeColor="background1"/>
                              <w:sz w:val="32"/>
                              <w:szCs w:val="32"/>
                            </w:rPr>
                            <w:t>September 2023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B12B9" w:rsidRPr="00144C74">
            <w:rPr>
              <w:rFonts w:ascii="Poppins" w:hAnsi="Poppins" w:cs="Poppins"/>
              <w:noProof/>
              <w:spacing w:val="2"/>
              <w:sz w:val="18"/>
              <w:szCs w:val="18"/>
            </w:rPr>
            <w:br w:type="page"/>
          </w:r>
        </w:p>
      </w:sdtContent>
    </w:sdt>
    <w:p w14:paraId="7808D028" w14:textId="79834F99" w:rsidR="00013EFF" w:rsidRDefault="00067E3D" w:rsidP="0062087F">
      <w:pPr>
        <w:pStyle w:val="PlainText"/>
        <w:rPr>
          <w:rStyle w:val="ui-provider"/>
          <w:rFonts w:ascii="Poppins" w:hAnsi="Poppins" w:cs="Poppins"/>
          <w:b/>
          <w:bCs/>
          <w:sz w:val="48"/>
          <w:szCs w:val="48"/>
        </w:rPr>
      </w:pPr>
      <w:r w:rsidRPr="00067E3D">
        <w:rPr>
          <w:rStyle w:val="ui-provider"/>
          <w:rFonts w:ascii="Poppins" w:hAnsi="Poppins" w:cs="Poppins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E315BE" wp14:editId="26B3E6A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914900" cy="32385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23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0C12" w14:textId="7CA28D2A" w:rsidR="00067E3D" w:rsidRPr="0047767C" w:rsidRDefault="00067E3D" w:rsidP="00067E3D">
                            <w:pPr>
                              <w:pStyle w:val="BasicParagraph"/>
                              <w:suppressAutoHyphens/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</w:pPr>
                            <w:r w:rsidRPr="0047767C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t xml:space="preserve">Council acknowledges the Gadigal and </w:t>
                            </w:r>
                            <w:proofErr w:type="spellStart"/>
                            <w:r w:rsidRPr="0047767C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t>Wangal</w:t>
                            </w:r>
                            <w:proofErr w:type="spellEnd"/>
                            <w:r w:rsidRPr="0047767C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t xml:space="preserve"> peoples of the </w:t>
                            </w:r>
                            <w:r w:rsidR="00795776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t xml:space="preserve">Eora Nation, who are the traditional custodians of the lands in which </w:t>
                            </w:r>
                            <w:r w:rsidR="00795776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 Medium" w:hAnsi="Poppins Medium" w:cs="Poppins Medium"/>
                                <w:sz w:val="21"/>
                                <w:szCs w:val="21"/>
                              </w:rPr>
                              <w:t xml:space="preserve">the Inner West Local Government Area is situated. We celebrate the survival of Aboriginal and Torres Strait Islander cultures, heritage, beliefs and their relationship with the land and water. </w:t>
                            </w:r>
                          </w:p>
                          <w:p w14:paraId="2EC25E68" w14:textId="77777777" w:rsidR="00795776" w:rsidRPr="00795776" w:rsidRDefault="00795776" w:rsidP="00067E3D">
                            <w:pPr>
                              <w:rPr>
                                <w:rFonts w:ascii="Poppins" w:hAnsi="Poppins" w:cs="Poppins"/>
                                <w:spacing w:val="-1"/>
                                <w:sz w:val="8"/>
                                <w:szCs w:val="8"/>
                              </w:rPr>
                            </w:pPr>
                          </w:p>
                          <w:p w14:paraId="3119236E" w14:textId="5D33FEC9" w:rsidR="00067E3D" w:rsidRPr="0047767C" w:rsidRDefault="00067E3D" w:rsidP="00067E3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t xml:space="preserve">We acknowledge the continuing importance of this relationship to Aboriginal and Torres Strait Islander peoples living today, </w:t>
                            </w:r>
                            <w:r w:rsidR="000C205B"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t xml:space="preserve">despite the devastating impacts of European invasion. </w:t>
                            </w:r>
                            <w:r w:rsidR="000C205B"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t xml:space="preserve">We express our sorrow for past injustices and </w:t>
                            </w:r>
                            <w:r w:rsidR="000C205B"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t xml:space="preserve">support the rights of Aboriginal and </w:t>
                            </w:r>
                            <w:r w:rsidR="0047767C"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br/>
                            </w:r>
                            <w:r w:rsidRPr="0047767C">
                              <w:rPr>
                                <w:rFonts w:ascii="Poppins" w:hAnsi="Poppins" w:cs="Poppins"/>
                                <w:spacing w:val="-1"/>
                                <w:sz w:val="21"/>
                                <w:szCs w:val="21"/>
                              </w:rPr>
                              <w:t>Torres Strait Islanders to self-determination.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15BE" id="_x0000_s1027" type="#_x0000_t202" style="position:absolute;margin-left:0;margin-top:0;width:387pt;height:25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" filled="f" stroked="f">
                <v:textbox inset="0,0,0,0">
                  <w:txbxContent>
                    <w:p w14:paraId="3E4F0C12" w14:textId="7CA28D2A" w:rsidR="00067E3D" w:rsidRPr="0047767C" w:rsidRDefault="00067E3D" w:rsidP="00067E3D">
                      <w:pPr>
                        <w:pStyle w:val="BasicParagraph"/>
                        <w:suppressAutoHyphens/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</w:pPr>
                      <w:r w:rsidRPr="0047767C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t xml:space="preserve">Council acknowledges the Gadigal and </w:t>
                      </w:r>
                      <w:proofErr w:type="spellStart"/>
                      <w:r w:rsidRPr="0047767C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t>Wangal</w:t>
                      </w:r>
                      <w:proofErr w:type="spellEnd"/>
                      <w:r w:rsidRPr="0047767C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t xml:space="preserve"> peoples of the </w:t>
                      </w:r>
                      <w:r w:rsidR="00795776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t xml:space="preserve">Eora Nation, who are the traditional custodians of the lands in which </w:t>
                      </w:r>
                      <w:r w:rsidR="00795776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 Medium" w:hAnsi="Poppins Medium" w:cs="Poppins Medium"/>
                          <w:sz w:val="21"/>
                          <w:szCs w:val="21"/>
                        </w:rPr>
                        <w:t xml:space="preserve">the Inner West Local Government Area is situated. We celebrate the survival of Aboriginal and Torres Strait Islander cultures, heritage, beliefs and their relationship with the land and water. </w:t>
                      </w:r>
                    </w:p>
                    <w:p w14:paraId="2EC25E68" w14:textId="77777777" w:rsidR="00795776" w:rsidRPr="00795776" w:rsidRDefault="00795776" w:rsidP="00067E3D">
                      <w:pPr>
                        <w:rPr>
                          <w:rFonts w:ascii="Poppins" w:hAnsi="Poppins" w:cs="Poppins"/>
                          <w:spacing w:val="-1"/>
                          <w:sz w:val="8"/>
                          <w:szCs w:val="8"/>
                        </w:rPr>
                      </w:pPr>
                    </w:p>
                    <w:p w14:paraId="3119236E" w14:textId="5D33FEC9" w:rsidR="00067E3D" w:rsidRPr="0047767C" w:rsidRDefault="00067E3D" w:rsidP="00067E3D">
                      <w:pPr>
                        <w:rPr>
                          <w:sz w:val="21"/>
                          <w:szCs w:val="21"/>
                        </w:rPr>
                      </w:pPr>
                      <w:r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t xml:space="preserve">We acknowledge the continuing importance of this relationship to Aboriginal and Torres Strait Islander peoples living today, </w:t>
                      </w:r>
                      <w:r w:rsidR="000C205B"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t xml:space="preserve">despite the devastating impacts of European invasion. </w:t>
                      </w:r>
                      <w:r w:rsidR="000C205B"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t xml:space="preserve">We express our sorrow for past injustices and </w:t>
                      </w:r>
                      <w:r w:rsidR="000C205B"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t xml:space="preserve">support the rights of Aboriginal and </w:t>
                      </w:r>
                      <w:r w:rsidR="0047767C"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br/>
                      </w:r>
                      <w:r w:rsidRPr="0047767C">
                        <w:rPr>
                          <w:rFonts w:ascii="Poppins" w:hAnsi="Poppins" w:cs="Poppins"/>
                          <w:spacing w:val="-1"/>
                          <w:sz w:val="21"/>
                          <w:szCs w:val="21"/>
                        </w:rPr>
                        <w:t>Torres Strait Islanders to self-determination.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615FD" w14:textId="3D918B35" w:rsidR="00013EFF" w:rsidRDefault="000C205B" w:rsidP="0062087F">
      <w:pPr>
        <w:pStyle w:val="PlainText"/>
        <w:rPr>
          <w:rStyle w:val="ui-provider"/>
          <w:rFonts w:ascii="Poppins" w:hAnsi="Poppins" w:cs="Poppins"/>
          <w:b/>
          <w:bCs/>
          <w:color w:val="FF0000"/>
          <w:szCs w:val="22"/>
        </w:rPr>
      </w:pPr>
      <w:r>
        <w:rPr>
          <w:rStyle w:val="ui-provider"/>
          <w:rFonts w:ascii="Poppins" w:hAnsi="Poppins" w:cs="Poppins"/>
          <w:b/>
          <w:bCs/>
          <w:noProof/>
          <w:color w:val="FF0000"/>
          <w:szCs w:val="22"/>
        </w:rPr>
        <w:drawing>
          <wp:anchor distT="0" distB="0" distL="114300" distR="114300" simplePos="0" relativeHeight="251665408" behindDoc="1" locked="0" layoutInCell="1" allowOverlap="1" wp14:anchorId="3A3CA36D" wp14:editId="3474FD67">
            <wp:simplePos x="0" y="0"/>
            <wp:positionH relativeFrom="margin">
              <wp:posOffset>-447675</wp:posOffset>
            </wp:positionH>
            <wp:positionV relativeFrom="paragraph">
              <wp:posOffset>216535</wp:posOffset>
            </wp:positionV>
            <wp:extent cx="7533640" cy="89211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5"/>
                    <a:stretch/>
                  </pic:blipFill>
                  <pic:spPr bwMode="auto">
                    <a:xfrm>
                      <a:off x="0" y="0"/>
                      <a:ext cx="7533640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3BB29" w14:textId="49DF0C3D" w:rsidR="008E5AD0" w:rsidRDefault="008E5AD0" w:rsidP="0062087F">
      <w:pPr>
        <w:pStyle w:val="PlainText"/>
        <w:rPr>
          <w:rStyle w:val="ui-provider"/>
          <w:rFonts w:ascii="Poppins Medium" w:hAnsi="Poppins Medium" w:cs="Poppins Medium"/>
          <w:sz w:val="48"/>
          <w:szCs w:val="48"/>
        </w:rPr>
      </w:pPr>
    </w:p>
    <w:p w14:paraId="25EBD8AB" w14:textId="395AFE94" w:rsidR="008E5AD0" w:rsidRDefault="008E5AD0">
      <w:pPr>
        <w:rPr>
          <w:rStyle w:val="ui-provider"/>
          <w:rFonts w:ascii="Poppins Medium" w:hAnsi="Poppins Medium" w:cs="Poppins Medium"/>
          <w:sz w:val="48"/>
          <w:szCs w:val="48"/>
        </w:rPr>
      </w:pPr>
      <w:r>
        <w:rPr>
          <w:rStyle w:val="ui-provider"/>
          <w:rFonts w:ascii="Poppins Medium" w:hAnsi="Poppins Medium" w:cs="Poppins Medium"/>
          <w:sz w:val="48"/>
          <w:szCs w:val="48"/>
        </w:rPr>
        <w:br w:type="page"/>
      </w:r>
    </w:p>
    <w:p w14:paraId="5A0E09D7" w14:textId="49BB7CDE" w:rsidR="003625D8" w:rsidRPr="008E5AD0" w:rsidRDefault="003625D8" w:rsidP="0062087F">
      <w:pPr>
        <w:pStyle w:val="PlainText"/>
        <w:rPr>
          <w:rStyle w:val="ui-provider"/>
          <w:rFonts w:ascii="Poppins Medium" w:hAnsi="Poppins Medium" w:cs="Poppins Medium"/>
          <w:sz w:val="48"/>
          <w:szCs w:val="48"/>
        </w:rPr>
      </w:pPr>
      <w:r w:rsidRPr="008E5AD0">
        <w:rPr>
          <w:rStyle w:val="ui-provider"/>
          <w:rFonts w:ascii="Poppins Medium" w:hAnsi="Poppins Medium" w:cs="Poppins Medium"/>
          <w:sz w:val="48"/>
          <w:szCs w:val="48"/>
        </w:rPr>
        <w:lastRenderedPageBreak/>
        <w:t>Aboriginal and Torres Strait Islander Procurement Strategy</w:t>
      </w:r>
    </w:p>
    <w:p w14:paraId="04E9C8C6" w14:textId="2CDFA3E0" w:rsidR="00E13F6E" w:rsidRPr="00144C74" w:rsidRDefault="00E13F6E" w:rsidP="0062087F">
      <w:pPr>
        <w:pStyle w:val="PlainText"/>
        <w:rPr>
          <w:rFonts w:ascii="Poppins" w:hAnsi="Poppins" w:cs="Poppins"/>
        </w:rPr>
      </w:pPr>
    </w:p>
    <w:p w14:paraId="505BB827" w14:textId="38781274" w:rsidR="004D32E7" w:rsidRPr="00144C74" w:rsidRDefault="005227B5" w:rsidP="00164177">
      <w:pPr>
        <w:pStyle w:val="PlainText"/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>Background</w:t>
      </w:r>
      <w:r w:rsidR="00861B3E" w:rsidRPr="00144C74">
        <w:rPr>
          <w:rFonts w:ascii="Poppins" w:eastAsia="Times New Roman" w:hAnsi="Poppins" w:cs="Poppins"/>
          <w:b/>
          <w:bCs/>
        </w:rPr>
        <w:t>:</w:t>
      </w:r>
    </w:p>
    <w:p w14:paraId="2D471A91" w14:textId="4E1338EA" w:rsidR="00861B3E" w:rsidRPr="00144C74" w:rsidRDefault="00861B3E" w:rsidP="00164177">
      <w:pPr>
        <w:pStyle w:val="PlainText"/>
        <w:rPr>
          <w:rFonts w:ascii="Poppins" w:eastAsia="Times New Roman" w:hAnsi="Poppins" w:cs="Poppins"/>
        </w:rPr>
      </w:pPr>
    </w:p>
    <w:p w14:paraId="242D17DC" w14:textId="4DE37D7D" w:rsidR="000F4BCB" w:rsidRPr="00144C74" w:rsidRDefault="000A7972" w:rsidP="007664E3">
      <w:pPr>
        <w:pStyle w:val="PlainText"/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>Inner West Council (Council)</w:t>
      </w:r>
      <w:r w:rsidR="00A97E83" w:rsidRPr="00144C74">
        <w:rPr>
          <w:rFonts w:ascii="Poppins" w:eastAsia="Times New Roman" w:hAnsi="Poppins" w:cs="Poppins"/>
        </w:rPr>
        <w:t xml:space="preserve"> is</w:t>
      </w:r>
      <w:r w:rsidR="00164177" w:rsidRPr="00144C74">
        <w:rPr>
          <w:rFonts w:ascii="Poppins" w:eastAsia="Times New Roman" w:hAnsi="Poppins" w:cs="Poppins"/>
        </w:rPr>
        <w:t xml:space="preserve"> committed</w:t>
      </w:r>
      <w:r w:rsidR="00A97E83" w:rsidRPr="00144C74">
        <w:rPr>
          <w:rFonts w:ascii="Poppins" w:eastAsia="Times New Roman" w:hAnsi="Poppins" w:cs="Poppins"/>
        </w:rPr>
        <w:t xml:space="preserve"> to supporting </w:t>
      </w:r>
      <w:r w:rsidR="00A8616F">
        <w:rPr>
          <w:rFonts w:ascii="Poppins" w:eastAsia="Times New Roman" w:hAnsi="Poppins" w:cs="Poppins"/>
        </w:rPr>
        <w:t>Indigenous</w:t>
      </w:r>
      <w:r w:rsidR="00A97E83" w:rsidRPr="00144C74">
        <w:rPr>
          <w:rFonts w:ascii="Poppins" w:eastAsia="Times New Roman" w:hAnsi="Poppins" w:cs="Poppins"/>
        </w:rPr>
        <w:t xml:space="preserve"> communities</w:t>
      </w:r>
      <w:r w:rsidR="00164177" w:rsidRPr="00144C74">
        <w:rPr>
          <w:rFonts w:ascii="Poppins" w:hAnsi="Poppins" w:cs="Poppins"/>
        </w:rPr>
        <w:t xml:space="preserve"> and fostering economic development within the community</w:t>
      </w:r>
      <w:r w:rsidR="00D63F87" w:rsidRPr="00144C74">
        <w:rPr>
          <w:rFonts w:ascii="Poppins" w:hAnsi="Poppins" w:cs="Poppins"/>
        </w:rPr>
        <w:t>, as evidenced in Council’s Aboriginal Econ</w:t>
      </w:r>
      <w:r w:rsidR="00CA4A57" w:rsidRPr="00144C74">
        <w:rPr>
          <w:rFonts w:ascii="Poppins" w:hAnsi="Poppins" w:cs="Poppins"/>
        </w:rPr>
        <w:t>omic Development Strategy and Reconciliation Action Plan.</w:t>
      </w:r>
      <w:r w:rsidRPr="00144C74">
        <w:rPr>
          <w:rFonts w:ascii="Poppins" w:hAnsi="Poppins" w:cs="Poppins"/>
        </w:rPr>
        <w:t xml:space="preserve"> </w:t>
      </w:r>
      <w:r w:rsidR="002164C5" w:rsidRPr="00144C74">
        <w:rPr>
          <w:rFonts w:ascii="Poppins" w:eastAsia="Times New Roman" w:hAnsi="Poppins" w:cs="Poppins"/>
        </w:rPr>
        <w:t xml:space="preserve">Council is </w:t>
      </w:r>
      <w:r w:rsidR="00E2797D" w:rsidRPr="00144C74">
        <w:rPr>
          <w:rFonts w:ascii="Poppins" w:eastAsia="Times New Roman" w:hAnsi="Poppins" w:cs="Poppins"/>
        </w:rPr>
        <w:t>keen</w:t>
      </w:r>
      <w:r w:rsidR="002164C5" w:rsidRPr="00144C74">
        <w:rPr>
          <w:rFonts w:ascii="Poppins" w:eastAsia="Times New Roman" w:hAnsi="Poppins" w:cs="Poppins"/>
        </w:rPr>
        <w:t xml:space="preserve"> to promot</w:t>
      </w:r>
      <w:r w:rsidR="00416F90" w:rsidRPr="00144C74">
        <w:rPr>
          <w:rFonts w:ascii="Poppins" w:eastAsia="Times New Roman" w:hAnsi="Poppins" w:cs="Poppins"/>
        </w:rPr>
        <w:t>e</w:t>
      </w:r>
      <w:r w:rsidR="002164C5" w:rsidRPr="00144C74">
        <w:rPr>
          <w:rFonts w:ascii="Poppins" w:eastAsia="Times New Roman" w:hAnsi="Poppins" w:cs="Poppins"/>
        </w:rPr>
        <w:t xml:space="preserve"> economic empowerment and building sustainable relationships with local </w:t>
      </w:r>
      <w:r w:rsidR="00A8616F">
        <w:rPr>
          <w:rFonts w:ascii="Poppins" w:eastAsia="Times New Roman" w:hAnsi="Poppins" w:cs="Poppins"/>
        </w:rPr>
        <w:t>Indigenous</w:t>
      </w:r>
      <w:r w:rsidR="002164C5" w:rsidRPr="00144C74">
        <w:rPr>
          <w:rFonts w:ascii="Poppins" w:eastAsia="Times New Roman" w:hAnsi="Poppins" w:cs="Poppins"/>
        </w:rPr>
        <w:t xml:space="preserve"> businesses</w:t>
      </w:r>
      <w:r w:rsidR="00416F90" w:rsidRPr="00144C74">
        <w:rPr>
          <w:rFonts w:ascii="Poppins" w:eastAsia="Times New Roman" w:hAnsi="Poppins" w:cs="Poppins"/>
        </w:rPr>
        <w:t xml:space="preserve"> and has prepared this strategy</w:t>
      </w:r>
      <w:r w:rsidR="0068401D" w:rsidRPr="00144C74">
        <w:rPr>
          <w:rFonts w:ascii="Poppins" w:eastAsia="Times New Roman" w:hAnsi="Poppins" w:cs="Poppins"/>
        </w:rPr>
        <w:t xml:space="preserve"> to outline how t</w:t>
      </w:r>
      <w:r w:rsidR="006F5943" w:rsidRPr="00144C74">
        <w:rPr>
          <w:rFonts w:ascii="Poppins" w:eastAsia="Times New Roman" w:hAnsi="Poppins" w:cs="Poppins"/>
        </w:rPr>
        <w:t>his will be achieved</w:t>
      </w:r>
      <w:r w:rsidR="0068401D" w:rsidRPr="00144C74">
        <w:rPr>
          <w:rFonts w:ascii="Poppins" w:eastAsia="Times New Roman" w:hAnsi="Poppins" w:cs="Poppins"/>
        </w:rPr>
        <w:t>.</w:t>
      </w:r>
    </w:p>
    <w:p w14:paraId="2B943181" w14:textId="558E5334" w:rsidR="00861B3E" w:rsidRPr="00144C74" w:rsidRDefault="00861B3E" w:rsidP="007664E3">
      <w:pPr>
        <w:pStyle w:val="PlainText"/>
        <w:rPr>
          <w:rFonts w:ascii="Poppins" w:eastAsia="Times New Roman" w:hAnsi="Poppins" w:cs="Poppins"/>
        </w:rPr>
      </w:pPr>
    </w:p>
    <w:p w14:paraId="5C90BD83" w14:textId="4DC6DBE2" w:rsidR="00EC4EC9" w:rsidRDefault="00EC4EC9" w:rsidP="007664E3">
      <w:pPr>
        <w:pStyle w:val="PlainText"/>
        <w:rPr>
          <w:rFonts w:ascii="Poppins" w:eastAsia="Times New Roman" w:hAnsi="Poppins" w:cs="Poppins"/>
          <w:b/>
          <w:bCs/>
        </w:rPr>
      </w:pPr>
      <w:r>
        <w:rPr>
          <w:rFonts w:ascii="Poppins" w:eastAsia="Times New Roman" w:hAnsi="Poppins" w:cs="Poppins"/>
          <w:b/>
          <w:bCs/>
        </w:rPr>
        <w:t>Our Purpose:</w:t>
      </w:r>
    </w:p>
    <w:p w14:paraId="3BA66B55" w14:textId="15CF8659" w:rsidR="00EC4EC9" w:rsidRDefault="00EC4EC9" w:rsidP="007664E3">
      <w:pPr>
        <w:pStyle w:val="PlainText"/>
        <w:rPr>
          <w:rFonts w:ascii="Poppins" w:hAnsi="Poppins" w:cs="Poppins"/>
          <w:color w:val="000000"/>
          <w:sz w:val="23"/>
          <w:szCs w:val="23"/>
          <w:shd w:val="clear" w:color="auto" w:fill="FFFFFF"/>
        </w:rPr>
      </w:pPr>
    </w:p>
    <w:p w14:paraId="716C7765" w14:textId="471F2A12" w:rsidR="00EC4EC9" w:rsidRPr="00EC4EC9" w:rsidRDefault="00EC4EC9" w:rsidP="007664E3">
      <w:pPr>
        <w:pStyle w:val="PlainText"/>
        <w:rPr>
          <w:rFonts w:ascii="Poppins" w:eastAsia="Times New Roman" w:hAnsi="Poppins" w:cs="Poppins"/>
          <w:b/>
          <w:bCs/>
          <w:szCs w:val="22"/>
        </w:rPr>
      </w:pPr>
      <w:r w:rsidRPr="00EC4EC9">
        <w:rPr>
          <w:rFonts w:ascii="Poppins" w:hAnsi="Poppins" w:cs="Poppins"/>
          <w:color w:val="000000"/>
          <w:szCs w:val="22"/>
          <w:shd w:val="clear" w:color="auto" w:fill="FFFFFF"/>
        </w:rPr>
        <w:t>At Council our purpose is to be of service to our local community and make the Inner West a great place to be.</w:t>
      </w:r>
    </w:p>
    <w:p w14:paraId="560E4DF9" w14:textId="00A57E51" w:rsidR="00EC4EC9" w:rsidRDefault="00EC4EC9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66B34DEC" w14:textId="67EB987B" w:rsidR="00861B3E" w:rsidRPr="00144C74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  <w:r>
        <w:rPr>
          <w:rFonts w:ascii="Poppins" w:eastAsia="Times New Roman" w:hAnsi="Poppins" w:cs="Poppins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71807615" wp14:editId="54458338">
            <wp:simplePos x="0" y="0"/>
            <wp:positionH relativeFrom="page">
              <wp:align>left</wp:align>
            </wp:positionH>
            <wp:positionV relativeFrom="paragraph">
              <wp:posOffset>106900</wp:posOffset>
            </wp:positionV>
            <wp:extent cx="7505700" cy="5595399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7"/>
                    <a:stretch/>
                  </pic:blipFill>
                  <pic:spPr bwMode="auto">
                    <a:xfrm>
                      <a:off x="0" y="0"/>
                      <a:ext cx="7505700" cy="55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3E" w:rsidRPr="00144C74">
        <w:rPr>
          <w:rFonts w:ascii="Poppins" w:eastAsia="Times New Roman" w:hAnsi="Poppins" w:cs="Poppins"/>
          <w:b/>
          <w:bCs/>
        </w:rPr>
        <w:t>Our Values:</w:t>
      </w:r>
    </w:p>
    <w:p w14:paraId="06E31A9F" w14:textId="77777777" w:rsidR="00144C74" w:rsidRDefault="00144C74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250DFB72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1097D064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5C6C6E34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35B442F0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375105E1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5FF2AD26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48478BC1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72E89C00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32FE2B43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1A778550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5C75C5FC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0941B4C6" w14:textId="77777777" w:rsidR="00795776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56547B9B" w14:textId="77777777" w:rsidR="00795776" w:rsidRPr="00144C74" w:rsidRDefault="00795776" w:rsidP="007664E3">
      <w:pPr>
        <w:pStyle w:val="PlainText"/>
        <w:rPr>
          <w:rFonts w:ascii="Poppins" w:eastAsia="Times New Roman" w:hAnsi="Poppins" w:cs="Poppins"/>
          <w:b/>
          <w:bCs/>
        </w:rPr>
      </w:pPr>
    </w:p>
    <w:p w14:paraId="4607AE58" w14:textId="4D17D86F" w:rsidR="00B62F3D" w:rsidRPr="00144C74" w:rsidRDefault="00B62F3D" w:rsidP="00B62F3D">
      <w:pPr>
        <w:pStyle w:val="PlainText"/>
        <w:jc w:val="center"/>
        <w:rPr>
          <w:rFonts w:ascii="Poppins" w:hAnsi="Poppins" w:cs="Poppins"/>
        </w:rPr>
      </w:pPr>
    </w:p>
    <w:p w14:paraId="449E7AA4" w14:textId="26D6F12B" w:rsidR="00B62F3D" w:rsidRPr="00144C74" w:rsidRDefault="00B62F3D" w:rsidP="00B62F3D">
      <w:pPr>
        <w:pStyle w:val="PlainText"/>
        <w:jc w:val="center"/>
        <w:rPr>
          <w:rFonts w:ascii="Poppins" w:hAnsi="Poppins" w:cs="Poppins"/>
        </w:rPr>
      </w:pPr>
    </w:p>
    <w:p w14:paraId="336321AC" w14:textId="1EEEC61B" w:rsidR="00B62F3D" w:rsidRPr="00144C74" w:rsidRDefault="00B62F3D" w:rsidP="00B62F3D">
      <w:pPr>
        <w:pStyle w:val="PlainText"/>
        <w:jc w:val="center"/>
        <w:rPr>
          <w:rFonts w:ascii="Poppins" w:hAnsi="Poppins" w:cs="Poppins"/>
        </w:rPr>
      </w:pPr>
    </w:p>
    <w:p w14:paraId="2D0589C3" w14:textId="4932B839" w:rsidR="00B62F3D" w:rsidRPr="00144C74" w:rsidRDefault="00B62F3D" w:rsidP="00B62F3D">
      <w:pPr>
        <w:jc w:val="center"/>
        <w:rPr>
          <w:rFonts w:ascii="Poppins" w:eastAsia="Times New Roman" w:hAnsi="Poppins" w:cs="Poppins"/>
        </w:rPr>
      </w:pPr>
    </w:p>
    <w:p w14:paraId="5C1D0860" w14:textId="77777777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385AB5A5" w14:textId="77777777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535EF8F3" w14:textId="60D722B0" w:rsidR="006F5943" w:rsidRPr="00144C74" w:rsidRDefault="00AD003B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  <w:b/>
          <w:bCs/>
        </w:rPr>
        <w:t xml:space="preserve">Community Engagement: </w:t>
      </w:r>
    </w:p>
    <w:p w14:paraId="53FAB464" w14:textId="747549D8" w:rsidR="00AD003B" w:rsidRPr="00144C74" w:rsidRDefault="006F5943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 xml:space="preserve">Council will </w:t>
      </w:r>
      <w:r w:rsidRPr="001723D4">
        <w:rPr>
          <w:rFonts w:ascii="Poppins" w:eastAsia="Times New Roman" w:hAnsi="Poppins" w:cs="Poppins"/>
        </w:rPr>
        <w:t>e</w:t>
      </w:r>
      <w:r w:rsidR="00AD003B" w:rsidRPr="001723D4">
        <w:rPr>
          <w:rFonts w:ascii="Poppins" w:eastAsia="Times New Roman" w:hAnsi="Poppins" w:cs="Poppins"/>
        </w:rPr>
        <w:t>ngage with the local Aboriginal and Torres Strait Islander communities</w:t>
      </w:r>
      <w:r w:rsidR="001723D4" w:rsidRPr="001723D4">
        <w:rPr>
          <w:rFonts w:ascii="Poppins" w:eastAsia="Times New Roman" w:hAnsi="Poppins" w:cs="Poppins"/>
        </w:rPr>
        <w:t xml:space="preserve"> and </w:t>
      </w:r>
      <w:r w:rsidR="001723D4" w:rsidRPr="001723D4">
        <w:rPr>
          <w:rFonts w:ascii="Poppins" w:hAnsi="Poppins" w:cs="Poppins"/>
        </w:rPr>
        <w:t>the Metropolitan Local Aboriginal Land Council</w:t>
      </w:r>
      <w:r w:rsidR="00AD003B" w:rsidRPr="00144C74">
        <w:rPr>
          <w:rFonts w:ascii="Poppins" w:eastAsia="Times New Roman" w:hAnsi="Poppins" w:cs="Poppins"/>
        </w:rPr>
        <w:t xml:space="preserve"> to understand their needs, aspirations, and priorities regarding economic development and procurement. </w:t>
      </w:r>
      <w:r w:rsidRPr="00144C74">
        <w:rPr>
          <w:rFonts w:ascii="Poppins" w:eastAsia="Times New Roman" w:hAnsi="Poppins" w:cs="Poppins"/>
        </w:rPr>
        <w:t>Council will e</w:t>
      </w:r>
      <w:r w:rsidR="00AD003B" w:rsidRPr="00144C74">
        <w:rPr>
          <w:rFonts w:ascii="Poppins" w:eastAsia="Times New Roman" w:hAnsi="Poppins" w:cs="Poppins"/>
        </w:rPr>
        <w:t xml:space="preserve">stablish ongoing consultation mechanisms to ensure their voices are heard and </w:t>
      </w:r>
      <w:r w:rsidR="005B3412" w:rsidRPr="00144C74">
        <w:rPr>
          <w:rFonts w:ascii="Poppins" w:eastAsia="Times New Roman" w:hAnsi="Poppins" w:cs="Poppins"/>
        </w:rPr>
        <w:t>supported through this</w:t>
      </w:r>
      <w:r w:rsidR="00AD003B" w:rsidRPr="00144C74">
        <w:rPr>
          <w:rFonts w:ascii="Poppins" w:eastAsia="Times New Roman" w:hAnsi="Poppins" w:cs="Poppins"/>
        </w:rPr>
        <w:t xml:space="preserve"> strategy.</w:t>
      </w:r>
    </w:p>
    <w:p w14:paraId="4CD875B3" w14:textId="77777777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45EE8B19" w14:textId="666B1076" w:rsidR="002A0443" w:rsidRPr="00144C74" w:rsidRDefault="00AD003B" w:rsidP="001E4463">
      <w:pPr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 xml:space="preserve">Capacity Building and Supplier Development: </w:t>
      </w:r>
    </w:p>
    <w:p w14:paraId="68A3D5CF" w14:textId="57E86D93" w:rsidR="00AD003B" w:rsidRPr="00144C74" w:rsidRDefault="00AD003B" w:rsidP="001E4463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 xml:space="preserve">Invest in initiatives that support the development and growth of </w:t>
      </w:r>
      <w:r w:rsidR="00A8616F">
        <w:rPr>
          <w:rFonts w:ascii="Poppins" w:eastAsia="Times New Roman" w:hAnsi="Poppins" w:cs="Poppins"/>
        </w:rPr>
        <w:t>Indigenous</w:t>
      </w:r>
      <w:r w:rsidRPr="00144C74">
        <w:rPr>
          <w:rFonts w:ascii="Poppins" w:eastAsia="Times New Roman" w:hAnsi="Poppins" w:cs="Poppins"/>
        </w:rPr>
        <w:t xml:space="preserve">-owned businesses within the Inner West Council area. This </w:t>
      </w:r>
      <w:r w:rsidR="002A44BE" w:rsidRPr="00144C74">
        <w:rPr>
          <w:rFonts w:ascii="Poppins" w:eastAsia="Times New Roman" w:hAnsi="Poppins" w:cs="Poppins"/>
        </w:rPr>
        <w:t xml:space="preserve">will be achieved by working </w:t>
      </w:r>
      <w:r w:rsidR="00EE01BC" w:rsidRPr="00144C74">
        <w:rPr>
          <w:rFonts w:ascii="Poppins" w:eastAsia="Times New Roman" w:hAnsi="Poppins" w:cs="Poppins"/>
        </w:rPr>
        <w:t>with and</w:t>
      </w:r>
      <w:r w:rsidR="001E1C2D" w:rsidRPr="00144C74">
        <w:rPr>
          <w:rFonts w:ascii="Poppins" w:eastAsia="Times New Roman" w:hAnsi="Poppins" w:cs="Poppins"/>
        </w:rPr>
        <w:t xml:space="preserve"> becoming members of </w:t>
      </w:r>
      <w:r w:rsidR="002A44BE" w:rsidRPr="00144C74">
        <w:rPr>
          <w:rFonts w:ascii="Poppins" w:eastAsia="Times New Roman" w:hAnsi="Poppins" w:cs="Poppins"/>
        </w:rPr>
        <w:t>organisations like Supply Nation</w:t>
      </w:r>
      <w:r w:rsidR="004F1C16" w:rsidRPr="00144C74">
        <w:rPr>
          <w:rFonts w:ascii="Poppins" w:eastAsia="Times New Roman" w:hAnsi="Poppins" w:cs="Poppins"/>
        </w:rPr>
        <w:t xml:space="preserve"> and the</w:t>
      </w:r>
      <w:r w:rsidR="001E4463" w:rsidRPr="00144C74">
        <w:rPr>
          <w:rFonts w:ascii="Poppins" w:eastAsia="Times New Roman" w:hAnsi="Poppins" w:cs="Poppins"/>
        </w:rPr>
        <w:t xml:space="preserve"> </w:t>
      </w:r>
      <w:r w:rsidR="00A8616F">
        <w:rPr>
          <w:rFonts w:ascii="Poppins" w:eastAsia="Times New Roman" w:hAnsi="Poppins" w:cs="Poppins"/>
        </w:rPr>
        <w:t>Indigenous</w:t>
      </w:r>
      <w:r w:rsidR="001E4463" w:rsidRPr="00144C74">
        <w:rPr>
          <w:rFonts w:ascii="Poppins" w:eastAsia="Times New Roman" w:hAnsi="Poppins" w:cs="Poppins"/>
        </w:rPr>
        <w:t xml:space="preserve"> Chamber of Commerce</w:t>
      </w:r>
      <w:r w:rsidR="004F1C16" w:rsidRPr="00144C74">
        <w:rPr>
          <w:rFonts w:ascii="Poppins" w:eastAsia="Times New Roman" w:hAnsi="Poppins" w:cs="Poppins"/>
        </w:rPr>
        <w:t>.</w:t>
      </w:r>
      <w:r w:rsidR="00861B3E" w:rsidRPr="00144C74">
        <w:rPr>
          <w:rFonts w:ascii="Poppins" w:eastAsia="Times New Roman" w:hAnsi="Poppins" w:cs="Poppins"/>
        </w:rPr>
        <w:t xml:space="preserve"> Our Procurement team will work closely with our Community Services &amp; Cultural team to ensure we are communicating effectively with our local businesses.</w:t>
      </w:r>
    </w:p>
    <w:p w14:paraId="4C1847F3" w14:textId="77777777" w:rsidR="00144C74" w:rsidRPr="00144C74" w:rsidRDefault="00144C74" w:rsidP="001E4463">
      <w:pPr>
        <w:rPr>
          <w:rFonts w:ascii="Poppins" w:eastAsia="Times New Roman" w:hAnsi="Poppins" w:cs="Poppins"/>
        </w:rPr>
      </w:pPr>
    </w:p>
    <w:p w14:paraId="581A5AB6" w14:textId="4287DC49" w:rsidR="00861B3E" w:rsidRPr="00144C74" w:rsidRDefault="00A8616F" w:rsidP="00AD003B">
      <w:pPr>
        <w:rPr>
          <w:rFonts w:ascii="Poppins" w:eastAsia="Times New Roman" w:hAnsi="Poppins" w:cs="Poppins"/>
          <w:b/>
          <w:bCs/>
        </w:rPr>
      </w:pPr>
      <w:r>
        <w:rPr>
          <w:rFonts w:ascii="Poppins" w:eastAsia="Times New Roman" w:hAnsi="Poppins" w:cs="Poppins"/>
          <w:b/>
          <w:bCs/>
        </w:rPr>
        <w:t>Engagement</w:t>
      </w:r>
      <w:r w:rsidR="00AD003B" w:rsidRPr="00144C74">
        <w:rPr>
          <w:rFonts w:ascii="Poppins" w:eastAsia="Times New Roman" w:hAnsi="Poppins" w:cs="Poppins"/>
          <w:b/>
          <w:bCs/>
        </w:rPr>
        <w:t xml:space="preserve"> Targets: </w:t>
      </w:r>
    </w:p>
    <w:p w14:paraId="70DEBB53" w14:textId="7B0DEB70" w:rsidR="00AD003B" w:rsidRPr="00144C74" w:rsidRDefault="00AD003B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 xml:space="preserve">Set targets for </w:t>
      </w:r>
      <w:r w:rsidR="00A8616F">
        <w:rPr>
          <w:rFonts w:ascii="Poppins" w:eastAsia="Times New Roman" w:hAnsi="Poppins" w:cs="Poppins"/>
        </w:rPr>
        <w:t>Indigenous</w:t>
      </w:r>
      <w:r w:rsidRPr="00144C74">
        <w:rPr>
          <w:rFonts w:ascii="Poppins" w:eastAsia="Times New Roman" w:hAnsi="Poppins" w:cs="Poppins"/>
        </w:rPr>
        <w:t xml:space="preserve"> business participation in council procurement activities. These targets </w:t>
      </w:r>
      <w:r w:rsidR="00177766" w:rsidRPr="00144C74">
        <w:rPr>
          <w:rFonts w:ascii="Poppins" w:eastAsia="Times New Roman" w:hAnsi="Poppins" w:cs="Poppins"/>
        </w:rPr>
        <w:t>are</w:t>
      </w:r>
      <w:r w:rsidRPr="00144C74">
        <w:rPr>
          <w:rFonts w:ascii="Poppins" w:eastAsia="Times New Roman" w:hAnsi="Poppins" w:cs="Poppins"/>
        </w:rPr>
        <w:t xml:space="preserve"> realistic</w:t>
      </w:r>
      <w:r w:rsidR="00177766" w:rsidRPr="00144C74">
        <w:rPr>
          <w:rFonts w:ascii="Poppins" w:eastAsia="Times New Roman" w:hAnsi="Poppins" w:cs="Poppins"/>
        </w:rPr>
        <w:t xml:space="preserve"> at 1</w:t>
      </w:r>
      <w:r w:rsidR="00B60A5E" w:rsidRPr="00144C74">
        <w:rPr>
          <w:rFonts w:ascii="Poppins" w:eastAsia="Times New Roman" w:hAnsi="Poppins" w:cs="Poppins"/>
        </w:rPr>
        <w:t>% of total addressable procurement expenditure</w:t>
      </w:r>
      <w:r w:rsidR="00540746" w:rsidRPr="00144C74">
        <w:rPr>
          <w:rFonts w:ascii="Poppins" w:eastAsia="Times New Roman" w:hAnsi="Poppins" w:cs="Poppins"/>
        </w:rPr>
        <w:t xml:space="preserve"> for verified Abor</w:t>
      </w:r>
      <w:r w:rsidR="00240A27" w:rsidRPr="00144C74">
        <w:rPr>
          <w:rFonts w:ascii="Poppins" w:eastAsia="Times New Roman" w:hAnsi="Poppins" w:cs="Poppins"/>
        </w:rPr>
        <w:t>iginal or Torres Strait Islander Suppliers or products by 2025</w:t>
      </w:r>
      <w:r w:rsidR="00C27DDD" w:rsidRPr="00144C74">
        <w:rPr>
          <w:rFonts w:ascii="Poppins" w:eastAsia="Times New Roman" w:hAnsi="Poppins" w:cs="Poppins"/>
        </w:rPr>
        <w:t>. In addition, inner West Council endeavour to have 1% of total</w:t>
      </w:r>
      <w:r w:rsidR="008D47F3" w:rsidRPr="00144C74">
        <w:rPr>
          <w:rFonts w:ascii="Poppins" w:eastAsia="Times New Roman" w:hAnsi="Poppins" w:cs="Poppins"/>
        </w:rPr>
        <w:t xml:space="preserve"> </w:t>
      </w:r>
      <w:r w:rsidR="00B60A5E" w:rsidRPr="00144C74">
        <w:rPr>
          <w:rFonts w:ascii="Poppins" w:eastAsia="Times New Roman" w:hAnsi="Poppins" w:cs="Poppins"/>
        </w:rPr>
        <w:t>contract</w:t>
      </w:r>
      <w:r w:rsidR="008D47F3" w:rsidRPr="00144C74">
        <w:rPr>
          <w:rFonts w:ascii="Poppins" w:eastAsia="Times New Roman" w:hAnsi="Poppins" w:cs="Poppins"/>
        </w:rPr>
        <w:t>s with Aboriginal and Torres Strait Islander businesses</w:t>
      </w:r>
      <w:r w:rsidRPr="00144C74">
        <w:rPr>
          <w:rFonts w:ascii="Poppins" w:eastAsia="Times New Roman" w:hAnsi="Poppins" w:cs="Poppins"/>
        </w:rPr>
        <w:t xml:space="preserve">, </w:t>
      </w:r>
      <w:r w:rsidR="00436029" w:rsidRPr="00144C74">
        <w:rPr>
          <w:rFonts w:ascii="Poppins" w:eastAsia="Times New Roman" w:hAnsi="Poppins" w:cs="Poppins"/>
        </w:rPr>
        <w:t>considering</w:t>
      </w:r>
      <w:r w:rsidRPr="00144C74">
        <w:rPr>
          <w:rFonts w:ascii="Poppins" w:eastAsia="Times New Roman" w:hAnsi="Poppins" w:cs="Poppins"/>
        </w:rPr>
        <w:t xml:space="preserve"> the current market capacity and supplier base. </w:t>
      </w:r>
      <w:r w:rsidR="00436029" w:rsidRPr="00144C74">
        <w:rPr>
          <w:rFonts w:ascii="Poppins" w:eastAsia="Times New Roman" w:hAnsi="Poppins" w:cs="Poppins"/>
        </w:rPr>
        <w:t>Council will r</w:t>
      </w:r>
      <w:r w:rsidRPr="00144C74">
        <w:rPr>
          <w:rFonts w:ascii="Poppins" w:eastAsia="Times New Roman" w:hAnsi="Poppins" w:cs="Poppins"/>
        </w:rPr>
        <w:t>egularly monitor and report on progress toward meeting these targets</w:t>
      </w:r>
      <w:r w:rsidR="00A8616F">
        <w:rPr>
          <w:rFonts w:ascii="Poppins" w:eastAsia="Times New Roman" w:hAnsi="Poppins" w:cs="Poppins"/>
        </w:rPr>
        <w:t xml:space="preserve">, utilising tools like Supply Nation’s </w:t>
      </w:r>
      <w:proofErr w:type="spellStart"/>
      <w:r w:rsidR="00A8616F">
        <w:rPr>
          <w:rFonts w:ascii="Poppins" w:eastAsia="Times New Roman" w:hAnsi="Poppins" w:cs="Poppins"/>
        </w:rPr>
        <w:t>SpendTracker</w:t>
      </w:r>
      <w:proofErr w:type="spellEnd"/>
      <w:r w:rsidR="00A8616F">
        <w:rPr>
          <w:rFonts w:ascii="Poppins" w:eastAsia="Times New Roman" w:hAnsi="Poppins" w:cs="Poppins"/>
        </w:rPr>
        <w:t xml:space="preserve"> and Council’s dashboards</w:t>
      </w:r>
      <w:r w:rsidR="00436029" w:rsidRPr="00144C74">
        <w:rPr>
          <w:rFonts w:ascii="Poppins" w:eastAsia="Times New Roman" w:hAnsi="Poppins" w:cs="Poppins"/>
        </w:rPr>
        <w:t>.</w:t>
      </w:r>
    </w:p>
    <w:p w14:paraId="6FC36C7E" w14:textId="77777777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03A6E35A" w14:textId="77777777" w:rsidR="00861B3E" w:rsidRPr="00144C74" w:rsidRDefault="00AD003B" w:rsidP="00AD003B">
      <w:pPr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 xml:space="preserve">Supplier Database: </w:t>
      </w:r>
    </w:p>
    <w:p w14:paraId="48E65932" w14:textId="43D8C2A7" w:rsidR="00144C74" w:rsidRPr="00144C74" w:rsidRDefault="00AD003B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 xml:space="preserve">Establish and maintain a database of </w:t>
      </w:r>
      <w:r w:rsidR="00A8616F">
        <w:rPr>
          <w:rFonts w:ascii="Poppins" w:eastAsia="Times New Roman" w:hAnsi="Poppins" w:cs="Poppins"/>
        </w:rPr>
        <w:t>Indigenous</w:t>
      </w:r>
      <w:r w:rsidRPr="00144C74">
        <w:rPr>
          <w:rFonts w:ascii="Poppins" w:eastAsia="Times New Roman" w:hAnsi="Poppins" w:cs="Poppins"/>
        </w:rPr>
        <w:t>-owned businesses, including their capabilities, products, and services</w:t>
      </w:r>
      <w:r w:rsidR="00861B3E" w:rsidRPr="00144C74">
        <w:rPr>
          <w:rFonts w:ascii="Poppins" w:eastAsia="Times New Roman" w:hAnsi="Poppins" w:cs="Poppins"/>
        </w:rPr>
        <w:t>.</w:t>
      </w:r>
      <w:r w:rsidRPr="00144C74">
        <w:rPr>
          <w:rFonts w:ascii="Poppins" w:eastAsia="Times New Roman" w:hAnsi="Poppins" w:cs="Poppins"/>
        </w:rPr>
        <w:t xml:space="preserve"> </w:t>
      </w:r>
      <w:r w:rsidR="00436029" w:rsidRPr="00144C74">
        <w:rPr>
          <w:rFonts w:ascii="Poppins" w:eastAsia="Times New Roman" w:hAnsi="Poppins" w:cs="Poppins"/>
        </w:rPr>
        <w:t>A panel of suppliers will be created in VendorPanel</w:t>
      </w:r>
      <w:r w:rsidR="0046326B" w:rsidRPr="00144C74">
        <w:rPr>
          <w:rFonts w:ascii="Poppins" w:eastAsia="Times New Roman" w:hAnsi="Poppins" w:cs="Poppins"/>
        </w:rPr>
        <w:t xml:space="preserve"> and</w:t>
      </w:r>
      <w:r w:rsidR="00330A10" w:rsidRPr="00144C74">
        <w:rPr>
          <w:rFonts w:ascii="Poppins" w:eastAsia="Times New Roman" w:hAnsi="Poppins" w:cs="Poppins"/>
        </w:rPr>
        <w:t xml:space="preserve"> be identified in TechOne</w:t>
      </w:r>
      <w:r w:rsidR="00436029" w:rsidRPr="00144C74">
        <w:rPr>
          <w:rFonts w:ascii="Poppins" w:eastAsia="Times New Roman" w:hAnsi="Poppins" w:cs="Poppins"/>
        </w:rPr>
        <w:t xml:space="preserve">. </w:t>
      </w:r>
      <w:r w:rsidRPr="00144C74">
        <w:rPr>
          <w:rFonts w:ascii="Poppins" w:eastAsia="Times New Roman" w:hAnsi="Poppins" w:cs="Poppins"/>
        </w:rPr>
        <w:t xml:space="preserve">This database </w:t>
      </w:r>
      <w:r w:rsidR="00436029" w:rsidRPr="00144C74">
        <w:rPr>
          <w:rFonts w:ascii="Poppins" w:eastAsia="Times New Roman" w:hAnsi="Poppins" w:cs="Poppins"/>
        </w:rPr>
        <w:t>will</w:t>
      </w:r>
      <w:r w:rsidRPr="00144C74">
        <w:rPr>
          <w:rFonts w:ascii="Poppins" w:eastAsia="Times New Roman" w:hAnsi="Poppins" w:cs="Poppins"/>
        </w:rPr>
        <w:t xml:space="preserve"> be easily accessible to council staff involved in procurement processes, enabling them to identify and engage </w:t>
      </w:r>
      <w:r w:rsidR="00A8616F">
        <w:rPr>
          <w:rFonts w:ascii="Poppins" w:eastAsia="Times New Roman" w:hAnsi="Poppins" w:cs="Poppins"/>
        </w:rPr>
        <w:t>Indigenous</w:t>
      </w:r>
      <w:r w:rsidRPr="00144C74">
        <w:rPr>
          <w:rFonts w:ascii="Poppins" w:eastAsia="Times New Roman" w:hAnsi="Poppins" w:cs="Poppins"/>
        </w:rPr>
        <w:t xml:space="preserve"> suppliers when relevant</w:t>
      </w:r>
      <w:r w:rsidR="00144C74" w:rsidRPr="00144C74">
        <w:rPr>
          <w:rFonts w:ascii="Poppins" w:eastAsia="Times New Roman" w:hAnsi="Poppins" w:cs="Poppins"/>
        </w:rPr>
        <w:t>.</w:t>
      </w:r>
    </w:p>
    <w:p w14:paraId="40D6BA76" w14:textId="08BC0595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302EC7E6" w14:textId="77777777" w:rsidR="00144C74" w:rsidRPr="00144C74" w:rsidRDefault="00144C74" w:rsidP="00AD003B">
      <w:pPr>
        <w:rPr>
          <w:rFonts w:ascii="Poppins" w:eastAsia="Times New Roman" w:hAnsi="Poppins" w:cs="Poppins"/>
        </w:rPr>
      </w:pPr>
    </w:p>
    <w:p w14:paraId="41E13118" w14:textId="77777777" w:rsidR="00795776" w:rsidRDefault="00795776" w:rsidP="00AD003B">
      <w:pPr>
        <w:rPr>
          <w:rFonts w:ascii="Poppins" w:eastAsia="Times New Roman" w:hAnsi="Poppins" w:cs="Poppins"/>
          <w:b/>
          <w:bCs/>
        </w:rPr>
      </w:pPr>
    </w:p>
    <w:p w14:paraId="7122FBFE" w14:textId="0216DB21" w:rsidR="00861B3E" w:rsidRPr="00144C74" w:rsidRDefault="00AD003B" w:rsidP="00AD003B">
      <w:pPr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 xml:space="preserve">Awareness and Training: </w:t>
      </w:r>
    </w:p>
    <w:p w14:paraId="4CAEA5FA" w14:textId="58BB264B" w:rsidR="00AD003B" w:rsidRPr="00144C74" w:rsidRDefault="00861B3E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>T</w:t>
      </w:r>
      <w:r w:rsidR="00330A10" w:rsidRPr="00144C74">
        <w:rPr>
          <w:rFonts w:ascii="Poppins" w:eastAsia="Times New Roman" w:hAnsi="Poppins" w:cs="Poppins"/>
        </w:rPr>
        <w:t>he procurement team will c</w:t>
      </w:r>
      <w:r w:rsidR="00AD003B" w:rsidRPr="00144C74">
        <w:rPr>
          <w:rFonts w:ascii="Poppins" w:eastAsia="Times New Roman" w:hAnsi="Poppins" w:cs="Poppins"/>
        </w:rPr>
        <w:t xml:space="preserve">onduct training sessions and awareness programs for council staff involved in procurement, highlighting the importance of </w:t>
      </w:r>
      <w:r w:rsidR="00A8616F">
        <w:rPr>
          <w:rFonts w:ascii="Poppins" w:eastAsia="Times New Roman" w:hAnsi="Poppins" w:cs="Poppins"/>
        </w:rPr>
        <w:t>Indigenous</w:t>
      </w:r>
      <w:r w:rsidR="00AD003B" w:rsidRPr="00144C74">
        <w:rPr>
          <w:rFonts w:ascii="Poppins" w:eastAsia="Times New Roman" w:hAnsi="Poppins" w:cs="Poppins"/>
        </w:rPr>
        <w:t xml:space="preserve"> </w:t>
      </w:r>
      <w:proofErr w:type="gramStart"/>
      <w:r w:rsidR="00AD003B" w:rsidRPr="00144C74">
        <w:rPr>
          <w:rFonts w:ascii="Poppins" w:eastAsia="Times New Roman" w:hAnsi="Poppins" w:cs="Poppins"/>
        </w:rPr>
        <w:t>procurement</w:t>
      </w:r>
      <w:proofErr w:type="gramEnd"/>
      <w:r w:rsidR="00AD003B" w:rsidRPr="00144C74">
        <w:rPr>
          <w:rFonts w:ascii="Poppins" w:eastAsia="Times New Roman" w:hAnsi="Poppins" w:cs="Poppins"/>
        </w:rPr>
        <w:t xml:space="preserve"> and providing guidance on best practices. This education should encompass cultural sensitivity and understanding of </w:t>
      </w:r>
      <w:r w:rsidR="00A8616F">
        <w:rPr>
          <w:rFonts w:ascii="Poppins" w:eastAsia="Times New Roman" w:hAnsi="Poppins" w:cs="Poppins"/>
        </w:rPr>
        <w:t>Indigenous</w:t>
      </w:r>
      <w:r w:rsidR="00AD003B" w:rsidRPr="00144C74">
        <w:rPr>
          <w:rFonts w:ascii="Poppins" w:eastAsia="Times New Roman" w:hAnsi="Poppins" w:cs="Poppins"/>
        </w:rPr>
        <w:t xml:space="preserve"> protocols and customs.</w:t>
      </w:r>
      <w:r w:rsidR="003C5483">
        <w:rPr>
          <w:rFonts w:ascii="Poppins" w:eastAsia="Times New Roman" w:hAnsi="Poppins" w:cs="Poppins"/>
        </w:rPr>
        <w:br/>
      </w:r>
    </w:p>
    <w:p w14:paraId="5D091C50" w14:textId="77777777" w:rsidR="00861B3E" w:rsidRPr="00144C74" w:rsidRDefault="00AD003B" w:rsidP="00AD003B">
      <w:pPr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 xml:space="preserve">Partnerships and Collaborations: </w:t>
      </w:r>
    </w:p>
    <w:p w14:paraId="632243FB" w14:textId="3A21A1A9" w:rsidR="00AD003B" w:rsidRPr="00144C74" w:rsidRDefault="004F1C16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>Council will continue to f</w:t>
      </w:r>
      <w:r w:rsidR="00AD003B" w:rsidRPr="00144C74">
        <w:rPr>
          <w:rFonts w:ascii="Poppins" w:eastAsia="Times New Roman" w:hAnsi="Poppins" w:cs="Poppins"/>
        </w:rPr>
        <w:t>oster partnerships and collaborations with other organi</w:t>
      </w:r>
      <w:r w:rsidRPr="00144C74">
        <w:rPr>
          <w:rFonts w:ascii="Poppins" w:eastAsia="Times New Roman" w:hAnsi="Poppins" w:cs="Poppins"/>
        </w:rPr>
        <w:t>s</w:t>
      </w:r>
      <w:r w:rsidR="00AD003B" w:rsidRPr="00144C74">
        <w:rPr>
          <w:rFonts w:ascii="Poppins" w:eastAsia="Times New Roman" w:hAnsi="Poppins" w:cs="Poppins"/>
        </w:rPr>
        <w:t xml:space="preserve">ations and agencies that have expertise in </w:t>
      </w:r>
      <w:r w:rsidR="00A8616F">
        <w:rPr>
          <w:rFonts w:ascii="Poppins" w:eastAsia="Times New Roman" w:hAnsi="Poppins" w:cs="Poppins"/>
        </w:rPr>
        <w:t>Indigenous</w:t>
      </w:r>
      <w:r w:rsidR="00AD003B" w:rsidRPr="00144C74">
        <w:rPr>
          <w:rFonts w:ascii="Poppins" w:eastAsia="Times New Roman" w:hAnsi="Poppins" w:cs="Poppins"/>
        </w:rPr>
        <w:t xml:space="preserve"> procurement</w:t>
      </w:r>
      <w:r w:rsidRPr="00144C74">
        <w:rPr>
          <w:rFonts w:ascii="Poppins" w:eastAsia="Times New Roman" w:hAnsi="Poppins" w:cs="Poppins"/>
        </w:rPr>
        <w:t>, such as SSROC and Local Government Procurement.</w:t>
      </w:r>
      <w:r w:rsidR="00AD003B" w:rsidRPr="00144C74">
        <w:rPr>
          <w:rFonts w:ascii="Poppins" w:eastAsia="Times New Roman" w:hAnsi="Poppins" w:cs="Poppins"/>
        </w:rPr>
        <w:t xml:space="preserve"> Collaborative efforts can help leverage resources, share knowledge, and amplify the impact of the strategy.</w:t>
      </w:r>
      <w:r w:rsidR="003C5483">
        <w:rPr>
          <w:rFonts w:ascii="Poppins" w:eastAsia="Times New Roman" w:hAnsi="Poppins" w:cs="Poppins"/>
        </w:rPr>
        <w:br/>
      </w:r>
    </w:p>
    <w:p w14:paraId="4E72B694" w14:textId="77777777" w:rsidR="00861B3E" w:rsidRPr="00144C74" w:rsidRDefault="00AD003B" w:rsidP="00AD003B">
      <w:pPr>
        <w:rPr>
          <w:rFonts w:ascii="Poppins" w:eastAsia="Times New Roman" w:hAnsi="Poppins" w:cs="Poppins"/>
          <w:b/>
          <w:bCs/>
        </w:rPr>
      </w:pPr>
      <w:r w:rsidRPr="00144C74">
        <w:rPr>
          <w:rFonts w:ascii="Poppins" w:eastAsia="Times New Roman" w:hAnsi="Poppins" w:cs="Poppins"/>
          <w:b/>
          <w:bCs/>
        </w:rPr>
        <w:t xml:space="preserve">Monitoring and Evaluation: </w:t>
      </w:r>
    </w:p>
    <w:p w14:paraId="3496DE0F" w14:textId="4CBB25D0" w:rsidR="00AD003B" w:rsidRPr="00144C74" w:rsidRDefault="004F1C16" w:rsidP="00AD003B">
      <w:pPr>
        <w:rPr>
          <w:rFonts w:ascii="Poppins" w:eastAsia="Times New Roman" w:hAnsi="Poppins" w:cs="Poppins"/>
        </w:rPr>
      </w:pPr>
      <w:r w:rsidRPr="00144C74">
        <w:rPr>
          <w:rFonts w:ascii="Poppins" w:eastAsia="Times New Roman" w:hAnsi="Poppins" w:cs="Poppins"/>
        </w:rPr>
        <w:t>Council will e</w:t>
      </w:r>
      <w:r w:rsidR="00AD003B" w:rsidRPr="00144C74">
        <w:rPr>
          <w:rFonts w:ascii="Poppins" w:eastAsia="Times New Roman" w:hAnsi="Poppins" w:cs="Poppins"/>
        </w:rPr>
        <w:t xml:space="preserve">stablish a robust monitoring and evaluation framework to assess the effectiveness of the </w:t>
      </w:r>
      <w:r w:rsidR="00A8616F">
        <w:rPr>
          <w:rFonts w:ascii="Poppins" w:eastAsia="Times New Roman" w:hAnsi="Poppins" w:cs="Poppins"/>
        </w:rPr>
        <w:t>Indigenous</w:t>
      </w:r>
      <w:r w:rsidR="00AD003B" w:rsidRPr="00144C74">
        <w:rPr>
          <w:rFonts w:ascii="Poppins" w:eastAsia="Times New Roman" w:hAnsi="Poppins" w:cs="Poppins"/>
        </w:rPr>
        <w:t xml:space="preserve"> procurement strategy. Regularly review progress, identify areas for improvement, and celebrate successes. </w:t>
      </w:r>
      <w:r w:rsidR="00E36B17" w:rsidRPr="00144C74">
        <w:rPr>
          <w:rFonts w:ascii="Poppins" w:eastAsia="Times New Roman" w:hAnsi="Poppins" w:cs="Poppins"/>
        </w:rPr>
        <w:t>Council will u</w:t>
      </w:r>
      <w:r w:rsidR="00AD003B" w:rsidRPr="00144C74">
        <w:rPr>
          <w:rFonts w:ascii="Poppins" w:eastAsia="Times New Roman" w:hAnsi="Poppins" w:cs="Poppins"/>
        </w:rPr>
        <w:t xml:space="preserve">se feedback from </w:t>
      </w:r>
      <w:r w:rsidR="00A8616F">
        <w:rPr>
          <w:rFonts w:ascii="Poppins" w:eastAsia="Times New Roman" w:hAnsi="Poppins" w:cs="Poppins"/>
        </w:rPr>
        <w:t>Indigenous</w:t>
      </w:r>
      <w:r w:rsidR="00AD003B" w:rsidRPr="00144C74">
        <w:rPr>
          <w:rFonts w:ascii="Poppins" w:eastAsia="Times New Roman" w:hAnsi="Poppins" w:cs="Poppins"/>
        </w:rPr>
        <w:t xml:space="preserve"> businesses and the local community to refine and enhance the strategy over time.</w:t>
      </w:r>
    </w:p>
    <w:p w14:paraId="6444AD17" w14:textId="081BD374" w:rsidR="00E75100" w:rsidRPr="00144C74" w:rsidRDefault="00E63047" w:rsidP="00EE01BC">
      <w:pPr>
        <w:pStyle w:val="PlainText"/>
        <w:rPr>
          <w:rFonts w:ascii="Poppins" w:eastAsia="Times New Roman" w:hAnsi="Poppins" w:cs="Poppins"/>
        </w:rPr>
      </w:pPr>
      <w:r w:rsidRPr="00144C74">
        <w:rPr>
          <w:rFonts w:ascii="Poppins" w:hAnsi="Poppins" w:cs="Poppins"/>
        </w:rPr>
        <w:t>Council will continue to</w:t>
      </w:r>
      <w:r w:rsidR="0062087F" w:rsidRPr="00144C74">
        <w:rPr>
          <w:rFonts w:ascii="Poppins" w:hAnsi="Poppins" w:cs="Poppins"/>
        </w:rPr>
        <w:t xml:space="preserve"> </w:t>
      </w:r>
      <w:r w:rsidRPr="00144C74">
        <w:rPr>
          <w:rFonts w:ascii="Poppins" w:hAnsi="Poppins" w:cs="Poppins"/>
        </w:rPr>
        <w:t>s</w:t>
      </w:r>
      <w:r w:rsidR="0062087F" w:rsidRPr="00144C74">
        <w:rPr>
          <w:rFonts w:ascii="Poppins" w:hAnsi="Poppins" w:cs="Poppins"/>
        </w:rPr>
        <w:t xml:space="preserve">eek feedback and input from </w:t>
      </w:r>
      <w:r w:rsidR="00A8616F">
        <w:rPr>
          <w:rFonts w:ascii="Poppins" w:hAnsi="Poppins" w:cs="Poppins"/>
        </w:rPr>
        <w:t>Indigenous</w:t>
      </w:r>
      <w:r w:rsidR="0062087F" w:rsidRPr="00144C74">
        <w:rPr>
          <w:rFonts w:ascii="Poppins" w:hAnsi="Poppins" w:cs="Poppins"/>
        </w:rPr>
        <w:t xml:space="preserve"> business owners and entrepreneurs to inform policy and program development.</w:t>
      </w:r>
      <w:r w:rsidR="00EE01BC" w:rsidRPr="00144C74">
        <w:rPr>
          <w:rFonts w:ascii="Poppins" w:hAnsi="Poppins" w:cs="Poppins"/>
        </w:rPr>
        <w:t xml:space="preserve"> </w:t>
      </w:r>
    </w:p>
    <w:p w14:paraId="25AE5569" w14:textId="77777777" w:rsidR="005227B5" w:rsidRPr="00144C74" w:rsidRDefault="005227B5" w:rsidP="0062087F">
      <w:pPr>
        <w:rPr>
          <w:rFonts w:ascii="Poppins" w:hAnsi="Poppins" w:cs="Poppins"/>
        </w:rPr>
      </w:pPr>
    </w:p>
    <w:p w14:paraId="27FA4724" w14:textId="77777777" w:rsidR="00E576EE" w:rsidRPr="00144C74" w:rsidRDefault="00144C74" w:rsidP="00E576EE">
      <w:pPr>
        <w:rPr>
          <w:rFonts w:ascii="Poppins" w:hAnsi="Poppins" w:cs="Poppins"/>
          <w:b/>
          <w:lang w:eastAsia="en-AU"/>
        </w:rPr>
      </w:pPr>
      <w:r w:rsidRPr="00144C74">
        <w:rPr>
          <w:rFonts w:ascii="Poppins" w:hAnsi="Poppins" w:cs="Poppins"/>
          <w:b/>
          <w:color w:val="000000"/>
          <w:lang w:val="en-US"/>
        </w:rPr>
        <w:t xml:space="preserve">Version Control – </w:t>
      </w:r>
      <w:r w:rsidRPr="00144C74">
        <w:rPr>
          <w:rFonts w:ascii="Poppins" w:hAnsi="Poppins" w:cs="Poppins"/>
          <w:b/>
          <w:lang w:eastAsia="en-AU"/>
        </w:rPr>
        <w:t>Strategy History:</w:t>
      </w:r>
      <w:r w:rsidR="00E576EE" w:rsidRPr="00144C74">
        <w:rPr>
          <w:rFonts w:ascii="Poppins" w:hAnsi="Poppins" w:cs="Poppins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381"/>
        <w:gridCol w:w="3153"/>
        <w:gridCol w:w="1809"/>
        <w:gridCol w:w="1593"/>
      </w:tblGrid>
      <w:tr w:rsidR="00E576EE" w:rsidRPr="0050787F" w14:paraId="159960B9" w14:textId="77777777" w:rsidTr="00E576EE">
        <w:tc>
          <w:tcPr>
            <w:tcW w:w="1129" w:type="dxa"/>
            <w:shd w:val="clear" w:color="auto" w:fill="D0CECE"/>
          </w:tcPr>
          <w:p w14:paraId="4787FDC7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20" w:after="20"/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50787F">
              <w:rPr>
                <w:rFonts w:ascii="Poppins" w:hAnsi="Poppins" w:cs="Poppins"/>
                <w:b/>
                <w:sz w:val="18"/>
                <w:szCs w:val="18"/>
              </w:rPr>
              <w:t>Ver</w:t>
            </w:r>
            <w:bookmarkStart w:id="0" w:name="Title"/>
            <w:bookmarkEnd w:id="0"/>
            <w:r w:rsidRPr="0050787F">
              <w:rPr>
                <w:rFonts w:ascii="Poppins" w:hAnsi="Poppins" w:cs="Poppins"/>
                <w:b/>
                <w:sz w:val="18"/>
                <w:szCs w:val="18"/>
              </w:rPr>
              <w:t>sion</w:t>
            </w:r>
          </w:p>
        </w:tc>
        <w:tc>
          <w:tcPr>
            <w:tcW w:w="2381" w:type="dxa"/>
            <w:shd w:val="clear" w:color="auto" w:fill="D0CECE"/>
          </w:tcPr>
          <w:p w14:paraId="471FA2FE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20" w:after="20"/>
              <w:ind w:right="95"/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50787F">
              <w:rPr>
                <w:rFonts w:ascii="Poppins" w:hAnsi="Poppins" w:cs="Poppins"/>
                <w:b/>
                <w:sz w:val="18"/>
                <w:szCs w:val="18"/>
              </w:rPr>
              <w:t>Amended By</w:t>
            </w:r>
          </w:p>
        </w:tc>
        <w:tc>
          <w:tcPr>
            <w:tcW w:w="3153" w:type="dxa"/>
            <w:shd w:val="clear" w:color="auto" w:fill="D0CECE"/>
          </w:tcPr>
          <w:p w14:paraId="23BCD31A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20" w:after="20"/>
              <w:ind w:right="95"/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50787F">
              <w:rPr>
                <w:rFonts w:ascii="Poppins" w:hAnsi="Poppins" w:cs="Poppins"/>
                <w:b/>
                <w:sz w:val="18"/>
                <w:szCs w:val="18"/>
              </w:rPr>
              <w:t>Changes Made</w:t>
            </w:r>
          </w:p>
        </w:tc>
        <w:tc>
          <w:tcPr>
            <w:tcW w:w="1809" w:type="dxa"/>
            <w:shd w:val="clear" w:color="auto" w:fill="D0CECE"/>
          </w:tcPr>
          <w:p w14:paraId="1DFB4458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20" w:after="20"/>
              <w:ind w:right="95"/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50787F">
              <w:rPr>
                <w:rFonts w:ascii="Poppins" w:hAnsi="Poppins" w:cs="Poppins"/>
                <w:b/>
                <w:sz w:val="18"/>
                <w:szCs w:val="18"/>
              </w:rPr>
              <w:t>Date</w:t>
            </w:r>
          </w:p>
        </w:tc>
        <w:tc>
          <w:tcPr>
            <w:tcW w:w="1593" w:type="dxa"/>
            <w:shd w:val="clear" w:color="auto" w:fill="D0CECE"/>
          </w:tcPr>
          <w:p w14:paraId="4B79AAC7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20" w:after="20"/>
              <w:ind w:right="95"/>
              <w:jc w:val="center"/>
              <w:rPr>
                <w:rFonts w:ascii="Poppins" w:hAnsi="Poppins" w:cs="Poppins"/>
                <w:b/>
                <w:sz w:val="18"/>
                <w:szCs w:val="18"/>
              </w:rPr>
            </w:pPr>
            <w:r w:rsidRPr="0050787F">
              <w:rPr>
                <w:rFonts w:ascii="Poppins" w:hAnsi="Poppins" w:cs="Poppins"/>
                <w:b/>
                <w:sz w:val="18"/>
                <w:szCs w:val="18"/>
              </w:rPr>
              <w:t>ECM Document #</w:t>
            </w:r>
          </w:p>
        </w:tc>
      </w:tr>
      <w:tr w:rsidR="00E576EE" w:rsidRPr="0050787F" w14:paraId="7F8CCAF5" w14:textId="77777777" w:rsidTr="00E576EE">
        <w:tc>
          <w:tcPr>
            <w:tcW w:w="1129" w:type="dxa"/>
            <w:shd w:val="clear" w:color="auto" w:fill="auto"/>
            <w:vAlign w:val="center"/>
          </w:tcPr>
          <w:p w14:paraId="3820572C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1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4BBD1524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Marea Getsios</w:t>
            </w:r>
          </w:p>
          <w:p w14:paraId="2FE0DDF8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Manager Procurement &amp; Contracts</w:t>
            </w:r>
          </w:p>
        </w:tc>
        <w:tc>
          <w:tcPr>
            <w:tcW w:w="3153" w:type="dxa"/>
            <w:shd w:val="clear" w:color="auto" w:fill="auto"/>
            <w:vAlign w:val="center"/>
          </w:tcPr>
          <w:p w14:paraId="60B04F67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New Strategy</w:t>
            </w:r>
          </w:p>
        </w:tc>
        <w:tc>
          <w:tcPr>
            <w:tcW w:w="1809" w:type="dxa"/>
            <w:shd w:val="clear" w:color="auto" w:fill="auto"/>
            <w:vAlign w:val="center"/>
          </w:tcPr>
          <w:p w14:paraId="66E31A3A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September 2023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31720DEB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E576EE" w:rsidRPr="0050787F" w14:paraId="69BC2910" w14:textId="77777777" w:rsidTr="00E576E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309FF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3522E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Endorsed by: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80AF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Notes: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887A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Date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6E0F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ECM Document #</w:t>
            </w:r>
          </w:p>
        </w:tc>
      </w:tr>
      <w:tr w:rsidR="00E576EE" w:rsidRPr="0050787F" w14:paraId="1C3D2BD0" w14:textId="77777777" w:rsidTr="00E576EE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2F10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7A5D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1DDF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D6EC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  <w:r w:rsidRPr="0050787F">
              <w:rPr>
                <w:rFonts w:ascii="Poppins" w:hAnsi="Poppins" w:cs="Poppins"/>
                <w:sz w:val="18"/>
                <w:szCs w:val="18"/>
              </w:rPr>
              <w:t>September 2023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CC638" w14:textId="77777777" w:rsidR="00E576EE" w:rsidRPr="0050787F" w:rsidRDefault="00E576EE" w:rsidP="009A79BE">
            <w:pPr>
              <w:pStyle w:val="DISCUSS"/>
              <w:tabs>
                <w:tab w:val="clear" w:pos="567"/>
              </w:tabs>
              <w:spacing w:before="60" w:after="60"/>
              <w:ind w:right="95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</w:tr>
    </w:tbl>
    <w:p w14:paraId="71C67964" w14:textId="77777777" w:rsidR="00E576EE" w:rsidRPr="00144C74" w:rsidRDefault="00E576EE" w:rsidP="00E576EE">
      <w:pPr>
        <w:rPr>
          <w:rFonts w:ascii="Poppins" w:hAnsi="Poppins" w:cs="Poppins"/>
        </w:rPr>
      </w:pPr>
    </w:p>
    <w:p w14:paraId="10F805F4" w14:textId="662BDF52" w:rsidR="005227B5" w:rsidRPr="00144C74" w:rsidRDefault="005227B5" w:rsidP="00E576EE">
      <w:pPr>
        <w:rPr>
          <w:rFonts w:ascii="Poppins" w:hAnsi="Poppins" w:cs="Poppins"/>
        </w:rPr>
      </w:pPr>
    </w:p>
    <w:sectPr w:rsidR="005227B5" w:rsidRPr="00144C74" w:rsidSect="00107414">
      <w:headerReference w:type="default" r:id="rId11"/>
      <w:pgSz w:w="11906" w:h="16838"/>
      <w:pgMar w:top="1134" w:right="720" w:bottom="1134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6C93" w14:textId="77777777" w:rsidR="00697076" w:rsidRDefault="00697076" w:rsidP="00D904AE">
      <w:pPr>
        <w:spacing w:after="0" w:line="240" w:lineRule="auto"/>
      </w:pPr>
      <w:r>
        <w:separator/>
      </w:r>
    </w:p>
  </w:endnote>
  <w:endnote w:type="continuationSeparator" w:id="0">
    <w:p w14:paraId="47CF80C2" w14:textId="77777777" w:rsidR="00697076" w:rsidRDefault="00697076" w:rsidP="00D90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B470" w14:textId="77777777" w:rsidR="00697076" w:rsidRDefault="00697076" w:rsidP="00D904AE">
      <w:pPr>
        <w:spacing w:after="0" w:line="240" w:lineRule="auto"/>
      </w:pPr>
      <w:r>
        <w:separator/>
      </w:r>
    </w:p>
  </w:footnote>
  <w:footnote w:type="continuationSeparator" w:id="0">
    <w:p w14:paraId="6A812B32" w14:textId="77777777" w:rsidR="00697076" w:rsidRDefault="00697076" w:rsidP="00D90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0783482"/>
      <w:docPartObj>
        <w:docPartGallery w:val="Page Numbers (Top of Page)"/>
        <w:docPartUnique/>
      </w:docPartObj>
    </w:sdtPr>
    <w:sdtEndPr>
      <w:rPr>
        <w:rFonts w:ascii="Poppins Medium" w:hAnsi="Poppins Medium" w:cs="Poppins Medium"/>
        <w:noProof/>
        <w:sz w:val="36"/>
        <w:szCs w:val="36"/>
      </w:rPr>
    </w:sdtEndPr>
    <w:sdtContent>
      <w:p w14:paraId="35B89D90" w14:textId="0B7F0E60" w:rsidR="0068501B" w:rsidRPr="0068501B" w:rsidRDefault="0068501B" w:rsidP="0068501B">
        <w:pPr>
          <w:pStyle w:val="Header"/>
          <w:jc w:val="right"/>
          <w:rPr>
            <w:rFonts w:ascii="Poppins Medium" w:hAnsi="Poppins Medium" w:cs="Poppins Medium"/>
            <w:sz w:val="36"/>
            <w:szCs w:val="36"/>
          </w:rPr>
        </w:pPr>
        <w:r w:rsidRPr="0068501B">
          <w:rPr>
            <w:noProof/>
            <w:color w:val="000000" w:themeColor="text1"/>
          </w:rPr>
          <w:drawing>
            <wp:anchor distT="0" distB="0" distL="114300" distR="114300" simplePos="0" relativeHeight="251658240" behindDoc="1" locked="0" layoutInCell="1" allowOverlap="1" wp14:anchorId="4A3852A1" wp14:editId="410AC5DF">
              <wp:simplePos x="0" y="0"/>
              <wp:positionH relativeFrom="page">
                <wp:align>left</wp:align>
              </wp:positionH>
              <wp:positionV relativeFrom="paragraph">
                <wp:posOffset>-353695</wp:posOffset>
              </wp:positionV>
              <wp:extent cx="6645910" cy="1037590"/>
              <wp:effectExtent l="0" t="0" r="254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5910" cy="1037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8501B">
          <w:rPr>
            <w:rFonts w:ascii="Poppins Medium" w:hAnsi="Poppins Medium" w:cs="Poppins Medium"/>
            <w:sz w:val="36"/>
            <w:szCs w:val="36"/>
          </w:rPr>
          <w:fldChar w:fldCharType="begin"/>
        </w:r>
        <w:r w:rsidRPr="0068501B">
          <w:rPr>
            <w:rFonts w:ascii="Poppins Medium" w:hAnsi="Poppins Medium" w:cs="Poppins Medium"/>
            <w:sz w:val="36"/>
            <w:szCs w:val="36"/>
          </w:rPr>
          <w:instrText xml:space="preserve"> PAGE   \* MERGEFORMAT </w:instrText>
        </w:r>
        <w:r w:rsidRPr="0068501B">
          <w:rPr>
            <w:rFonts w:ascii="Poppins Medium" w:hAnsi="Poppins Medium" w:cs="Poppins Medium"/>
            <w:sz w:val="36"/>
            <w:szCs w:val="36"/>
          </w:rPr>
          <w:fldChar w:fldCharType="separate"/>
        </w:r>
        <w:r w:rsidRPr="0068501B">
          <w:rPr>
            <w:rFonts w:ascii="Poppins Medium" w:hAnsi="Poppins Medium" w:cs="Poppins Medium"/>
            <w:noProof/>
            <w:sz w:val="36"/>
            <w:szCs w:val="36"/>
          </w:rPr>
          <w:t>2</w:t>
        </w:r>
        <w:r w:rsidRPr="0068501B">
          <w:rPr>
            <w:rFonts w:ascii="Poppins Medium" w:hAnsi="Poppins Medium" w:cs="Poppins Medium"/>
            <w:noProof/>
            <w:sz w:val="36"/>
            <w:szCs w:val="36"/>
          </w:rPr>
          <w:fldChar w:fldCharType="end"/>
        </w:r>
      </w:p>
    </w:sdtContent>
  </w:sdt>
  <w:sdt>
    <w:sdtPr>
      <w:rPr>
        <w:rFonts w:ascii="Poppins" w:hAnsi="Poppins" w:cs="Poppins"/>
      </w:rPr>
      <w:id w:val="-1168161413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29CC8117" w14:textId="7C6D6315" w:rsidR="00E576EE" w:rsidRPr="0068501B" w:rsidRDefault="009B4E54" w:rsidP="0068501B">
        <w:pPr>
          <w:pStyle w:val="Footer"/>
          <w:jc w:val="center"/>
          <w:rPr>
            <w:rFonts w:ascii="Poppins" w:hAnsi="Poppins" w:cs="Poppins"/>
            <w:color w:val="000000" w:themeColor="text1"/>
          </w:rPr>
        </w:pPr>
      </w:p>
    </w:sdtContent>
  </w:sdt>
  <w:p w14:paraId="6151B8FE" w14:textId="22530113" w:rsidR="00E576EE" w:rsidRDefault="00E576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E8"/>
    <w:rsid w:val="00013EFF"/>
    <w:rsid w:val="00067E3D"/>
    <w:rsid w:val="000705D0"/>
    <w:rsid w:val="000A7972"/>
    <w:rsid w:val="000B2031"/>
    <w:rsid w:val="000C205B"/>
    <w:rsid w:val="000F4BCB"/>
    <w:rsid w:val="00107414"/>
    <w:rsid w:val="00144C74"/>
    <w:rsid w:val="00164177"/>
    <w:rsid w:val="00166296"/>
    <w:rsid w:val="001723D4"/>
    <w:rsid w:val="00177766"/>
    <w:rsid w:val="001D7B6A"/>
    <w:rsid w:val="001E1C2D"/>
    <w:rsid w:val="001E4463"/>
    <w:rsid w:val="002164C5"/>
    <w:rsid w:val="00240A27"/>
    <w:rsid w:val="00290948"/>
    <w:rsid w:val="002A0443"/>
    <w:rsid w:val="002A44BE"/>
    <w:rsid w:val="002D64D7"/>
    <w:rsid w:val="00330A10"/>
    <w:rsid w:val="003458DE"/>
    <w:rsid w:val="00360729"/>
    <w:rsid w:val="003625D8"/>
    <w:rsid w:val="003C2A52"/>
    <w:rsid w:val="003C5483"/>
    <w:rsid w:val="003E524A"/>
    <w:rsid w:val="00416F90"/>
    <w:rsid w:val="00436029"/>
    <w:rsid w:val="0044245F"/>
    <w:rsid w:val="0046326B"/>
    <w:rsid w:val="0047767C"/>
    <w:rsid w:val="004D2BC8"/>
    <w:rsid w:val="004D32E7"/>
    <w:rsid w:val="004F1C16"/>
    <w:rsid w:val="0050787F"/>
    <w:rsid w:val="0051081D"/>
    <w:rsid w:val="005227B5"/>
    <w:rsid w:val="00540746"/>
    <w:rsid w:val="00596FBA"/>
    <w:rsid w:val="005B3412"/>
    <w:rsid w:val="005F0A22"/>
    <w:rsid w:val="005F6CB5"/>
    <w:rsid w:val="0062087F"/>
    <w:rsid w:val="0068401D"/>
    <w:rsid w:val="0068501B"/>
    <w:rsid w:val="006912FB"/>
    <w:rsid w:val="00697076"/>
    <w:rsid w:val="00697811"/>
    <w:rsid w:val="006B12B9"/>
    <w:rsid w:val="006F5943"/>
    <w:rsid w:val="0073369C"/>
    <w:rsid w:val="007664E3"/>
    <w:rsid w:val="00795776"/>
    <w:rsid w:val="007B08D6"/>
    <w:rsid w:val="007F47FD"/>
    <w:rsid w:val="008025DE"/>
    <w:rsid w:val="00861B3E"/>
    <w:rsid w:val="008769C4"/>
    <w:rsid w:val="0088033B"/>
    <w:rsid w:val="008C1E07"/>
    <w:rsid w:val="008C4E92"/>
    <w:rsid w:val="008D47F3"/>
    <w:rsid w:val="008E5AD0"/>
    <w:rsid w:val="009B4E54"/>
    <w:rsid w:val="009E305C"/>
    <w:rsid w:val="009F14E3"/>
    <w:rsid w:val="00A14CF9"/>
    <w:rsid w:val="00A34924"/>
    <w:rsid w:val="00A34BB5"/>
    <w:rsid w:val="00A77812"/>
    <w:rsid w:val="00A8616F"/>
    <w:rsid w:val="00A97E83"/>
    <w:rsid w:val="00AD003B"/>
    <w:rsid w:val="00B1258A"/>
    <w:rsid w:val="00B2688F"/>
    <w:rsid w:val="00B60A5E"/>
    <w:rsid w:val="00B62F3D"/>
    <w:rsid w:val="00BA1D53"/>
    <w:rsid w:val="00C27DDD"/>
    <w:rsid w:val="00C81DD1"/>
    <w:rsid w:val="00CA4A57"/>
    <w:rsid w:val="00CD1DE8"/>
    <w:rsid w:val="00D01A8A"/>
    <w:rsid w:val="00D63F87"/>
    <w:rsid w:val="00D904AE"/>
    <w:rsid w:val="00DE5002"/>
    <w:rsid w:val="00E13F6E"/>
    <w:rsid w:val="00E13FEE"/>
    <w:rsid w:val="00E2797D"/>
    <w:rsid w:val="00E36B17"/>
    <w:rsid w:val="00E43D14"/>
    <w:rsid w:val="00E576EE"/>
    <w:rsid w:val="00E63047"/>
    <w:rsid w:val="00E75100"/>
    <w:rsid w:val="00EC2A16"/>
    <w:rsid w:val="00EC4EC9"/>
    <w:rsid w:val="00EE01BC"/>
    <w:rsid w:val="00EE2F82"/>
    <w:rsid w:val="00F15B11"/>
    <w:rsid w:val="00F2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364CB1"/>
  <w15:chartTrackingRefBased/>
  <w15:docId w15:val="{CD20B2F9-27AC-42DB-9334-8C338F01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2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62087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087F"/>
    <w:rPr>
      <w:rFonts w:ascii="Calibri" w:hAnsi="Calibri"/>
      <w:szCs w:val="21"/>
    </w:rPr>
  </w:style>
  <w:style w:type="character" w:customStyle="1" w:styleId="ui-provider">
    <w:name w:val="ui-provider"/>
    <w:basedOn w:val="DefaultParagraphFont"/>
    <w:rsid w:val="00290948"/>
  </w:style>
  <w:style w:type="paragraph" w:styleId="Header">
    <w:name w:val="header"/>
    <w:basedOn w:val="Normal"/>
    <w:link w:val="HeaderChar"/>
    <w:uiPriority w:val="99"/>
    <w:unhideWhenUsed/>
    <w:rsid w:val="00D90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4AE"/>
  </w:style>
  <w:style w:type="paragraph" w:styleId="Footer">
    <w:name w:val="footer"/>
    <w:basedOn w:val="Normal"/>
    <w:link w:val="FooterChar"/>
    <w:uiPriority w:val="99"/>
    <w:unhideWhenUsed/>
    <w:rsid w:val="00D904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4AE"/>
  </w:style>
  <w:style w:type="paragraph" w:styleId="NoSpacing">
    <w:name w:val="No Spacing"/>
    <w:link w:val="NoSpacingChar"/>
    <w:uiPriority w:val="1"/>
    <w:qFormat/>
    <w:rsid w:val="006B12B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B12B9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B62F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F3D"/>
    <w:rPr>
      <w:color w:val="605E5C"/>
      <w:shd w:val="clear" w:color="auto" w:fill="E1DFDD"/>
    </w:rPr>
  </w:style>
  <w:style w:type="paragraph" w:customStyle="1" w:styleId="DISCUSS">
    <w:name w:val="DISCUSS"/>
    <w:basedOn w:val="Normal"/>
    <w:rsid w:val="00144C74"/>
    <w:pPr>
      <w:tabs>
        <w:tab w:val="left" w:pos="567"/>
      </w:tabs>
      <w:spacing w:after="0" w:line="240" w:lineRule="auto"/>
    </w:pPr>
    <w:rPr>
      <w:rFonts w:ascii="Arial" w:eastAsia="Times New Roman" w:hAnsi="Arial" w:cs="Times New Roman"/>
      <w:sz w:val="24"/>
      <w:szCs w:val="20"/>
      <w:lang w:val="en-GB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C2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A52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067E3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4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97CAEFAAAA740B93F61C103B02A48" ma:contentTypeVersion="17" ma:contentTypeDescription="Create a new document." ma:contentTypeScope="" ma:versionID="031ab67e62447b38369868d68d213750">
  <xsd:schema xmlns:xsd="http://www.w3.org/2001/XMLSchema" xmlns:xs="http://www.w3.org/2001/XMLSchema" xmlns:p="http://schemas.microsoft.com/office/2006/metadata/properties" xmlns:ns2="03e3e3ff-e998-473d-a084-555cd1fb541a" xmlns:ns3="e15b3f28-72fe-4d8e-9015-cd7639cc1d5c" targetNamespace="http://schemas.microsoft.com/office/2006/metadata/properties" ma:root="true" ma:fieldsID="153007e8952ef40080e59f3c41ced101" ns2:_="" ns3:_="">
    <xsd:import namespace="03e3e3ff-e998-473d-a084-555cd1fb541a"/>
    <xsd:import namespace="e15b3f28-72fe-4d8e-9015-cd7639cc1d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3e3ff-e998-473d-a084-555cd1fb5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4b8ab5-a9a8-461a-950a-80355972cbf5}" ma:internalName="TaxCatchAll" ma:showField="CatchAllData" ma:web="e15b3f28-72fe-4d8e-9015-cd7639cc1d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B5DFC-1893-4F97-9A24-6E536AD94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e3e3ff-e998-473d-a084-555cd1fb541a"/>
    <ds:schemaRef ds:uri="e15b3f28-72fe-4d8e-9015-cd7639cc1d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4A358-6A63-4F26-86F5-75A738221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546</Words>
  <Characters>3414</Characters>
  <Application>Microsoft Office Word</Application>
  <DocSecurity>0</DocSecurity>
  <Lines>126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Aboriginal and Torres Strait Islander Procurement Strategy</vt:lpstr>
    </vt:vector>
  </TitlesOfParts>
  <Company>Inner West Council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Aboriginal and Torres Strait Islander Procurement Strategy</dc:title>
  <dc:subject>September 2023</dc:subject>
  <dc:creator>Marea Getsios</dc:creator>
  <cp:keywords/>
  <dc:description/>
  <cp:lastModifiedBy>Renata Krchnakova (She/Her)</cp:lastModifiedBy>
  <cp:revision>3</cp:revision>
  <dcterms:created xsi:type="dcterms:W3CDTF">2023-11-16T23:42:00Z</dcterms:created>
  <dcterms:modified xsi:type="dcterms:W3CDTF">2023-11-16T23:42:00Z</dcterms:modified>
</cp:coreProperties>
</file>