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lang w:val="en-AU"/>
        </w:rPr>
        <w:alias w:val="ICSection"/>
        <w:tag w:val="1"/>
        <w:id w:val="1236818794"/>
        <w:lock w:val="contentLocked"/>
        <w:placeholder>
          <w:docPart w:val="89720C89F4FC4C5FBB9248400947CBCF"/>
        </w:placeholder>
        <w15:appearance w15:val="hidden"/>
      </w:sdtPr>
      <w:sdtEndPr>
        <w:rPr>
          <w:b w:val="0"/>
        </w:rPr>
      </w:sdtEndPr>
      <w:sdtContent>
        <w:p w14:paraId="7D606353" w14:textId="77777777" w:rsidR="00AB4EF3" w:rsidRPr="00B0558D" w:rsidRDefault="00AB4EF3" w:rsidP="00115268">
          <w:pPr>
            <w:tabs>
              <w:tab w:val="left" w:pos="1418"/>
            </w:tabs>
            <w:spacing w:after="120"/>
            <w:ind w:left="1418" w:hanging="1418"/>
            <w:jc w:val="both"/>
            <w:rPr>
              <w:b/>
              <w:lang w:val="en-AU"/>
            </w:rPr>
          </w:pPr>
          <w:r w:rsidRPr="00B0558D">
            <w:rPr>
              <w:b/>
              <w:lang w:val="en-AU"/>
            </w:rPr>
            <w:t>Item No:</w:t>
          </w:r>
          <w:r w:rsidRPr="00B0558D">
            <w:rPr>
              <w:b/>
              <w:lang w:val="en-AU"/>
            </w:rPr>
            <w:tab/>
          </w:r>
          <w:r w:rsidRPr="00B0558D">
            <w:rPr>
              <w:b/>
              <w:lang w:val="en-AU"/>
            </w:rPr>
            <w:fldChar w:fldCharType="begin"/>
          </w:r>
          <w:r w:rsidRPr="00B0558D">
            <w:rPr>
              <w:b/>
              <w:lang w:val="en-AU"/>
            </w:rPr>
            <w:instrText xml:space="preserve"> DOCVARIABLE "dvItemNumberMasked" \* Charformat </w:instrText>
          </w:r>
          <w:r w:rsidRPr="00B0558D">
            <w:rPr>
              <w:b/>
              <w:lang w:val="en-AU"/>
            </w:rPr>
            <w:fldChar w:fldCharType="separate"/>
          </w:r>
          <w:r>
            <w:rPr>
              <w:b/>
              <w:lang w:val="en-AU"/>
            </w:rPr>
            <w:t>LTC0623(1) Item 2</w:t>
          </w:r>
          <w:r w:rsidRPr="00B0558D">
            <w:rPr>
              <w:b/>
              <w:lang w:val="en-AU"/>
            </w:rPr>
            <w:fldChar w:fldCharType="end"/>
          </w:r>
        </w:p>
        <w:p w14:paraId="75CF572B" w14:textId="77777777" w:rsidR="00AB4EF3" w:rsidRDefault="00AB4EF3" w:rsidP="00115268">
          <w:pPr>
            <w:tabs>
              <w:tab w:val="left" w:pos="1418"/>
            </w:tabs>
            <w:spacing w:after="120"/>
            <w:ind w:left="1418" w:hanging="1418"/>
            <w:rPr>
              <w:lang w:val="en-AU"/>
            </w:rPr>
          </w:pPr>
          <w:r w:rsidRPr="00B0558D">
            <w:rPr>
              <w:b/>
              <w:lang w:val="en-AU"/>
            </w:rPr>
            <w:t>Subject:</w:t>
          </w:r>
          <w:r w:rsidRPr="00B0558D">
            <w:rPr>
              <w:b/>
              <w:lang w:val="en-AU"/>
            </w:rPr>
            <w:tab/>
          </w:r>
          <w:r w:rsidRPr="00E86899">
            <w:rPr>
              <w:rFonts w:ascii="Arial Bold" w:hAnsi="Arial Bold"/>
              <w:b/>
              <w:lang w:val="en-AU"/>
            </w:rPr>
            <w:fldChar w:fldCharType="begin"/>
          </w:r>
          <w:r w:rsidRPr="00E86899">
            <w:rPr>
              <w:rFonts w:ascii="Arial Bold" w:hAnsi="Arial Bold"/>
              <w:b/>
              <w:lang w:val="en-AU"/>
            </w:rPr>
            <w:instrText xml:space="preserve"> </w:instrText>
          </w:r>
          <w:r w:rsidRPr="00E86899">
            <w:rPr>
              <w:rFonts w:ascii="Arial Bold" w:hAnsi="Arial Bold"/>
              <w:b/>
              <w:caps/>
              <w:lang w:val="en-AU"/>
            </w:rPr>
            <w:instrText>D</w:instrText>
          </w:r>
          <w:r w:rsidRPr="00E86899">
            <w:rPr>
              <w:rFonts w:ascii="Arial Bold" w:hAnsi="Arial Bold"/>
              <w:b/>
              <w:lang w:val="en-AU"/>
            </w:rPr>
            <w:instrText xml:space="preserve">OCVARIABLE "dvSubjectWithSoftReturns" \* Charformat </w:instrText>
          </w:r>
          <w:r w:rsidRPr="00E86899">
            <w:rPr>
              <w:rFonts w:ascii="Arial Bold" w:hAnsi="Arial Bold"/>
              <w:b/>
              <w:lang w:val="en-AU"/>
            </w:rPr>
            <w:fldChar w:fldCharType="separate"/>
          </w:r>
          <w:r>
            <w:rPr>
              <w:rFonts w:ascii="Arial Bold" w:hAnsi="Arial Bold"/>
              <w:b/>
              <w:caps/>
              <w:lang w:val="en-AU"/>
            </w:rPr>
            <w:t>Petersham North Latm Study (Damun-Stanmore Ward/Newtown Electorate/Inner West PAC)</w:t>
          </w:r>
          <w:r w:rsidRPr="00E86899">
            <w:rPr>
              <w:rFonts w:ascii="Arial Bold" w:hAnsi="Arial Bold"/>
              <w:b/>
              <w:lang w:val="en-AU"/>
            </w:rPr>
            <w:fldChar w:fldCharType="end"/>
          </w:r>
          <w:r w:rsidRPr="00E86899">
            <w:rPr>
              <w:rFonts w:ascii="Arial Bold" w:hAnsi="Arial Bold"/>
              <w:b/>
              <w:lang w:val="en-AU"/>
            </w:rPr>
            <w:t xml:space="preserve"> </w:t>
          </w:r>
          <w:bookmarkStart w:id="0" w:name="PDF_RecommendationOrDecision"/>
          <w:r>
            <w:rPr>
              <w:rFonts w:ascii="Arial Bold" w:hAnsi="Arial Bold"/>
              <w:b/>
              <w:lang w:val="en-AU"/>
            </w:rPr>
            <w:t xml:space="preserve"> </w:t>
          </w:r>
          <w:bookmarkEnd w:id="0"/>
          <w:r w:rsidRPr="00B0558D">
            <w:rPr>
              <w:lang w:val="en-AU"/>
            </w:rPr>
            <w:t xml:space="preserve"> </w:t>
          </w:r>
          <w:bookmarkStart w:id="1" w:name="PreviousItems"/>
          <w:r>
            <w:rPr>
              <w:lang w:val="en-AU"/>
            </w:rPr>
            <w:t xml:space="preserve"> </w:t>
          </w:r>
          <w:bookmarkEnd w:id="1"/>
          <w:r w:rsidRPr="00B0558D">
            <w:rPr>
              <w:lang w:val="en-AU"/>
            </w:rPr>
            <w:t xml:space="preserve"> </w:t>
          </w:r>
          <w:bookmarkStart w:id="2" w:name="CurrentReferences"/>
          <w:r w:rsidRPr="00B0558D">
            <w:rPr>
              <w:lang w:val="en-AU"/>
            </w:rPr>
            <w:t xml:space="preserve"> </w:t>
          </w:r>
          <w:bookmarkEnd w:id="2"/>
          <w:r w:rsidRPr="00B0558D">
            <w:rPr>
              <w:lang w:val="en-AU"/>
            </w:rPr>
            <w:t xml:space="preserve"> </w:t>
          </w:r>
          <w:bookmarkStart w:id="3" w:name="DeferredReferredText"/>
          <w:r w:rsidRPr="00B0558D">
            <w:rPr>
              <w:lang w:val="en-AU"/>
            </w:rPr>
            <w:t xml:space="preserve"> </w:t>
          </w:r>
          <w:bookmarkEnd w:id="3"/>
          <w:r w:rsidRPr="00B0558D">
            <w:rPr>
              <w:lang w:val="en-AU"/>
            </w:rPr>
            <w:t xml:space="preserve"> </w:t>
          </w:r>
          <w:bookmarkStart w:id="4" w:name="PDF_ClosedCommittee"/>
          <w:r w:rsidRPr="00B0558D">
            <w:rPr>
              <w:lang w:val="en-AU"/>
            </w:rPr>
            <w:t xml:space="preserve"> </w:t>
          </w:r>
          <w:bookmarkEnd w:id="4"/>
          <w:r w:rsidRPr="00B0558D">
            <w:rPr>
              <w:lang w:val="en-AU"/>
            </w:rPr>
            <w:t xml:space="preserve"> </w:t>
          </w:r>
          <w:bookmarkStart w:id="5" w:name="PDF_DirectorText"/>
        </w:p>
        <w:p w14:paraId="2E4FFBBE" w14:textId="77777777" w:rsidR="00AB4EF3" w:rsidRDefault="00AB4EF3" w:rsidP="00115268">
          <w:pPr>
            <w:tabs>
              <w:tab w:val="left" w:pos="1417"/>
            </w:tabs>
            <w:spacing w:after="120"/>
            <w:ind w:left="1701" w:hanging="1701"/>
            <w:rPr>
              <w:lang w:val="en-AU"/>
            </w:rPr>
          </w:pPr>
          <w:r w:rsidRPr="00B16424">
            <w:rPr>
              <w:rFonts w:cs="Arial"/>
              <w:b/>
              <w:lang w:val="en-AU"/>
            </w:rPr>
            <w:t xml:space="preserve">Prepared By:  </w:t>
          </w:r>
          <w:r w:rsidRPr="00B16424">
            <w:rPr>
              <w:rFonts w:cs="Arial"/>
              <w:b/>
              <w:lang w:val="en-AU"/>
            </w:rPr>
            <w:tab/>
          </w:r>
          <w:r w:rsidRPr="00B16424">
            <w:rPr>
              <w:rFonts w:cs="Arial"/>
              <w:lang w:val="en-AU"/>
            </w:rPr>
            <w:t>Jason Scoufis - Coordinator Traffic Studies and Road Safety</w:t>
          </w:r>
          <w:r>
            <w:rPr>
              <w:lang w:val="en-AU"/>
            </w:rPr>
            <w:t xml:space="preserve"> </w:t>
          </w:r>
          <w:bookmarkEnd w:id="5"/>
          <w:r w:rsidRPr="00B0558D">
            <w:rPr>
              <w:lang w:val="en-AU"/>
            </w:rPr>
            <w:t xml:space="preserve"> </w:t>
          </w:r>
          <w:bookmarkStart w:id="6" w:name="PDF_DirectorsName"/>
        </w:p>
        <w:p w14:paraId="4D7969E3" w14:textId="77777777" w:rsidR="00AB4EF3" w:rsidRDefault="00AB4EF3" w:rsidP="00115268">
          <w:pPr>
            <w:tabs>
              <w:tab w:val="left" w:pos="1984"/>
            </w:tabs>
            <w:spacing w:after="120"/>
            <w:ind w:left="1984" w:hanging="1984"/>
            <w:rPr>
              <w:lang w:val="en-AU"/>
            </w:rPr>
          </w:pPr>
          <w:r w:rsidRPr="00B16424">
            <w:rPr>
              <w:rFonts w:cs="Arial"/>
              <w:b/>
              <w:lang w:val="en-AU"/>
            </w:rPr>
            <w:t>Authorised By:</w:t>
          </w:r>
          <w:r w:rsidRPr="00B16424">
            <w:rPr>
              <w:rFonts w:cs="Arial"/>
              <w:b/>
              <w:lang w:val="en-AU"/>
            </w:rPr>
            <w:tab/>
          </w:r>
          <w:r w:rsidRPr="00B16424">
            <w:rPr>
              <w:rFonts w:cs="Arial"/>
              <w:lang w:val="en-AU"/>
            </w:rPr>
            <w:t>Manod Wickramasinghe - Traffic and Transport Planning Manager</w:t>
          </w:r>
          <w:r>
            <w:rPr>
              <w:lang w:val="en-AU"/>
            </w:rPr>
            <w:t xml:space="preserve"> </w:t>
          </w:r>
          <w:bookmarkEnd w:id="6"/>
        </w:p>
        <w:p w14:paraId="45DFF657" w14:textId="77777777" w:rsidR="00AB4EF3" w:rsidRPr="00BC6ABB" w:rsidRDefault="00132D8A" w:rsidP="00115268">
          <w:pPr>
            <w:tabs>
              <w:tab w:val="left" w:pos="1418"/>
            </w:tabs>
            <w:ind w:left="1418" w:hanging="1418"/>
            <w:rPr>
              <w:rFonts w:ascii="Arial Bold" w:hAnsi="Arial Bold"/>
              <w:b/>
              <w:lang w:val="en-AU"/>
            </w:rPr>
          </w:pPr>
        </w:p>
      </w:sdtContent>
    </w:sdt>
    <w:sdt>
      <w:sdtPr>
        <w:rPr>
          <w:lang w:val="en-AU"/>
        </w:rPr>
        <w:alias w:val="ICSection"/>
        <w:tag w:val="2"/>
        <w:id w:val="-345018668"/>
        <w:placeholder>
          <w:docPart w:val="89720C89F4FC4C5FBB9248400947CBCF"/>
        </w:placeholder>
        <w15:appearance w15:val="hidden"/>
      </w:sdtPr>
      <w:sdtEndPr/>
      <w:sdtContent>
        <w:p w14:paraId="3BFA4F62" w14:textId="77777777" w:rsidR="00AB4EF3" w:rsidRPr="00723B22" w:rsidRDefault="00AB4EF3" w:rsidP="00115268">
          <w:pPr>
            <w:jc w:val="both"/>
            <w:rPr>
              <w:rFonts w:cs="Arial"/>
              <w:sz w:val="8"/>
              <w:szCs w:val="22"/>
            </w:rPr>
          </w:pPr>
        </w:p>
        <w:p w14:paraId="0CC42C09" w14:textId="77777777" w:rsidR="00AB4EF3" w:rsidRPr="00AE5953" w:rsidRDefault="00AB4EF3" w:rsidP="00115268">
          <w:pPr>
            <w:jc w:val="both"/>
            <w:rPr>
              <w:rFonts w:cs="Arial"/>
              <w:szCs w:val="22"/>
            </w:rPr>
          </w:pPr>
        </w:p>
        <w:p w14:paraId="5CDA090B" w14:textId="77777777" w:rsidR="00AB4EF3" w:rsidRPr="00506EF6" w:rsidRDefault="00AB4EF3" w:rsidP="00115268">
          <w:pPr>
            <w:spacing w:after="120"/>
            <w:jc w:val="both"/>
            <w:rPr>
              <w:rFonts w:cs="Arial"/>
              <w:b/>
              <w:szCs w:val="22"/>
            </w:rPr>
          </w:pPr>
          <w:r>
            <w:rPr>
              <w:rFonts w:cs="Arial"/>
              <w:b/>
              <w:szCs w:val="22"/>
            </w:rPr>
            <w:t>SUMMARY</w:t>
          </w:r>
        </w:p>
        <w:p w14:paraId="3399D88B" w14:textId="77777777" w:rsidR="00AB4EF3" w:rsidRDefault="00AB4EF3" w:rsidP="00115268">
          <w:pPr>
            <w:rPr>
              <w:szCs w:val="22"/>
              <w:lang w:val="en-AU"/>
            </w:rPr>
          </w:pPr>
          <w:r w:rsidRPr="00DC30EA">
            <w:rPr>
              <w:szCs w:val="22"/>
              <w:lang w:val="en-AU"/>
            </w:rPr>
            <w:t xml:space="preserve">Council has prepared a draft Local Area Traffic Management (LATM) study to address key community concerns about traffic, pedestrian and cycling facilities in the </w:t>
          </w:r>
          <w:r>
            <w:rPr>
              <w:szCs w:val="22"/>
              <w:lang w:val="en-AU"/>
            </w:rPr>
            <w:t>Petersham North LATM</w:t>
          </w:r>
          <w:r w:rsidRPr="00DC30EA">
            <w:rPr>
              <w:szCs w:val="22"/>
              <w:lang w:val="en-AU"/>
            </w:rPr>
            <w:t xml:space="preserve"> precinct area. </w:t>
          </w:r>
        </w:p>
        <w:p w14:paraId="30151567" w14:textId="77777777" w:rsidR="00AB4EF3" w:rsidRPr="00DC30EA" w:rsidRDefault="00AB4EF3" w:rsidP="00115268">
          <w:pPr>
            <w:rPr>
              <w:szCs w:val="22"/>
              <w:lang w:val="en-AU"/>
            </w:rPr>
          </w:pPr>
        </w:p>
        <w:p w14:paraId="33E2E025" w14:textId="77777777" w:rsidR="00AB4EF3" w:rsidRPr="00DC30EA" w:rsidRDefault="00AB4EF3" w:rsidP="00115268">
          <w:pPr>
            <w:rPr>
              <w:szCs w:val="22"/>
              <w:lang w:val="en-AU"/>
            </w:rPr>
          </w:pPr>
          <w:r w:rsidRPr="00DC30EA">
            <w:rPr>
              <w:szCs w:val="22"/>
              <w:lang w:val="en-AU"/>
            </w:rPr>
            <w:t xml:space="preserve">The recommendations aim to align with Council policies and strategies, with an emphasis on </w:t>
          </w:r>
        </w:p>
        <w:p w14:paraId="21BDA91C" w14:textId="77777777" w:rsidR="00AB4EF3" w:rsidRPr="00DC30EA" w:rsidRDefault="00AB4EF3" w:rsidP="00115268">
          <w:pPr>
            <w:rPr>
              <w:szCs w:val="22"/>
              <w:lang w:val="en-AU"/>
            </w:rPr>
          </w:pPr>
          <w:r w:rsidRPr="00DC30EA">
            <w:rPr>
              <w:szCs w:val="22"/>
              <w:lang w:val="en-AU"/>
            </w:rPr>
            <w:t xml:space="preserve">improving pedestrian and cyclist movements, whilst retaining safe and acceptable traffic </w:t>
          </w:r>
        </w:p>
        <w:p w14:paraId="040D5D75" w14:textId="77777777" w:rsidR="00AB4EF3" w:rsidRPr="00DC30EA" w:rsidRDefault="00AB4EF3" w:rsidP="00115268">
          <w:pPr>
            <w:rPr>
              <w:szCs w:val="22"/>
              <w:lang w:val="en-AU"/>
            </w:rPr>
          </w:pPr>
          <w:r w:rsidRPr="00DC30EA">
            <w:rPr>
              <w:szCs w:val="22"/>
              <w:lang w:val="en-AU"/>
            </w:rPr>
            <w:t>volume and speeds in local streets.</w:t>
          </w:r>
        </w:p>
        <w:p w14:paraId="0FC71385" w14:textId="77777777" w:rsidR="00AB4EF3" w:rsidRDefault="00132D8A" w:rsidP="00115268">
          <w:pPr>
            <w:spacing w:after="120"/>
            <w:jc w:val="both"/>
            <w:rPr>
              <w:lang w:val="en-AU"/>
            </w:rPr>
          </w:pPr>
        </w:p>
      </w:sdtContent>
    </w:sdt>
    <w:sdt>
      <w:sdtPr>
        <w:rPr>
          <w:lang w:val="en-AU"/>
        </w:rPr>
        <w:alias w:val="ICSection"/>
        <w:tag w:val="3"/>
        <w:id w:val="944198275"/>
        <w:placeholder>
          <w:docPart w:val="89720C89F4FC4C5FBB9248400947CBCF"/>
        </w:placeholder>
        <w15:color w:val="FFCC99"/>
      </w:sdtPr>
      <w:sdtEndPr/>
      <w:sdtContent>
        <w:bookmarkStart w:id="7" w:name="PDF2_Recommendations_63562" w:displacedByCustomXml="prev"/>
        <w:bookmarkEnd w:id="7" w:displacedByCustomXml="prev"/>
        <w:bookmarkStart w:id="8" w:name="Recommendations" w:displacedByCustomXml="prev"/>
        <w:bookmarkEnd w:id="8" w:displacedByCustomXml="prev"/>
        <w:bookmarkStart w:id="9" w:name="PDF2_Recommendations" w:displacedByCustomXml="prev"/>
        <w:bookmarkEnd w:id="9" w:displacedByCustomXml="prev"/>
        <w:tbl>
          <w:tblPr>
            <w:tblW w:w="9489"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489"/>
          </w:tblGrid>
          <w:tr w:rsidR="00AB4EF3" w:rsidRPr="00B0558D" w14:paraId="1E564CE3" w14:textId="77777777" w:rsidTr="00115268">
            <w:trPr>
              <w:trHeight w:val="1786"/>
            </w:trPr>
            <w:tc>
              <w:tcPr>
                <w:tcW w:w="9489" w:type="dxa"/>
              </w:tcPr>
              <w:p w14:paraId="634489C4" w14:textId="77777777" w:rsidR="00AB4EF3" w:rsidRPr="00B0558D" w:rsidRDefault="00AB4EF3" w:rsidP="00115268">
                <w:pPr>
                  <w:jc w:val="both"/>
                  <w:rPr>
                    <w:b/>
                  </w:rPr>
                </w:pPr>
              </w:p>
              <w:p w14:paraId="576603BC" w14:textId="77777777" w:rsidR="00AB4EF3" w:rsidRPr="00B0558D" w:rsidRDefault="00AB4EF3" w:rsidP="00115268">
                <w:pPr>
                  <w:jc w:val="both"/>
                  <w:rPr>
                    <w:b/>
                  </w:rPr>
                </w:pPr>
                <w:r w:rsidRPr="00B0558D">
                  <w:rPr>
                    <w:b/>
                  </w:rPr>
                  <w:t>RECOMMENDATION</w:t>
                </w:r>
              </w:p>
              <w:p w14:paraId="7FAA33D6" w14:textId="77777777" w:rsidR="00AB4EF3" w:rsidRPr="00B0558D" w:rsidRDefault="00AB4EF3" w:rsidP="00115268">
                <w:pPr>
                  <w:jc w:val="both"/>
                  <w:rPr>
                    <w:b/>
                  </w:rPr>
                </w:pPr>
              </w:p>
              <w:p w14:paraId="3F939234" w14:textId="77777777" w:rsidR="00AB4EF3" w:rsidRPr="00B0558D" w:rsidRDefault="00AB4EF3" w:rsidP="00115268">
                <w:pPr>
                  <w:jc w:val="both"/>
                  <w:rPr>
                    <w:rFonts w:cs="Arial"/>
                    <w:b/>
                    <w:szCs w:val="22"/>
                  </w:rPr>
                </w:pPr>
                <w:r>
                  <w:rPr>
                    <w:rFonts w:cs="Arial"/>
                    <w:b/>
                    <w:szCs w:val="22"/>
                  </w:rPr>
                  <w:t>That:</w:t>
                </w:r>
              </w:p>
              <w:p w14:paraId="1B5C994D" w14:textId="77777777" w:rsidR="00AB4EF3" w:rsidRPr="00B0558D" w:rsidRDefault="00AB4EF3" w:rsidP="00115268">
                <w:pPr>
                  <w:jc w:val="both"/>
                </w:pPr>
              </w:p>
              <w:p w14:paraId="4A71F298" w14:textId="77777777" w:rsidR="00AB4EF3" w:rsidRPr="008B7223" w:rsidRDefault="00AB4EF3" w:rsidP="00115268">
                <w:pPr>
                  <w:numPr>
                    <w:ilvl w:val="0"/>
                    <w:numId w:val="1"/>
                  </w:numPr>
                  <w:tabs>
                    <w:tab w:val="clear" w:pos="720"/>
                  </w:tabs>
                  <w:ind w:left="567" w:hanging="567"/>
                  <w:jc w:val="both"/>
                  <w:rPr>
                    <w:b/>
                  </w:rPr>
                </w:pPr>
                <w:r w:rsidRPr="00DC30EA">
                  <w:rPr>
                    <w:b/>
                    <w:lang w:val="en-AU"/>
                  </w:rPr>
                  <w:t xml:space="preserve">The final draft </w:t>
                </w:r>
                <w:r>
                  <w:rPr>
                    <w:b/>
                    <w:lang w:val="en-AU"/>
                  </w:rPr>
                  <w:t>Petersham North</w:t>
                </w:r>
                <w:r w:rsidRPr="00DC30EA">
                  <w:rPr>
                    <w:b/>
                    <w:lang w:val="en-AU"/>
                  </w:rPr>
                  <w:t xml:space="preserve"> Local Area Traffic Management (LATM) Study be endorsed for community consultation; and</w:t>
                </w:r>
              </w:p>
              <w:p w14:paraId="10747FF9" w14:textId="77777777" w:rsidR="00AB4EF3" w:rsidRPr="00977578" w:rsidRDefault="00AB4EF3" w:rsidP="00115268">
                <w:pPr>
                  <w:ind w:left="567"/>
                  <w:jc w:val="both"/>
                  <w:rPr>
                    <w:b/>
                  </w:rPr>
                </w:pPr>
              </w:p>
              <w:p w14:paraId="605E2342" w14:textId="77777777" w:rsidR="00AB4EF3" w:rsidRPr="00977578" w:rsidRDefault="00AB4EF3" w:rsidP="00115268">
                <w:pPr>
                  <w:numPr>
                    <w:ilvl w:val="0"/>
                    <w:numId w:val="1"/>
                  </w:numPr>
                  <w:tabs>
                    <w:tab w:val="clear" w:pos="720"/>
                  </w:tabs>
                  <w:ind w:left="567" w:hanging="567"/>
                  <w:jc w:val="both"/>
                  <w:rPr>
                    <w:b/>
                  </w:rPr>
                </w:pPr>
                <w:r w:rsidRPr="00DC30EA">
                  <w:rPr>
                    <w:b/>
                    <w:lang w:val="en-AU"/>
                  </w:rPr>
                  <w:t>The report be placed on Public Exhibition, providing a minimum 28 days for community feedback and the results be reported back to the Traffic Committee</w:t>
                </w:r>
                <w:r>
                  <w:rPr>
                    <w:b/>
                    <w:lang w:val="en-AU"/>
                  </w:rPr>
                  <w:t>.</w:t>
                </w:r>
              </w:p>
              <w:p w14:paraId="167B96D6" w14:textId="77777777" w:rsidR="00AB4EF3" w:rsidRPr="00B0558D" w:rsidRDefault="00AB4EF3" w:rsidP="00115268">
                <w:pPr>
                  <w:ind w:left="567"/>
                  <w:jc w:val="both"/>
                  <w:rPr>
                    <w:szCs w:val="22"/>
                  </w:rPr>
                </w:pPr>
              </w:p>
            </w:tc>
          </w:tr>
        </w:tbl>
        <w:p w14:paraId="6FD05C54" w14:textId="77777777" w:rsidR="00AB4EF3" w:rsidRDefault="00132D8A" w:rsidP="00115268">
          <w:pPr>
            <w:rPr>
              <w:lang w:val="en-AU"/>
            </w:rPr>
          </w:pPr>
        </w:p>
      </w:sdtContent>
    </w:sdt>
    <w:sdt>
      <w:sdtPr>
        <w:rPr>
          <w:lang w:val="en-AU"/>
        </w:rPr>
        <w:alias w:val="ICSection"/>
        <w:tag w:val="4"/>
        <w:id w:val="-1041518725"/>
        <w:placeholder>
          <w:docPart w:val="89720C89F4FC4C5FBB9248400947CBCF"/>
        </w:placeholder>
        <w15:appearance w15:val="hidden"/>
      </w:sdtPr>
      <w:sdtEndPr/>
      <w:sdtContent>
        <w:p w14:paraId="277307BD" w14:textId="77777777" w:rsidR="00AB4EF3" w:rsidRPr="00723B22" w:rsidRDefault="00AB4EF3" w:rsidP="00115268">
          <w:pPr>
            <w:jc w:val="both"/>
            <w:rPr>
              <w:rFonts w:cs="Arial"/>
              <w:sz w:val="8"/>
              <w:szCs w:val="22"/>
            </w:rPr>
          </w:pPr>
        </w:p>
        <w:p w14:paraId="02FCB601" w14:textId="77777777" w:rsidR="00AB4EF3" w:rsidRPr="00506EF6" w:rsidRDefault="00AB4EF3" w:rsidP="00115268">
          <w:pPr>
            <w:spacing w:after="120"/>
            <w:jc w:val="both"/>
            <w:rPr>
              <w:rFonts w:cs="Arial"/>
              <w:b/>
              <w:szCs w:val="22"/>
            </w:rPr>
          </w:pPr>
          <w:r>
            <w:rPr>
              <w:rFonts w:cs="Arial"/>
              <w:b/>
              <w:szCs w:val="22"/>
            </w:rPr>
            <w:t>BACKGROUND</w:t>
          </w:r>
        </w:p>
        <w:p w14:paraId="33DEFDC2" w14:textId="77777777" w:rsidR="00AB4EF3" w:rsidRPr="00DC30EA" w:rsidRDefault="00AB4EF3" w:rsidP="00115268">
          <w:pPr>
            <w:spacing w:after="160" w:line="259" w:lineRule="auto"/>
            <w:rPr>
              <w:szCs w:val="22"/>
              <w:lang w:val="en-AU"/>
            </w:rPr>
          </w:pPr>
          <w:r w:rsidRPr="00DC30EA">
            <w:rPr>
              <w:szCs w:val="22"/>
              <w:lang w:val="en-AU"/>
            </w:rPr>
            <w:t xml:space="preserve">As part of Council’s Local Area Traffic Management (LATM) Strategy Review Program Council </w:t>
          </w:r>
          <w:r>
            <w:rPr>
              <w:szCs w:val="22"/>
              <w:lang w:val="en-AU"/>
            </w:rPr>
            <w:t>has</w:t>
          </w:r>
          <w:r w:rsidRPr="00DC30EA">
            <w:rPr>
              <w:szCs w:val="22"/>
              <w:lang w:val="en-AU"/>
            </w:rPr>
            <w:t xml:space="preserve"> prepare</w:t>
          </w:r>
          <w:r>
            <w:rPr>
              <w:szCs w:val="22"/>
              <w:lang w:val="en-AU"/>
            </w:rPr>
            <w:t>d</w:t>
          </w:r>
          <w:r w:rsidRPr="00DC30EA">
            <w:rPr>
              <w:szCs w:val="22"/>
              <w:lang w:val="en-AU"/>
            </w:rPr>
            <w:t xml:space="preserve"> the </w:t>
          </w:r>
          <w:r>
            <w:rPr>
              <w:szCs w:val="22"/>
              <w:lang w:val="en-AU"/>
            </w:rPr>
            <w:t>Petersham North</w:t>
          </w:r>
          <w:r w:rsidRPr="00DC30EA">
            <w:rPr>
              <w:szCs w:val="22"/>
              <w:lang w:val="en-AU"/>
            </w:rPr>
            <w:t xml:space="preserve"> LATM study. </w:t>
          </w:r>
        </w:p>
        <w:p w14:paraId="0CB9DA91" w14:textId="77777777" w:rsidR="00AB4EF3" w:rsidRPr="00DC30EA" w:rsidRDefault="00AB4EF3" w:rsidP="00115268">
          <w:pPr>
            <w:spacing w:after="160" w:line="259" w:lineRule="auto"/>
            <w:rPr>
              <w:szCs w:val="22"/>
              <w:lang w:val="en-AU"/>
            </w:rPr>
          </w:pPr>
          <w:r w:rsidRPr="00DC30EA">
            <w:rPr>
              <w:szCs w:val="22"/>
              <w:lang w:val="en-AU"/>
            </w:rPr>
            <w:t xml:space="preserve">The </w:t>
          </w:r>
          <w:r>
            <w:rPr>
              <w:szCs w:val="22"/>
              <w:lang w:val="en-AU"/>
            </w:rPr>
            <w:t>Petersham North</w:t>
          </w:r>
          <w:r w:rsidRPr="00DC30EA">
            <w:rPr>
              <w:szCs w:val="22"/>
              <w:lang w:val="en-AU"/>
            </w:rPr>
            <w:t xml:space="preserve"> LATM (area </w:t>
          </w:r>
          <w:r>
            <w:rPr>
              <w:szCs w:val="22"/>
              <w:lang w:val="en-AU"/>
            </w:rPr>
            <w:t>M3</w:t>
          </w:r>
          <w:r w:rsidRPr="00DC30EA">
            <w:rPr>
              <w:szCs w:val="22"/>
              <w:lang w:val="en-AU"/>
            </w:rPr>
            <w:t xml:space="preserve">) precinct is bounded by </w:t>
          </w:r>
          <w:r>
            <w:rPr>
              <w:szCs w:val="22"/>
              <w:lang w:val="en-AU"/>
            </w:rPr>
            <w:t xml:space="preserve">West </w:t>
          </w:r>
          <w:r w:rsidRPr="00DC30EA">
            <w:rPr>
              <w:szCs w:val="22"/>
              <w:lang w:val="en-AU"/>
            </w:rPr>
            <w:t xml:space="preserve">Street, </w:t>
          </w:r>
          <w:r>
            <w:rPr>
              <w:szCs w:val="22"/>
              <w:lang w:val="en-AU"/>
            </w:rPr>
            <w:t>Parramatta Road</w:t>
          </w:r>
          <w:r w:rsidRPr="00DC30EA">
            <w:rPr>
              <w:szCs w:val="22"/>
              <w:lang w:val="en-AU"/>
            </w:rPr>
            <w:t xml:space="preserve">, </w:t>
          </w:r>
          <w:r>
            <w:rPr>
              <w:szCs w:val="22"/>
              <w:lang w:val="en-AU"/>
            </w:rPr>
            <w:t xml:space="preserve">Crystal </w:t>
          </w:r>
          <w:r w:rsidRPr="00DC30EA">
            <w:rPr>
              <w:szCs w:val="22"/>
              <w:lang w:val="en-AU"/>
            </w:rPr>
            <w:t>Street</w:t>
          </w:r>
          <w:r>
            <w:rPr>
              <w:szCs w:val="22"/>
              <w:lang w:val="en-AU"/>
            </w:rPr>
            <w:t xml:space="preserve"> and</w:t>
          </w:r>
          <w:r w:rsidRPr="00DC30EA">
            <w:rPr>
              <w:szCs w:val="22"/>
              <w:lang w:val="en-AU"/>
            </w:rPr>
            <w:t xml:space="preserve"> </w:t>
          </w:r>
          <w:r>
            <w:rPr>
              <w:szCs w:val="22"/>
              <w:lang w:val="en-AU"/>
            </w:rPr>
            <w:t>Terminus Street</w:t>
          </w:r>
          <w:r w:rsidRPr="00DC30EA">
            <w:rPr>
              <w:szCs w:val="22"/>
              <w:lang w:val="en-AU"/>
            </w:rPr>
            <w:t xml:space="preserve">. The final draft report is provided in </w:t>
          </w:r>
          <w:r w:rsidRPr="00DC30EA">
            <w:rPr>
              <w:b/>
              <w:bCs/>
              <w:szCs w:val="22"/>
              <w:lang w:val="en-AU"/>
            </w:rPr>
            <w:t>Attachment 1</w:t>
          </w:r>
          <w:r>
            <w:rPr>
              <w:szCs w:val="22"/>
              <w:lang w:val="en-AU"/>
            </w:rPr>
            <w:t xml:space="preserve"> and traffic count data provided in </w:t>
          </w:r>
          <w:r w:rsidRPr="00977578">
            <w:rPr>
              <w:b/>
              <w:bCs/>
              <w:szCs w:val="22"/>
              <w:lang w:val="en-AU"/>
            </w:rPr>
            <w:t>Attachment 2</w:t>
          </w:r>
          <w:r>
            <w:rPr>
              <w:szCs w:val="22"/>
              <w:lang w:val="en-AU"/>
            </w:rPr>
            <w:t>.</w:t>
          </w:r>
        </w:p>
        <w:p w14:paraId="5102A40C" w14:textId="77777777" w:rsidR="00AB4EF3" w:rsidRDefault="00AB4EF3" w:rsidP="00115268">
          <w:pPr>
            <w:spacing w:after="160" w:line="259" w:lineRule="auto"/>
            <w:rPr>
              <w:szCs w:val="22"/>
              <w:lang w:val="en-AU"/>
            </w:rPr>
          </w:pPr>
          <w:r>
            <w:t xml:space="preserve">The objective of the study is to reduce traffic volumes and speeds in local roads to increase liveability and improve safety and access for pedestrians. The Petersham North LATM was originally completed in 1988 and reviewed in 2005/2006. </w:t>
          </w:r>
        </w:p>
        <w:p w14:paraId="6D5C431D" w14:textId="77777777" w:rsidR="00AB4EF3" w:rsidRPr="00DC30EA" w:rsidRDefault="00AB4EF3" w:rsidP="00115268">
          <w:pPr>
            <w:autoSpaceDE w:val="0"/>
            <w:autoSpaceDN w:val="0"/>
            <w:adjustRightInd w:val="0"/>
            <w:rPr>
              <w:rFonts w:cs="Arial"/>
              <w:szCs w:val="22"/>
              <w:lang w:val="en-AU"/>
            </w:rPr>
          </w:pPr>
          <w:r w:rsidRPr="00DC30EA">
            <w:rPr>
              <w:rFonts w:cs="Arial"/>
              <w:szCs w:val="22"/>
              <w:lang w:val="en-AU"/>
            </w:rPr>
            <w:t>In developing recommendations for the LATM Study, consideration was given to incorporate the following principals of Local Area Traffic Management:</w:t>
          </w:r>
        </w:p>
        <w:p w14:paraId="078798D0" w14:textId="77777777" w:rsidR="00AB4EF3" w:rsidRPr="00DC30EA" w:rsidRDefault="00AB4EF3" w:rsidP="00AB4EF3">
          <w:pPr>
            <w:numPr>
              <w:ilvl w:val="0"/>
              <w:numId w:val="2"/>
            </w:numPr>
            <w:autoSpaceDE w:val="0"/>
            <w:autoSpaceDN w:val="0"/>
            <w:adjustRightInd w:val="0"/>
            <w:spacing w:after="1" w:line="259" w:lineRule="auto"/>
            <w:rPr>
              <w:rFonts w:cs="Arial"/>
              <w:szCs w:val="22"/>
              <w:lang w:val="en-AU"/>
            </w:rPr>
          </w:pPr>
          <w:r w:rsidRPr="00DC30EA">
            <w:rPr>
              <w:rFonts w:cs="Arial"/>
              <w:szCs w:val="22"/>
              <w:lang w:val="en-AU"/>
            </w:rPr>
            <w:t xml:space="preserve">Reduction in vehicle speeds. </w:t>
          </w:r>
        </w:p>
        <w:p w14:paraId="77FE1EFA" w14:textId="77777777" w:rsidR="00AB4EF3" w:rsidRPr="00DC30EA" w:rsidRDefault="00AB4EF3" w:rsidP="00AB4EF3">
          <w:pPr>
            <w:numPr>
              <w:ilvl w:val="0"/>
              <w:numId w:val="2"/>
            </w:numPr>
            <w:autoSpaceDE w:val="0"/>
            <w:autoSpaceDN w:val="0"/>
            <w:adjustRightInd w:val="0"/>
            <w:spacing w:after="1" w:line="259" w:lineRule="auto"/>
            <w:rPr>
              <w:rFonts w:cs="Arial"/>
              <w:szCs w:val="22"/>
              <w:lang w:val="en-AU"/>
            </w:rPr>
          </w:pPr>
          <w:r w:rsidRPr="00DC30EA">
            <w:rPr>
              <w:rFonts w:cs="Arial"/>
              <w:szCs w:val="22"/>
              <w:lang w:val="en-AU"/>
            </w:rPr>
            <w:t xml:space="preserve">Minimise traffic levels and intruding traffic in a local street. </w:t>
          </w:r>
        </w:p>
        <w:p w14:paraId="6AF75E98" w14:textId="77777777" w:rsidR="00AB4EF3" w:rsidRPr="00DC30EA" w:rsidRDefault="00AB4EF3" w:rsidP="00AB4EF3">
          <w:pPr>
            <w:numPr>
              <w:ilvl w:val="0"/>
              <w:numId w:val="2"/>
            </w:numPr>
            <w:autoSpaceDE w:val="0"/>
            <w:autoSpaceDN w:val="0"/>
            <w:adjustRightInd w:val="0"/>
            <w:spacing w:after="1" w:line="259" w:lineRule="auto"/>
            <w:rPr>
              <w:rFonts w:cs="Arial"/>
              <w:szCs w:val="22"/>
              <w:lang w:val="en-AU"/>
            </w:rPr>
          </w:pPr>
          <w:r w:rsidRPr="00DC30EA">
            <w:rPr>
              <w:rFonts w:cs="Arial"/>
              <w:szCs w:val="22"/>
              <w:lang w:val="en-AU"/>
            </w:rPr>
            <w:t xml:space="preserve">Minimise crash risk. </w:t>
          </w:r>
        </w:p>
        <w:p w14:paraId="2EF4DE23" w14:textId="77777777" w:rsidR="00AB4EF3" w:rsidRPr="00DC30EA" w:rsidRDefault="00AB4EF3" w:rsidP="00AB4EF3">
          <w:pPr>
            <w:numPr>
              <w:ilvl w:val="0"/>
              <w:numId w:val="2"/>
            </w:numPr>
            <w:autoSpaceDE w:val="0"/>
            <w:autoSpaceDN w:val="0"/>
            <w:adjustRightInd w:val="0"/>
            <w:spacing w:after="1" w:line="259" w:lineRule="auto"/>
            <w:rPr>
              <w:rFonts w:cs="Arial"/>
              <w:szCs w:val="22"/>
              <w:lang w:val="en-AU"/>
            </w:rPr>
          </w:pPr>
          <w:r w:rsidRPr="00DC30EA">
            <w:rPr>
              <w:rFonts w:cs="Arial"/>
              <w:szCs w:val="22"/>
              <w:lang w:val="en-AU"/>
            </w:rPr>
            <w:t>Improve local amenity by:</w:t>
          </w:r>
        </w:p>
        <w:p w14:paraId="02FAB45E" w14:textId="77777777" w:rsidR="00AB4EF3" w:rsidRPr="00DC30EA" w:rsidRDefault="00AB4EF3" w:rsidP="00AB4EF3">
          <w:pPr>
            <w:numPr>
              <w:ilvl w:val="1"/>
              <w:numId w:val="2"/>
            </w:numPr>
            <w:autoSpaceDE w:val="0"/>
            <w:autoSpaceDN w:val="0"/>
            <w:adjustRightInd w:val="0"/>
            <w:spacing w:after="1" w:line="259" w:lineRule="auto"/>
            <w:rPr>
              <w:rFonts w:cs="Arial"/>
              <w:szCs w:val="22"/>
              <w:lang w:val="en-AU"/>
            </w:rPr>
          </w:pPr>
          <w:r w:rsidRPr="00DC30EA">
            <w:rPr>
              <w:rFonts w:cs="Arial"/>
              <w:szCs w:val="22"/>
              <w:lang w:val="en-AU"/>
            </w:rPr>
            <w:t>Reducing car use</w:t>
          </w:r>
        </w:p>
        <w:p w14:paraId="66E630D8" w14:textId="77777777" w:rsidR="00AB4EF3" w:rsidRPr="00DC30EA" w:rsidRDefault="00AB4EF3" w:rsidP="00AB4EF3">
          <w:pPr>
            <w:numPr>
              <w:ilvl w:val="1"/>
              <w:numId w:val="2"/>
            </w:numPr>
            <w:autoSpaceDE w:val="0"/>
            <w:autoSpaceDN w:val="0"/>
            <w:adjustRightInd w:val="0"/>
            <w:spacing w:after="1" w:line="259" w:lineRule="auto"/>
            <w:rPr>
              <w:rFonts w:cs="Arial"/>
              <w:szCs w:val="22"/>
              <w:lang w:val="en-AU"/>
            </w:rPr>
          </w:pPr>
          <w:r w:rsidRPr="00DC30EA">
            <w:rPr>
              <w:rFonts w:cs="Arial"/>
              <w:szCs w:val="22"/>
              <w:lang w:val="en-AU"/>
            </w:rPr>
            <w:t>Increasing use of public transport</w:t>
          </w:r>
        </w:p>
        <w:p w14:paraId="27ECBF3D" w14:textId="77777777" w:rsidR="00AB4EF3" w:rsidRPr="00DC30EA" w:rsidRDefault="00AB4EF3" w:rsidP="00AB4EF3">
          <w:pPr>
            <w:numPr>
              <w:ilvl w:val="1"/>
              <w:numId w:val="2"/>
            </w:numPr>
            <w:autoSpaceDE w:val="0"/>
            <w:autoSpaceDN w:val="0"/>
            <w:adjustRightInd w:val="0"/>
            <w:spacing w:after="1" w:line="259" w:lineRule="auto"/>
            <w:rPr>
              <w:rFonts w:cs="Arial"/>
              <w:szCs w:val="22"/>
              <w:lang w:val="en-AU"/>
            </w:rPr>
          </w:pPr>
          <w:r w:rsidRPr="00DC30EA">
            <w:rPr>
              <w:rFonts w:cs="Arial"/>
              <w:szCs w:val="22"/>
              <w:lang w:val="en-AU"/>
            </w:rPr>
            <w:t>Increasing walking and cycling</w:t>
          </w:r>
        </w:p>
        <w:p w14:paraId="40715FCD" w14:textId="77777777" w:rsidR="00AB4EF3" w:rsidRPr="00DC30EA" w:rsidRDefault="00AB4EF3" w:rsidP="00AB4EF3">
          <w:pPr>
            <w:numPr>
              <w:ilvl w:val="1"/>
              <w:numId w:val="2"/>
            </w:numPr>
            <w:autoSpaceDE w:val="0"/>
            <w:autoSpaceDN w:val="0"/>
            <w:adjustRightInd w:val="0"/>
            <w:spacing w:after="1" w:line="259" w:lineRule="auto"/>
            <w:rPr>
              <w:rFonts w:cs="Arial"/>
              <w:szCs w:val="22"/>
              <w:lang w:val="en-AU"/>
            </w:rPr>
          </w:pPr>
          <w:r w:rsidRPr="00DC30EA">
            <w:rPr>
              <w:rFonts w:cs="Arial"/>
              <w:szCs w:val="22"/>
              <w:lang w:val="en-AU"/>
            </w:rPr>
            <w:t xml:space="preserve">Improving the streetscape </w:t>
          </w:r>
        </w:p>
        <w:p w14:paraId="587510BD" w14:textId="77777777" w:rsidR="00AB4EF3" w:rsidRPr="00DC30EA" w:rsidRDefault="00AB4EF3" w:rsidP="00115268">
          <w:pPr>
            <w:spacing w:after="160" w:line="259" w:lineRule="auto"/>
            <w:rPr>
              <w:rFonts w:cs="Arial"/>
              <w:szCs w:val="22"/>
              <w:lang w:val="en-AU"/>
            </w:rPr>
          </w:pPr>
          <w:r w:rsidRPr="00DC30EA">
            <w:rPr>
              <w:rFonts w:cs="Arial"/>
              <w:szCs w:val="22"/>
              <w:lang w:val="en-AU"/>
            </w:rPr>
            <w:lastRenderedPageBreak/>
            <w:t>Traffic tube counts</w:t>
          </w:r>
          <w:r>
            <w:rPr>
              <w:rFonts w:cs="Arial"/>
              <w:szCs w:val="22"/>
              <w:lang w:val="en-AU"/>
            </w:rPr>
            <w:t>, intersection counts, and</w:t>
          </w:r>
          <w:r w:rsidRPr="00DC30EA">
            <w:rPr>
              <w:rFonts w:cs="Arial"/>
              <w:szCs w:val="22"/>
              <w:lang w:val="en-AU"/>
            </w:rPr>
            <w:t xml:space="preserve"> </w:t>
          </w:r>
          <w:r>
            <w:rPr>
              <w:rFonts w:cs="Arial"/>
              <w:szCs w:val="22"/>
              <w:lang w:val="en-AU"/>
            </w:rPr>
            <w:t xml:space="preserve">origin destination data </w:t>
          </w:r>
          <w:r w:rsidRPr="00DC30EA">
            <w:rPr>
              <w:rFonts w:cs="Arial"/>
              <w:szCs w:val="22"/>
              <w:lang w:val="en-AU"/>
            </w:rPr>
            <w:t xml:space="preserve">were collected, and crash history reviewed to assist the study. Further site observations were used to determine what type of facility was warranted in specific locations. </w:t>
          </w:r>
        </w:p>
        <w:p w14:paraId="1E1017A0" w14:textId="77777777" w:rsidR="00AB4EF3" w:rsidRDefault="00AB4EF3" w:rsidP="00115268">
          <w:pPr>
            <w:spacing w:after="160" w:line="259" w:lineRule="auto"/>
            <w:rPr>
              <w:rFonts w:cs="Arial"/>
              <w:szCs w:val="22"/>
              <w:lang w:val="en-AU"/>
            </w:rPr>
          </w:pPr>
          <w:r w:rsidRPr="00DC30EA">
            <w:rPr>
              <w:rFonts w:cs="Arial"/>
              <w:szCs w:val="22"/>
              <w:lang w:val="en-AU"/>
            </w:rPr>
            <w:t>A summary of the recommendations is detailed below.</w:t>
          </w:r>
        </w:p>
        <w:p w14:paraId="6A671D5B" w14:textId="77777777" w:rsidR="00AB4EF3" w:rsidRPr="00AC5D8F" w:rsidRDefault="00AB4EF3" w:rsidP="00AB4EF3">
          <w:pPr>
            <w:pStyle w:val="ListParagraph"/>
            <w:numPr>
              <w:ilvl w:val="0"/>
              <w:numId w:val="3"/>
            </w:numPr>
            <w:spacing w:after="160" w:line="259" w:lineRule="auto"/>
            <w:rPr>
              <w:rFonts w:cs="Arial"/>
              <w:szCs w:val="22"/>
              <w:lang w:val="en-AU"/>
            </w:rPr>
          </w:pPr>
          <w:r w:rsidRPr="00AC5D8F">
            <w:rPr>
              <w:rFonts w:cs="Arial"/>
              <w:szCs w:val="22"/>
              <w:lang w:val="en-AU"/>
            </w:rPr>
            <w:t>Install 3 x speed humps in Andreas Street between Palace Street and Parramatta Road.</w:t>
          </w:r>
        </w:p>
        <w:p w14:paraId="10DE09CC" w14:textId="77777777" w:rsidR="00AB4EF3" w:rsidRDefault="00AB4EF3" w:rsidP="00AB4EF3">
          <w:pPr>
            <w:pStyle w:val="ListParagraph"/>
            <w:numPr>
              <w:ilvl w:val="0"/>
              <w:numId w:val="3"/>
            </w:numPr>
            <w:spacing w:after="160" w:line="259" w:lineRule="auto"/>
            <w:rPr>
              <w:rFonts w:cs="Arial"/>
              <w:szCs w:val="22"/>
              <w:lang w:val="en-AU"/>
            </w:rPr>
          </w:pPr>
          <w:r w:rsidRPr="00AC5D8F">
            <w:rPr>
              <w:rFonts w:cs="Arial"/>
              <w:szCs w:val="22"/>
              <w:lang w:val="en-AU"/>
            </w:rPr>
            <w:t>Install a raised pedestrian (zebra) crossing in Palace Street north of Andreas Street.</w:t>
          </w:r>
        </w:p>
        <w:p w14:paraId="312A9381" w14:textId="77777777" w:rsidR="00AB4EF3" w:rsidRPr="00AC5D8F" w:rsidRDefault="00AB4EF3" w:rsidP="00AB4EF3">
          <w:pPr>
            <w:pStyle w:val="ListParagraph"/>
            <w:numPr>
              <w:ilvl w:val="0"/>
              <w:numId w:val="3"/>
            </w:numPr>
            <w:spacing w:after="160" w:line="259" w:lineRule="auto"/>
            <w:rPr>
              <w:rFonts w:cs="Arial"/>
              <w:szCs w:val="22"/>
              <w:lang w:val="en-AU"/>
            </w:rPr>
          </w:pPr>
          <w:r w:rsidRPr="00AC5D8F">
            <w:rPr>
              <w:rFonts w:cs="Arial"/>
              <w:szCs w:val="22"/>
              <w:lang w:val="en-AU"/>
            </w:rPr>
            <w:t>Install a raised pedestrian (zebra) crossing in Andreas Street west of Palace Street.</w:t>
          </w:r>
        </w:p>
        <w:p w14:paraId="49697EC6" w14:textId="77777777" w:rsidR="00AB4EF3" w:rsidRDefault="00AB4EF3" w:rsidP="00AB4EF3">
          <w:pPr>
            <w:pStyle w:val="ListParagraph"/>
            <w:numPr>
              <w:ilvl w:val="0"/>
              <w:numId w:val="3"/>
            </w:numPr>
          </w:pPr>
          <w:r>
            <w:t>Install a single lane roundabout at Croydon Street/Railway Street.</w:t>
          </w:r>
        </w:p>
        <w:p w14:paraId="6F3153A2" w14:textId="77777777" w:rsidR="00AB4EF3" w:rsidRPr="00AC5D8F" w:rsidRDefault="00AB4EF3" w:rsidP="00AB4EF3">
          <w:pPr>
            <w:pStyle w:val="ListParagraph"/>
            <w:numPr>
              <w:ilvl w:val="0"/>
              <w:numId w:val="3"/>
            </w:numPr>
          </w:pPr>
          <w:r>
            <w:t>Install a mobility parking space on the eastern side of West Street north of the existing at grade zebra crossing along the frontage of Petersham Park.</w:t>
          </w:r>
        </w:p>
        <w:p w14:paraId="526268A9" w14:textId="77777777" w:rsidR="00AB4EF3" w:rsidRDefault="00AB4EF3" w:rsidP="00AB4EF3">
          <w:pPr>
            <w:pStyle w:val="ListParagraph"/>
            <w:numPr>
              <w:ilvl w:val="0"/>
              <w:numId w:val="3"/>
            </w:numPr>
          </w:pPr>
          <w:r>
            <w:t>Install a mobility parking space on the eastern side of Wentworth Street at the northern end along frontage of Petersham Park.</w:t>
          </w:r>
        </w:p>
        <w:p w14:paraId="2455EA25" w14:textId="77777777" w:rsidR="00AB4EF3" w:rsidRPr="00AC5D8F" w:rsidRDefault="00AB4EF3" w:rsidP="00AB4EF3">
          <w:pPr>
            <w:pStyle w:val="ListParagraph"/>
            <w:numPr>
              <w:ilvl w:val="0"/>
              <w:numId w:val="3"/>
            </w:numPr>
          </w:pPr>
          <w:r>
            <w:t>Replace raised threshold in Brighton Street between Wentworth Street and The Avenue with a raised pedestrian (zebra) crossing.</w:t>
          </w:r>
        </w:p>
        <w:p w14:paraId="0F04639D" w14:textId="77777777" w:rsidR="00AB4EF3" w:rsidRDefault="00AB4EF3" w:rsidP="00AB4EF3">
          <w:pPr>
            <w:pStyle w:val="ListParagraph"/>
            <w:numPr>
              <w:ilvl w:val="0"/>
              <w:numId w:val="3"/>
            </w:numPr>
          </w:pPr>
          <w:r>
            <w:t>Install a speed hump in Brighton Street between Crystal Lane West and Crystal Street.</w:t>
          </w:r>
        </w:p>
        <w:p w14:paraId="366E2D2A" w14:textId="77777777" w:rsidR="00AB4EF3" w:rsidRDefault="00AB4EF3" w:rsidP="00AB4EF3">
          <w:pPr>
            <w:pStyle w:val="ListParagraph"/>
            <w:numPr>
              <w:ilvl w:val="0"/>
              <w:numId w:val="3"/>
            </w:numPr>
          </w:pPr>
          <w:r>
            <w:t>Install raised pedestrian (zebra) crossing on eastern leg of intersection (Brighton Street) at Brighton Street/Railway Street intersection.</w:t>
          </w:r>
        </w:p>
        <w:p w14:paraId="3BC787C3" w14:textId="77777777" w:rsidR="00AB4EF3" w:rsidRDefault="00AB4EF3" w:rsidP="00AB4EF3">
          <w:pPr>
            <w:pStyle w:val="ListParagraph"/>
            <w:numPr>
              <w:ilvl w:val="0"/>
              <w:numId w:val="3"/>
            </w:numPr>
          </w:pPr>
          <w:r>
            <w:t>Install raised pedestrian (zebra) crossings on southern leg of intersection (Railway Street) at Brighton Street/Railway Street intersection.</w:t>
          </w:r>
        </w:p>
        <w:p w14:paraId="70B02611" w14:textId="77777777" w:rsidR="00AB4EF3" w:rsidRDefault="00AB4EF3" w:rsidP="00AB4EF3">
          <w:pPr>
            <w:pStyle w:val="ListParagraph"/>
            <w:numPr>
              <w:ilvl w:val="0"/>
              <w:numId w:val="3"/>
            </w:numPr>
          </w:pPr>
          <w:r>
            <w:t>Install raised pedestrian (zebra) crossings on eastern leg (Brighton Street) of Brighton Street/Palace Street intersection.</w:t>
          </w:r>
        </w:p>
        <w:p w14:paraId="30B15F66" w14:textId="77777777" w:rsidR="00AB4EF3" w:rsidRDefault="00AB4EF3" w:rsidP="00AB4EF3">
          <w:pPr>
            <w:pStyle w:val="ListParagraph"/>
            <w:numPr>
              <w:ilvl w:val="0"/>
              <w:numId w:val="3"/>
            </w:numPr>
          </w:pPr>
          <w:r>
            <w:t>Install raised pedestrian (zebra) crossings on western leg (Brighton Street) of Brighton Street/Palace Street intersection.</w:t>
          </w:r>
        </w:p>
        <w:p w14:paraId="1FA5A466" w14:textId="77777777" w:rsidR="00AB4EF3" w:rsidRDefault="00AB4EF3" w:rsidP="00AB4EF3">
          <w:pPr>
            <w:pStyle w:val="ListParagraph"/>
            <w:numPr>
              <w:ilvl w:val="0"/>
              <w:numId w:val="3"/>
            </w:numPr>
          </w:pPr>
          <w:r>
            <w:t>Install raised pedestrian (zebra) crossings on southern leg (Palace Street) of Brighton Street/Palace Street intersection.</w:t>
          </w:r>
        </w:p>
        <w:p w14:paraId="30A09673" w14:textId="77777777" w:rsidR="00AB4EF3" w:rsidRDefault="00AB4EF3" w:rsidP="00AB4EF3">
          <w:pPr>
            <w:pStyle w:val="ListParagraph"/>
            <w:numPr>
              <w:ilvl w:val="0"/>
              <w:numId w:val="3"/>
            </w:numPr>
          </w:pPr>
          <w:r>
            <w:t xml:space="preserve">Install a raised pedestrian (zebra) crossing in Terminus Street at Palace Street. </w:t>
          </w:r>
        </w:p>
        <w:p w14:paraId="1BB898DD" w14:textId="77777777" w:rsidR="00AB4EF3" w:rsidRDefault="00AB4EF3" w:rsidP="00AB4EF3">
          <w:pPr>
            <w:pStyle w:val="ListParagraph"/>
            <w:numPr>
              <w:ilvl w:val="0"/>
              <w:numId w:val="3"/>
            </w:numPr>
          </w:pPr>
          <w:r>
            <w:t>Request TfNSW review safety and performance of the West Street/Terrace Street traffic signals.</w:t>
          </w:r>
        </w:p>
        <w:p w14:paraId="13CD1D05" w14:textId="77777777" w:rsidR="00AB4EF3" w:rsidRDefault="00AB4EF3" w:rsidP="00AB4EF3">
          <w:pPr>
            <w:pStyle w:val="ListParagraph"/>
            <w:numPr>
              <w:ilvl w:val="0"/>
              <w:numId w:val="3"/>
            </w:numPr>
          </w:pPr>
          <w:r>
            <w:t>Request TfNSW implement 40 km/h speed limit on Local Roads and 50 km/h speed limit on Regional Roads within study area.</w:t>
          </w:r>
        </w:p>
        <w:p w14:paraId="3EDF0E46" w14:textId="77777777" w:rsidR="00AB4EF3" w:rsidRDefault="00AB4EF3" w:rsidP="00AB4EF3">
          <w:pPr>
            <w:pStyle w:val="ListParagraph"/>
            <w:numPr>
              <w:ilvl w:val="0"/>
              <w:numId w:val="3"/>
            </w:numPr>
          </w:pPr>
          <w:r>
            <w:t>Replace existing four space ‘No Parking 4pm-6pm Mon-Fri' with ‘No Parking 7:00am-9:30am, 4:00pm-6:00pm Mon-Fri' on eastern side of West Street between Parramatta Road and Station Street.</w:t>
          </w:r>
        </w:p>
        <w:p w14:paraId="0E337BE2" w14:textId="77777777" w:rsidR="00AB4EF3" w:rsidRDefault="00AB4EF3" w:rsidP="00AB4EF3">
          <w:pPr>
            <w:pStyle w:val="ListParagraph"/>
            <w:numPr>
              <w:ilvl w:val="0"/>
              <w:numId w:val="3"/>
            </w:numPr>
          </w:pPr>
          <w:r>
            <w:t>Provide 1.5 metre gap in existing midblock road closure island in Station Street to allow access for cyclists.</w:t>
          </w:r>
        </w:p>
        <w:p w14:paraId="68244884" w14:textId="77777777" w:rsidR="00AB4EF3" w:rsidRDefault="00AB4EF3" w:rsidP="00AB4EF3">
          <w:pPr>
            <w:pStyle w:val="ListParagraph"/>
            <w:numPr>
              <w:ilvl w:val="0"/>
              <w:numId w:val="3"/>
            </w:numPr>
          </w:pPr>
          <w:r>
            <w:t>Install a 10 km/h Shared Zone in Fishers Reserve and Carrington Lane with footway parking on northern side of Fishers Reserve.</w:t>
          </w:r>
        </w:p>
        <w:p w14:paraId="52FEF1BA" w14:textId="77777777" w:rsidR="00AB4EF3" w:rsidRDefault="00AB4EF3" w:rsidP="00AB4EF3">
          <w:pPr>
            <w:pStyle w:val="ListParagraph"/>
            <w:numPr>
              <w:ilvl w:val="0"/>
              <w:numId w:val="3"/>
            </w:numPr>
          </w:pPr>
          <w:r>
            <w:t>Install kerb blisters in Station Street at Lotos Street.</w:t>
          </w:r>
        </w:p>
        <w:p w14:paraId="198C5D7D" w14:textId="77777777" w:rsidR="00AB4EF3" w:rsidRPr="00AC5D8F" w:rsidRDefault="00AB4EF3" w:rsidP="00AB4EF3">
          <w:pPr>
            <w:pStyle w:val="ListParagraph"/>
            <w:numPr>
              <w:ilvl w:val="0"/>
              <w:numId w:val="3"/>
            </w:numPr>
          </w:pPr>
          <w:r>
            <w:t>Install continuous footpath treatment to cross The Avenue at Brighton Street.</w:t>
          </w:r>
        </w:p>
        <w:p w14:paraId="38EB53FC" w14:textId="77777777" w:rsidR="00AB4EF3" w:rsidRDefault="00AB4EF3" w:rsidP="00115268">
          <w:pPr>
            <w:spacing w:after="120"/>
            <w:jc w:val="both"/>
            <w:rPr>
              <w:szCs w:val="22"/>
            </w:rPr>
          </w:pPr>
        </w:p>
        <w:p w14:paraId="3701C0A4" w14:textId="77777777" w:rsidR="00AB4EF3" w:rsidRPr="00506EF6" w:rsidRDefault="00AB4EF3" w:rsidP="00115268">
          <w:pPr>
            <w:spacing w:after="120"/>
            <w:jc w:val="both"/>
            <w:rPr>
              <w:rFonts w:cs="Arial"/>
              <w:b/>
              <w:bCs/>
              <w:color w:val="000000"/>
              <w:szCs w:val="22"/>
            </w:rPr>
          </w:pPr>
          <w:r w:rsidRPr="00E631D2">
            <w:rPr>
              <w:rFonts w:cs="Arial"/>
              <w:b/>
              <w:szCs w:val="22"/>
            </w:rPr>
            <w:t>FINANCIAL</w:t>
          </w:r>
          <w:r w:rsidRPr="00506EF6">
            <w:rPr>
              <w:rFonts w:cs="Arial"/>
              <w:b/>
              <w:bCs/>
              <w:color w:val="000000"/>
              <w:szCs w:val="22"/>
            </w:rPr>
            <w:t xml:space="preserve"> IMPLICATIONS</w:t>
          </w:r>
        </w:p>
        <w:p w14:paraId="5948221A" w14:textId="77777777" w:rsidR="00AB4EF3" w:rsidRPr="00DC30EA" w:rsidRDefault="00AB4EF3" w:rsidP="00115268">
          <w:pPr>
            <w:jc w:val="both"/>
            <w:rPr>
              <w:szCs w:val="22"/>
              <w:lang w:val="en-AU"/>
            </w:rPr>
          </w:pPr>
          <w:r w:rsidRPr="00DC30EA">
            <w:rPr>
              <w:szCs w:val="22"/>
              <w:lang w:val="en-AU"/>
            </w:rPr>
            <w:t xml:space="preserve">The cost of proposed treatments as listed in the draft proposed treatments arising from the </w:t>
          </w:r>
          <w:r>
            <w:rPr>
              <w:szCs w:val="22"/>
              <w:lang w:val="en-AU"/>
            </w:rPr>
            <w:t>Petersham North</w:t>
          </w:r>
          <w:r w:rsidRPr="00DC30EA">
            <w:rPr>
              <w:szCs w:val="22"/>
              <w:lang w:val="en-AU"/>
            </w:rPr>
            <w:t xml:space="preserve"> LATM Study is estimated to cost approximately $1,</w:t>
          </w:r>
          <w:r>
            <w:rPr>
              <w:szCs w:val="22"/>
              <w:lang w:val="en-AU"/>
            </w:rPr>
            <w:t>154</w:t>
          </w:r>
          <w:r w:rsidRPr="00DC30EA">
            <w:rPr>
              <w:szCs w:val="22"/>
              <w:lang w:val="en-AU"/>
            </w:rPr>
            <w:t>,</w:t>
          </w:r>
          <w:r>
            <w:rPr>
              <w:szCs w:val="22"/>
              <w:lang w:val="en-AU"/>
            </w:rPr>
            <w:t>450</w:t>
          </w:r>
          <w:r w:rsidRPr="00DC30EA">
            <w:rPr>
              <w:szCs w:val="22"/>
              <w:lang w:val="en-AU"/>
            </w:rPr>
            <w:t xml:space="preserve"> (including GST). This cost takes into consideration 10% contingency. Once the LATM Study is adopted, detailed design and construction will be scheduled.</w:t>
          </w:r>
        </w:p>
        <w:p w14:paraId="3F512712" w14:textId="77777777" w:rsidR="00AB4EF3" w:rsidRPr="00527CF0" w:rsidRDefault="00AB4EF3" w:rsidP="00115268">
          <w:pPr>
            <w:jc w:val="both"/>
            <w:rPr>
              <w:szCs w:val="22"/>
            </w:rPr>
          </w:pPr>
        </w:p>
        <w:p w14:paraId="2754BF66" w14:textId="77777777" w:rsidR="00AB4EF3" w:rsidRDefault="00AB4EF3" w:rsidP="00115268">
          <w:pPr>
            <w:jc w:val="both"/>
            <w:rPr>
              <w:rFonts w:cs="Arial"/>
              <w:szCs w:val="22"/>
            </w:rPr>
          </w:pPr>
        </w:p>
        <w:p w14:paraId="793F6812" w14:textId="77777777" w:rsidR="00AB4EF3" w:rsidRDefault="00AB4EF3" w:rsidP="00115268">
          <w:pPr>
            <w:jc w:val="both"/>
            <w:rPr>
              <w:rFonts w:cs="Arial"/>
              <w:szCs w:val="22"/>
            </w:rPr>
          </w:pPr>
        </w:p>
        <w:p w14:paraId="10886757" w14:textId="77777777" w:rsidR="00AB4EF3" w:rsidRDefault="00AB4EF3" w:rsidP="00115268">
          <w:pPr>
            <w:jc w:val="both"/>
            <w:rPr>
              <w:rFonts w:cs="Arial"/>
              <w:szCs w:val="22"/>
            </w:rPr>
          </w:pPr>
        </w:p>
        <w:p w14:paraId="5BF11E30" w14:textId="77777777" w:rsidR="00AB4EF3" w:rsidRPr="00506EF6" w:rsidRDefault="00AB4EF3" w:rsidP="00115268">
          <w:pPr>
            <w:jc w:val="both"/>
            <w:rPr>
              <w:rFonts w:cs="Arial"/>
              <w:bCs/>
              <w:color w:val="000000"/>
              <w:szCs w:val="22"/>
            </w:rPr>
          </w:pPr>
        </w:p>
        <w:p w14:paraId="4C20105F" w14:textId="77777777" w:rsidR="00AB4EF3" w:rsidRPr="00506EF6" w:rsidRDefault="00AB4EF3" w:rsidP="00115268">
          <w:pPr>
            <w:spacing w:after="120"/>
            <w:jc w:val="both"/>
            <w:rPr>
              <w:rFonts w:cs="Arial"/>
              <w:b/>
              <w:bCs/>
              <w:color w:val="000000"/>
              <w:szCs w:val="22"/>
            </w:rPr>
          </w:pPr>
          <w:r w:rsidRPr="00506EF6">
            <w:rPr>
              <w:rFonts w:cs="Arial"/>
              <w:b/>
              <w:bCs/>
              <w:color w:val="000000"/>
              <w:szCs w:val="22"/>
            </w:rPr>
            <w:lastRenderedPageBreak/>
            <w:t xml:space="preserve">PUBLIC </w:t>
          </w:r>
          <w:r w:rsidRPr="00E631D2">
            <w:rPr>
              <w:rFonts w:cs="Arial"/>
              <w:b/>
              <w:szCs w:val="22"/>
            </w:rPr>
            <w:t>CONSULTATION</w:t>
          </w:r>
        </w:p>
        <w:p w14:paraId="0520ECCC" w14:textId="77777777" w:rsidR="00AB4EF3" w:rsidRDefault="00AB4EF3" w:rsidP="00115268">
          <w:pPr>
            <w:jc w:val="both"/>
            <w:rPr>
              <w:rFonts w:cs="Arial"/>
              <w:bCs/>
              <w:color w:val="000000"/>
              <w:szCs w:val="22"/>
            </w:rPr>
          </w:pPr>
        </w:p>
        <w:p w14:paraId="5B29113E" w14:textId="77777777" w:rsidR="00AB4EF3" w:rsidRDefault="00AB4EF3" w:rsidP="00115268">
          <w:pPr>
            <w:spacing w:after="160" w:line="259" w:lineRule="auto"/>
            <w:jc w:val="both"/>
            <w:rPr>
              <w:szCs w:val="22"/>
              <w:lang w:val="en-AU"/>
            </w:rPr>
          </w:pPr>
          <w:r w:rsidRPr="00DC30EA">
            <w:rPr>
              <w:szCs w:val="22"/>
              <w:lang w:val="en-AU"/>
            </w:rPr>
            <w:t>Council undertook a survey through Council’s Yoursay website with invitation letters mailed out to stakeholders and residents within the study area</w:t>
          </w:r>
          <w:r>
            <w:rPr>
              <w:szCs w:val="22"/>
              <w:lang w:val="en-AU"/>
            </w:rPr>
            <w:t xml:space="preserve"> in May/June 2022</w:t>
          </w:r>
          <w:r w:rsidRPr="00DC30EA">
            <w:rPr>
              <w:szCs w:val="22"/>
              <w:lang w:val="en-AU"/>
            </w:rPr>
            <w:t xml:space="preserve">. </w:t>
          </w:r>
          <w:r w:rsidRPr="00073888">
            <w:rPr>
              <w:lang w:val="en-AU"/>
            </w:rPr>
            <w:t>A total of 220 submissions were received through the online survey and a further 25 contributed through the online mapping tool.  An additional 3 responses were received via email.</w:t>
          </w:r>
          <w:r w:rsidRPr="00DC30EA">
            <w:rPr>
              <w:szCs w:val="22"/>
              <w:lang w:val="en-AU"/>
            </w:rPr>
            <w:t xml:space="preserve"> </w:t>
          </w:r>
        </w:p>
        <w:p w14:paraId="51876E22" w14:textId="77777777" w:rsidR="00AB4EF3" w:rsidRDefault="00AB4EF3" w:rsidP="00115268">
          <w:pPr>
            <w:pStyle w:val="paragraph"/>
            <w:spacing w:before="0" w:beforeAutospacing="0" w:after="0" w:afterAutospacing="0"/>
            <w:textAlignment w:val="baseline"/>
            <w:rPr>
              <w:rFonts w:ascii="Arial" w:hAnsi="Arial"/>
              <w:sz w:val="22"/>
              <w:szCs w:val="22"/>
              <w:lang w:eastAsia="en-US"/>
            </w:rPr>
          </w:pPr>
          <w:r w:rsidRPr="00073888">
            <w:rPr>
              <w:rFonts w:ascii="Arial" w:hAnsi="Arial"/>
              <w:sz w:val="22"/>
              <w:szCs w:val="22"/>
              <w:lang w:eastAsia="en-US"/>
            </w:rPr>
            <w:t>The main outcomes of the first stage of consultation are that the problems identified by the greatest number of respondents are high traffic volumes, followed by pedestrian safety issues and the third most raised issue was rat running on local roads. </w:t>
          </w:r>
        </w:p>
        <w:p w14:paraId="5398FCCC" w14:textId="77777777" w:rsidR="00AB4EF3" w:rsidRPr="00073888" w:rsidRDefault="00AB4EF3" w:rsidP="00115268">
          <w:pPr>
            <w:pStyle w:val="paragraph"/>
            <w:spacing w:before="0" w:beforeAutospacing="0" w:after="0" w:afterAutospacing="0"/>
            <w:textAlignment w:val="baseline"/>
            <w:rPr>
              <w:rFonts w:ascii="Arial" w:hAnsi="Arial"/>
              <w:sz w:val="22"/>
              <w:szCs w:val="22"/>
              <w:lang w:eastAsia="en-US"/>
            </w:rPr>
          </w:pPr>
        </w:p>
        <w:p w14:paraId="2F26EDE9" w14:textId="77777777" w:rsidR="00AB4EF3" w:rsidRPr="00073888" w:rsidRDefault="00AB4EF3" w:rsidP="00115268">
          <w:pPr>
            <w:pStyle w:val="paragraph"/>
            <w:spacing w:before="0" w:beforeAutospacing="0" w:after="0" w:afterAutospacing="0"/>
            <w:textAlignment w:val="baseline"/>
            <w:rPr>
              <w:rFonts w:ascii="Arial" w:hAnsi="Arial"/>
              <w:sz w:val="22"/>
              <w:szCs w:val="22"/>
              <w:lang w:eastAsia="en-US"/>
            </w:rPr>
          </w:pPr>
          <w:r w:rsidRPr="00073888">
            <w:rPr>
              <w:rFonts w:ascii="Arial" w:hAnsi="Arial"/>
              <w:sz w:val="22"/>
              <w:szCs w:val="22"/>
              <w:lang w:eastAsia="en-US"/>
            </w:rPr>
            <w:t xml:space="preserve">Regarding </w:t>
          </w:r>
          <w:proofErr w:type="gramStart"/>
          <w:r w:rsidRPr="00073888">
            <w:rPr>
              <w:rFonts w:ascii="Arial" w:hAnsi="Arial"/>
              <w:sz w:val="22"/>
              <w:szCs w:val="22"/>
              <w:lang w:eastAsia="en-US"/>
            </w:rPr>
            <w:t>particular streets</w:t>
          </w:r>
          <w:proofErr w:type="gramEnd"/>
          <w:r w:rsidRPr="00073888">
            <w:rPr>
              <w:rFonts w:ascii="Arial" w:hAnsi="Arial"/>
              <w:sz w:val="22"/>
              <w:szCs w:val="22"/>
              <w:lang w:eastAsia="en-US"/>
            </w:rPr>
            <w:t>, Brighton Street, West Street and Palace Street have the highest level of concern for too much traffic, heavy vehicle use, rat running and exceeding the speed limit. Andreas Street also has a level of concern for rat running and exceeding speed limit. </w:t>
          </w:r>
        </w:p>
        <w:p w14:paraId="0381C848" w14:textId="77777777" w:rsidR="00AB4EF3" w:rsidRDefault="00AB4EF3" w:rsidP="00115268">
          <w:pPr>
            <w:spacing w:after="160" w:line="259" w:lineRule="auto"/>
            <w:jc w:val="both"/>
            <w:rPr>
              <w:szCs w:val="22"/>
              <w:lang w:val="en-AU"/>
            </w:rPr>
          </w:pPr>
        </w:p>
        <w:p w14:paraId="24ED3452" w14:textId="77777777" w:rsidR="00AB4EF3" w:rsidRPr="00DC30EA" w:rsidRDefault="00AB4EF3" w:rsidP="00115268">
          <w:pPr>
            <w:spacing w:after="160" w:line="259" w:lineRule="auto"/>
            <w:jc w:val="both"/>
            <w:rPr>
              <w:szCs w:val="22"/>
              <w:lang w:val="en-AU"/>
            </w:rPr>
          </w:pPr>
          <w:r>
            <w:rPr>
              <w:szCs w:val="22"/>
              <w:lang w:val="en-AU"/>
            </w:rPr>
            <w:t xml:space="preserve">The Engagement Outcomes Report of the first stage of consultation is attached in </w:t>
          </w:r>
          <w:r w:rsidRPr="00073888">
            <w:rPr>
              <w:b/>
              <w:bCs/>
              <w:szCs w:val="22"/>
              <w:lang w:val="en-AU"/>
            </w:rPr>
            <w:t>Attachment 3</w:t>
          </w:r>
          <w:r w:rsidRPr="00DC30EA">
            <w:rPr>
              <w:szCs w:val="22"/>
              <w:lang w:val="en-AU"/>
            </w:rPr>
            <w:t>.</w:t>
          </w:r>
        </w:p>
        <w:p w14:paraId="3AFCF02D" w14:textId="77777777" w:rsidR="00AB4EF3" w:rsidRPr="00B0558D" w:rsidRDefault="00132D8A" w:rsidP="00115268">
          <w:pPr>
            <w:rPr>
              <w:lang w:val="en-AU"/>
            </w:rPr>
          </w:pPr>
        </w:p>
      </w:sdtContent>
    </w:sdt>
    <w:sdt>
      <w:sdtPr>
        <w:rPr>
          <w:lang w:val="en-AU"/>
        </w:rPr>
        <w:alias w:val="ICSection"/>
        <w:tag w:val="5"/>
        <w:id w:val="160814245"/>
        <w:lock w:val="contentLocked"/>
        <w:placeholder>
          <w:docPart w:val="89720C89F4FC4C5FBB9248400947CBCF"/>
        </w:placeholder>
        <w15:appearance w15:val="hidden"/>
      </w:sdtPr>
      <w:sdtEndPr>
        <w:rPr>
          <w:szCs w:val="22"/>
        </w:rPr>
      </w:sdtEndPr>
      <w:sdtContent>
        <w:p w14:paraId="1496C5A4" w14:textId="77777777" w:rsidR="00AB4EF3" w:rsidRPr="00B0558D" w:rsidRDefault="00AB4EF3" w:rsidP="00115268">
          <w:pPr>
            <w:jc w:val="both"/>
            <w:rPr>
              <w:lang w:val="en-AU"/>
            </w:rPr>
          </w:pPr>
        </w:p>
        <w:p w14:paraId="7728EF81" w14:textId="77777777" w:rsidR="00AB4EF3" w:rsidRPr="00B0558D" w:rsidRDefault="00AB4EF3" w:rsidP="00115268">
          <w:pPr>
            <w:spacing w:after="120"/>
            <w:jc w:val="both"/>
            <w:rPr>
              <w:b/>
              <w:lang w:val="en-AU"/>
            </w:rPr>
          </w:pPr>
          <w:bookmarkStart w:id="10" w:name="PDF2_Attachments"/>
          <w:bookmarkStart w:id="11" w:name="PDF2_Attachments_63562"/>
          <w:r w:rsidRPr="00B0558D">
            <w:rPr>
              <w:b/>
              <w:lang w:val="en-AU"/>
            </w:rPr>
            <w:t>ATTACHMENTS</w:t>
          </w:r>
          <w:bookmarkEnd w:id="10"/>
          <w:bookmarkEnd w:id="11"/>
        </w:p>
        <w:tbl>
          <w:tblPr>
            <w:tblW w:w="0" w:type="auto"/>
            <w:tblLook w:val="0000" w:firstRow="0" w:lastRow="0" w:firstColumn="0" w:lastColumn="0" w:noHBand="0" w:noVBand="0"/>
          </w:tblPr>
          <w:tblGrid>
            <w:gridCol w:w="400"/>
            <w:gridCol w:w="5621"/>
          </w:tblGrid>
          <w:tr w:rsidR="00AB4EF3" w14:paraId="569F5349" w14:textId="77777777" w:rsidTr="00115268">
            <w:tc>
              <w:tcPr>
                <w:tcW w:w="0" w:type="auto"/>
                <w:shd w:val="clear" w:color="auto" w:fill="auto"/>
              </w:tcPr>
              <w:p w14:paraId="78791A47" w14:textId="77777777" w:rsidR="00AB4EF3" w:rsidRDefault="00AB4EF3" w:rsidP="00115268">
                <w:pPr>
                  <w:rPr>
                    <w:szCs w:val="22"/>
                    <w:lang w:val="en-AU"/>
                  </w:rPr>
                </w:pPr>
                <w:bookmarkStart w:id="12" w:name="Attachments"/>
                <w:r w:rsidRPr="007C2C25">
                  <w:rPr>
                    <w:rFonts w:cs="Arial"/>
                    <w:b/>
                    <w:szCs w:val="22"/>
                    <w:lang w:val="en-AU"/>
                  </w:rPr>
                  <w:t>1.</w:t>
                </w:r>
                <w:bookmarkStart w:id="13" w:name="PDFA_Attachment_1"/>
                <w:bookmarkStart w:id="14" w:name="PDFA_63562_1"/>
                <w:r w:rsidRPr="007C2C25">
                  <w:rPr>
                    <w:rFonts w:cs="Arial"/>
                    <w:szCs w:val="22"/>
                    <w:lang w:val="en-AU"/>
                  </w:rPr>
                  <w:t xml:space="preserve"> </w:t>
                </w:r>
                <w:bookmarkEnd w:id="13"/>
                <w:bookmarkEnd w:id="14"/>
              </w:p>
            </w:tc>
            <w:tc>
              <w:tcPr>
                <w:tcW w:w="0" w:type="auto"/>
                <w:shd w:val="clear" w:color="auto" w:fill="auto"/>
              </w:tcPr>
              <w:p w14:paraId="58F1FDB8" w14:textId="77777777" w:rsidR="00AB4EF3" w:rsidRDefault="00AB4EF3" w:rsidP="00115268">
                <w:pPr>
                  <w:rPr>
                    <w:szCs w:val="22"/>
                    <w:lang w:val="en-AU"/>
                  </w:rPr>
                </w:pPr>
                <w:r w:rsidRPr="007C2C25">
                  <w:rPr>
                    <w:rFonts w:cs="Arial"/>
                    <w:szCs w:val="22"/>
                    <w:lang w:val="en-AU"/>
                  </w:rPr>
                  <w:t>Final Draft Petersham North LATM Study</w:t>
                </w:r>
              </w:p>
            </w:tc>
          </w:tr>
          <w:tr w:rsidR="00AB4EF3" w14:paraId="6BED9987" w14:textId="77777777" w:rsidTr="00115268">
            <w:tc>
              <w:tcPr>
                <w:tcW w:w="0" w:type="auto"/>
                <w:shd w:val="clear" w:color="auto" w:fill="auto"/>
              </w:tcPr>
              <w:p w14:paraId="394AF063" w14:textId="77777777" w:rsidR="00AB4EF3" w:rsidRPr="007C2C25" w:rsidRDefault="00AB4EF3" w:rsidP="00115268">
                <w:pPr>
                  <w:rPr>
                    <w:rFonts w:cs="Arial"/>
                    <w:b/>
                    <w:szCs w:val="22"/>
                    <w:lang w:val="en-AU"/>
                  </w:rPr>
                </w:pPr>
                <w:r w:rsidRPr="007C2C25">
                  <w:rPr>
                    <w:rFonts w:cs="Arial"/>
                    <w:b/>
                    <w:szCs w:val="22"/>
                    <w:lang w:val="en-AU"/>
                  </w:rPr>
                  <w:t>2.</w:t>
                </w:r>
                <w:bookmarkStart w:id="15" w:name="PDFA_Attachment_2"/>
                <w:bookmarkStart w:id="16" w:name="PDFA_63562_2"/>
                <w:r w:rsidRPr="007C2C25">
                  <w:rPr>
                    <w:rFonts w:cs="Arial"/>
                    <w:szCs w:val="22"/>
                    <w:lang w:val="en-AU"/>
                  </w:rPr>
                  <w:t xml:space="preserve"> </w:t>
                </w:r>
                <w:bookmarkEnd w:id="15"/>
                <w:bookmarkEnd w:id="16"/>
              </w:p>
            </w:tc>
            <w:tc>
              <w:tcPr>
                <w:tcW w:w="0" w:type="auto"/>
                <w:shd w:val="clear" w:color="auto" w:fill="auto"/>
              </w:tcPr>
              <w:p w14:paraId="0AF4C9C7" w14:textId="77777777" w:rsidR="00AB4EF3" w:rsidRPr="007C2C25" w:rsidRDefault="00AB4EF3" w:rsidP="00115268">
                <w:pPr>
                  <w:rPr>
                    <w:rFonts w:cs="Arial"/>
                    <w:szCs w:val="22"/>
                    <w:lang w:val="en-AU"/>
                  </w:rPr>
                </w:pPr>
                <w:r w:rsidRPr="007C2C25">
                  <w:rPr>
                    <w:rFonts w:cs="Arial"/>
                    <w:szCs w:val="22"/>
                    <w:lang w:val="en-AU"/>
                  </w:rPr>
                  <w:t>Traffic Counts</w:t>
                </w:r>
              </w:p>
            </w:tc>
          </w:tr>
          <w:tr w:rsidR="00AB4EF3" w14:paraId="2C567144" w14:textId="77777777" w:rsidTr="00115268">
            <w:tc>
              <w:tcPr>
                <w:tcW w:w="0" w:type="auto"/>
                <w:shd w:val="clear" w:color="auto" w:fill="auto"/>
              </w:tcPr>
              <w:p w14:paraId="1527BFC4" w14:textId="77777777" w:rsidR="00AB4EF3" w:rsidRPr="007C2C25" w:rsidRDefault="00AB4EF3" w:rsidP="00115268">
                <w:pPr>
                  <w:rPr>
                    <w:rFonts w:cs="Arial"/>
                    <w:b/>
                    <w:szCs w:val="22"/>
                    <w:lang w:val="en-AU"/>
                  </w:rPr>
                </w:pPr>
                <w:r w:rsidRPr="007C2C25">
                  <w:rPr>
                    <w:rFonts w:cs="Arial"/>
                    <w:b/>
                    <w:szCs w:val="22"/>
                    <w:lang w:val="en-AU"/>
                  </w:rPr>
                  <w:t>3.</w:t>
                </w:r>
                <w:bookmarkStart w:id="17" w:name="PDFA_Attachment_3"/>
                <w:bookmarkStart w:id="18" w:name="PDFA_63562_3"/>
                <w:r w:rsidRPr="007C2C25">
                  <w:rPr>
                    <w:rFonts w:cs="Arial"/>
                    <w:szCs w:val="22"/>
                    <w:lang w:val="en-AU"/>
                  </w:rPr>
                  <w:t xml:space="preserve"> </w:t>
                </w:r>
                <w:bookmarkEnd w:id="17"/>
                <w:bookmarkEnd w:id="18"/>
              </w:p>
            </w:tc>
            <w:tc>
              <w:tcPr>
                <w:tcW w:w="0" w:type="auto"/>
                <w:shd w:val="clear" w:color="auto" w:fill="auto"/>
              </w:tcPr>
              <w:p w14:paraId="30F46F16" w14:textId="77777777" w:rsidR="00AB4EF3" w:rsidRPr="007C2C25" w:rsidRDefault="00AB4EF3" w:rsidP="00115268">
                <w:pPr>
                  <w:rPr>
                    <w:rFonts w:cs="Arial"/>
                    <w:szCs w:val="22"/>
                    <w:lang w:val="en-AU"/>
                  </w:rPr>
                </w:pPr>
                <w:r w:rsidRPr="007C2C25">
                  <w:rPr>
                    <w:rFonts w:cs="Arial"/>
                    <w:szCs w:val="22"/>
                    <w:lang w:val="en-AU"/>
                  </w:rPr>
                  <w:t>Petersham North LATM Engagement Outcomes Report</w:t>
                </w:r>
              </w:p>
            </w:tc>
          </w:tr>
        </w:tbl>
        <w:p w14:paraId="0B44021E" w14:textId="77777777" w:rsidR="00AB4EF3" w:rsidRDefault="00AB4EF3" w:rsidP="00115268">
          <w:pPr>
            <w:rPr>
              <w:szCs w:val="22"/>
              <w:lang w:val="en-AU"/>
            </w:rPr>
          </w:pPr>
          <w:r>
            <w:rPr>
              <w:szCs w:val="22"/>
              <w:lang w:val="en-AU"/>
            </w:rPr>
            <w:t xml:space="preserve"> </w:t>
          </w:r>
        </w:p>
        <w:bookmarkEnd w:id="12" w:displacedByCustomXml="next"/>
      </w:sdtContent>
    </w:sdt>
    <w:p w14:paraId="73DCA26B" w14:textId="77777777" w:rsidR="000E1073" w:rsidRDefault="000E1073"/>
    <w:sectPr w:rsidR="000E1073" w:rsidSect="00AB4EF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55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2896" w14:textId="77777777" w:rsidR="00000000" w:rsidRDefault="00132D8A">
      <w:r>
        <w:separator/>
      </w:r>
    </w:p>
  </w:endnote>
  <w:endnote w:type="continuationSeparator" w:id="0">
    <w:p w14:paraId="005DD3FE" w14:textId="77777777" w:rsidR="00000000" w:rsidRDefault="0013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B6FF" w14:textId="77777777" w:rsidR="00693BE2" w:rsidRPr="00995A5A" w:rsidRDefault="00132D8A" w:rsidP="00995A5A">
    <w:pPr>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ACE4" w14:textId="77777777" w:rsidR="00995A5A" w:rsidRPr="002A6ACB" w:rsidRDefault="00AB4EF3" w:rsidP="00995A5A">
    <w:pPr>
      <w:pBdr>
        <w:top w:val="single" w:sz="4" w:space="1" w:color="auto"/>
      </w:pBdr>
      <w:spacing w:before="80"/>
      <w:jc w:val="center"/>
      <w:rPr>
        <w:rStyle w:val="PageNumber"/>
        <w:rFonts w:cs="Arial"/>
        <w:b/>
        <w:bCs/>
        <w:noProof/>
        <w:color w:val="808080"/>
        <w:sz w:val="20"/>
        <w:szCs w:val="20"/>
      </w:rPr>
    </w:pPr>
    <w:r w:rsidRPr="002A6ACB">
      <w:rPr>
        <w:b/>
        <w:sz w:val="20"/>
        <w:szCs w:val="20"/>
      </w:rPr>
      <w:fldChar w:fldCharType="begin"/>
    </w:r>
    <w:r w:rsidRPr="002A6ACB">
      <w:rPr>
        <w:b/>
        <w:sz w:val="20"/>
        <w:szCs w:val="20"/>
      </w:rPr>
      <w:instrText xml:space="preserve"> PAGE </w:instrText>
    </w:r>
    <w:r w:rsidRPr="002A6ACB">
      <w:rPr>
        <w:b/>
        <w:sz w:val="20"/>
        <w:szCs w:val="20"/>
      </w:rPr>
      <w:fldChar w:fldCharType="separate"/>
    </w:r>
    <w:r>
      <w:rPr>
        <w:b/>
        <w:noProof/>
        <w:sz w:val="20"/>
        <w:szCs w:val="20"/>
      </w:rPr>
      <w:t>1</w:t>
    </w:r>
    <w:r w:rsidRPr="002A6ACB">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1E0" w14:textId="77777777" w:rsidR="00693BE2" w:rsidRPr="00995A5A" w:rsidRDefault="00132D8A" w:rsidP="00995A5A">
    <w:pP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061D" w14:textId="77777777" w:rsidR="00000000" w:rsidRDefault="00132D8A">
      <w:r>
        <w:separator/>
      </w:r>
    </w:p>
  </w:footnote>
  <w:footnote w:type="continuationSeparator" w:id="0">
    <w:p w14:paraId="5397CFD6" w14:textId="77777777" w:rsidR="00000000" w:rsidRDefault="0013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E628" w14:textId="77777777" w:rsidR="00B16424" w:rsidRDefault="00132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bottom w:val="thickThinSmallGap" w:sz="12" w:space="0" w:color="auto"/>
      </w:tblBorders>
      <w:tblLook w:val="01E0" w:firstRow="1" w:lastRow="1" w:firstColumn="1" w:lastColumn="1" w:noHBand="0" w:noVBand="0"/>
    </w:tblPr>
    <w:tblGrid>
      <w:gridCol w:w="3978"/>
      <w:gridCol w:w="5490"/>
    </w:tblGrid>
    <w:tr w:rsidR="00995A5A" w:rsidRPr="009D203C" w14:paraId="16A57885" w14:textId="77777777" w:rsidTr="00792E7F">
      <w:tc>
        <w:tcPr>
          <w:tcW w:w="3978" w:type="dxa"/>
        </w:tcPr>
        <w:p w14:paraId="7D35AF52" w14:textId="77777777" w:rsidR="00995A5A" w:rsidRPr="009D203C" w:rsidRDefault="00AB4EF3" w:rsidP="00995A5A">
          <w:pPr>
            <w:tabs>
              <w:tab w:val="right" w:pos="9540"/>
            </w:tabs>
            <w:ind w:left="-180"/>
            <w:rPr>
              <w:rFonts w:cs="Arial"/>
              <w:b/>
              <w:noProof/>
              <w:szCs w:val="22"/>
            </w:rPr>
          </w:pPr>
          <w:r>
            <w:rPr>
              <w:rFonts w:cs="Arial"/>
              <w:b/>
              <w:noProof/>
              <w:szCs w:val="22"/>
            </w:rPr>
            <w:t xml:space="preserve">  </w:t>
          </w:r>
        </w:p>
      </w:tc>
      <w:tc>
        <w:tcPr>
          <w:tcW w:w="5490" w:type="dxa"/>
        </w:tcPr>
        <w:p w14:paraId="0F93D8A6" w14:textId="77777777" w:rsidR="00995A5A" w:rsidRPr="009D203C" w:rsidRDefault="00AB4EF3" w:rsidP="00995A5A">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Pr>
              <w:b/>
            </w:rPr>
            <w:t>Local Traffic Committee Meeting</w:t>
          </w:r>
          <w:r w:rsidRPr="009D203C">
            <w:rPr>
              <w:b/>
            </w:rPr>
            <w:fldChar w:fldCharType="end"/>
          </w:r>
        </w:p>
        <w:p w14:paraId="35EB1586" w14:textId="77777777" w:rsidR="00995A5A" w:rsidRPr="009D203C" w:rsidRDefault="00AB4EF3" w:rsidP="00995A5A">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OCVARIABLE "dv</w:instrText>
          </w:r>
          <w:r>
            <w:rPr>
              <w:b/>
            </w:rPr>
            <w:instrText>Header</w:instrText>
          </w:r>
          <w:r w:rsidRPr="009D203C">
            <w:rPr>
              <w:b/>
            </w:rPr>
            <w:instrText xml:space="preserve">Date" \*Charformat </w:instrText>
          </w:r>
          <w:r w:rsidRPr="009D203C">
            <w:rPr>
              <w:b/>
            </w:rPr>
            <w:fldChar w:fldCharType="separate"/>
          </w:r>
          <w:r>
            <w:rPr>
              <w:rFonts w:ascii="Arial Bold" w:hAnsi="Arial Bold"/>
              <w:b/>
              <w:bCs/>
            </w:rPr>
            <w:t>19 June 2023</w:t>
          </w:r>
          <w:r w:rsidRPr="009D203C">
            <w:rPr>
              <w:b/>
            </w:rPr>
            <w:fldChar w:fldCharType="end"/>
          </w:r>
        </w:p>
      </w:tc>
    </w:tr>
  </w:tbl>
  <w:p w14:paraId="650D3AB0" w14:textId="77777777" w:rsidR="00995A5A" w:rsidRDefault="00132D8A" w:rsidP="00995A5A"/>
  <w:p w14:paraId="479170DE" w14:textId="77777777" w:rsidR="00995A5A" w:rsidRPr="008A5166" w:rsidRDefault="00132D8A" w:rsidP="00995A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1507" w14:textId="77777777" w:rsidR="00B16424" w:rsidRDefault="00132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30D2"/>
    <w:multiLevelType w:val="hybridMultilevel"/>
    <w:tmpl w:val="25AA6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3F555D"/>
    <w:multiLevelType w:val="hybridMultilevel"/>
    <w:tmpl w:val="4D4CD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A61039"/>
    <w:multiLevelType w:val="hybridMultilevel"/>
    <w:tmpl w:val="082A9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0055927">
    <w:abstractNumId w:val="1"/>
  </w:num>
  <w:num w:numId="2" w16cid:durableId="991711962">
    <w:abstractNumId w:val="2"/>
  </w:num>
  <w:num w:numId="3" w16cid:durableId="81160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3"/>
    <w:rsid w:val="000E1073"/>
    <w:rsid w:val="00132D8A"/>
    <w:rsid w:val="003D43EB"/>
    <w:rsid w:val="00AB4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0BCE"/>
  <w15:chartTrackingRefBased/>
  <w15:docId w15:val="{ACFDE481-415B-4270-B3CD-C019466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F3"/>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EF3"/>
    <w:pPr>
      <w:tabs>
        <w:tab w:val="left" w:pos="100"/>
        <w:tab w:val="center" w:pos="4320"/>
        <w:tab w:val="right" w:pos="9400"/>
      </w:tabs>
      <w:jc w:val="center"/>
    </w:pPr>
    <w:rPr>
      <w:rFonts w:cs="Arial"/>
      <w:b/>
      <w:noProof/>
      <w:sz w:val="24"/>
      <w:lang w:val="en-AU"/>
    </w:rPr>
  </w:style>
  <w:style w:type="character" w:customStyle="1" w:styleId="HeaderChar">
    <w:name w:val="Header Char"/>
    <w:basedOn w:val="DefaultParagraphFont"/>
    <w:link w:val="Header"/>
    <w:rsid w:val="00AB4EF3"/>
    <w:rPr>
      <w:rFonts w:ascii="Arial" w:eastAsia="Times New Roman" w:hAnsi="Arial" w:cs="Arial"/>
      <w:b/>
      <w:noProof/>
      <w:sz w:val="24"/>
      <w:szCs w:val="24"/>
    </w:rPr>
  </w:style>
  <w:style w:type="character" w:styleId="PageNumber">
    <w:name w:val="page number"/>
    <w:basedOn w:val="DefaultParagraphFont"/>
    <w:rsid w:val="00AB4EF3"/>
  </w:style>
  <w:style w:type="paragraph" w:styleId="ListParagraph">
    <w:name w:val="List Paragraph"/>
    <w:basedOn w:val="Normal"/>
    <w:uiPriority w:val="34"/>
    <w:qFormat/>
    <w:rsid w:val="00AB4EF3"/>
    <w:pPr>
      <w:ind w:left="720"/>
      <w:contextualSpacing/>
    </w:pPr>
  </w:style>
  <w:style w:type="paragraph" w:customStyle="1" w:styleId="paragraph">
    <w:name w:val="paragraph"/>
    <w:basedOn w:val="Normal"/>
    <w:rsid w:val="00AB4EF3"/>
    <w:pPr>
      <w:spacing w:before="100" w:beforeAutospacing="1" w:after="100" w:afterAutospacing="1"/>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20C89F4FC4C5FBB9248400947CBCF"/>
        <w:category>
          <w:name w:val="General"/>
          <w:gallery w:val="placeholder"/>
        </w:category>
        <w:types>
          <w:type w:val="bbPlcHdr"/>
        </w:types>
        <w:behaviors>
          <w:behavior w:val="content"/>
        </w:behaviors>
        <w:guid w:val="{4CDF070F-D4A7-4CEE-A358-8FC8A4AE87B9}"/>
      </w:docPartPr>
      <w:docPartBody>
        <w:p w:rsidR="00FD4911" w:rsidRDefault="00202D9A" w:rsidP="00202D9A">
          <w:pPr>
            <w:pStyle w:val="89720C89F4FC4C5FBB9248400947CBCF"/>
          </w:pPr>
          <w:r w:rsidRPr="00BA54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9A"/>
    <w:rsid w:val="00202D9A"/>
    <w:rsid w:val="00FD4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D9A"/>
    <w:rPr>
      <w:color w:val="808080"/>
    </w:rPr>
  </w:style>
  <w:style w:type="paragraph" w:customStyle="1" w:styleId="89720C89F4FC4C5FBB9248400947CBCF">
    <w:name w:val="89720C89F4FC4C5FBB9248400947CBCF"/>
    <w:rsid w:val="0020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5326</Characters>
  <Application>Microsoft Office Word</Application>
  <DocSecurity>4</DocSecurity>
  <Lines>129</Lines>
  <Paragraphs>75</Paragraphs>
  <ScaleCrop>false</ScaleCrop>
  <Company>Inner West Council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Scoufis</dc:creator>
  <cp:keywords/>
  <dc:description/>
  <cp:lastModifiedBy>Renata Krchnakova (She/Her)</cp:lastModifiedBy>
  <cp:revision>2</cp:revision>
  <dcterms:created xsi:type="dcterms:W3CDTF">2023-09-08T02:17:00Z</dcterms:created>
  <dcterms:modified xsi:type="dcterms:W3CDTF">2023-09-08T02:17:00Z</dcterms:modified>
</cp:coreProperties>
</file>