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7B9B" w14:textId="77777777" w:rsidR="00C6147F" w:rsidRDefault="00CE1C70">
      <w:pPr>
        <w:pStyle w:val="BodyText"/>
        <w:ind w:left="1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C47BC0" wp14:editId="0AC47BC1">
            <wp:extent cx="6155574" cy="9281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574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47B9C" w14:textId="77777777" w:rsidR="00C6147F" w:rsidRDefault="00CE1C70">
      <w:pPr>
        <w:spacing w:before="51"/>
        <w:ind w:right="137"/>
        <w:jc w:val="right"/>
        <w:rPr>
          <w:sz w:val="18"/>
        </w:rPr>
      </w:pPr>
      <w:r>
        <w:rPr>
          <w:spacing w:val="-2"/>
          <w:sz w:val="18"/>
        </w:rPr>
        <w:t>DOC23/84941</w:t>
      </w:r>
    </w:p>
    <w:p w14:paraId="0AC47B9D" w14:textId="77777777" w:rsidR="00C6147F" w:rsidRDefault="00C6147F">
      <w:pPr>
        <w:pStyle w:val="BodyText"/>
        <w:rPr>
          <w:sz w:val="20"/>
        </w:rPr>
      </w:pPr>
    </w:p>
    <w:p w14:paraId="0AC47B9E" w14:textId="77777777" w:rsidR="00C6147F" w:rsidRDefault="00C6147F">
      <w:pPr>
        <w:pStyle w:val="BodyText"/>
        <w:spacing w:before="7"/>
        <w:rPr>
          <w:sz w:val="28"/>
        </w:rPr>
      </w:pPr>
    </w:p>
    <w:p w14:paraId="0AC47B9F" w14:textId="77777777" w:rsidR="00C6147F" w:rsidRDefault="00CE1C70">
      <w:pPr>
        <w:pStyle w:val="BodyText"/>
        <w:spacing w:before="97"/>
        <w:ind w:left="141"/>
      </w:pPr>
      <w:proofErr w:type="spellStart"/>
      <w:r>
        <w:t>Mr</w:t>
      </w:r>
      <w:proofErr w:type="spellEnd"/>
      <w:r>
        <w:rPr>
          <w:spacing w:val="-15"/>
        </w:rPr>
        <w:t xml:space="preserve"> </w:t>
      </w:r>
      <w:r>
        <w:t>Daniel</w:t>
      </w:r>
      <w:r>
        <w:rPr>
          <w:spacing w:val="11"/>
        </w:rPr>
        <w:t xml:space="preserve"> </w:t>
      </w:r>
      <w:r>
        <w:rPr>
          <w:spacing w:val="-4"/>
        </w:rPr>
        <w:t>East</w:t>
      </w:r>
    </w:p>
    <w:p w14:paraId="0AC47BA0" w14:textId="77777777" w:rsidR="00C6147F" w:rsidRDefault="00CE1C70">
      <w:pPr>
        <w:pStyle w:val="BodyText"/>
        <w:spacing w:before="2" w:line="242" w:lineRule="auto"/>
        <w:ind w:left="141" w:right="6562"/>
      </w:pPr>
      <w:r>
        <w:t>Manager,</w:t>
      </w:r>
      <w:r>
        <w:rPr>
          <w:spacing w:val="-16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Planning Inner West Council</w:t>
      </w:r>
    </w:p>
    <w:p w14:paraId="0AC47BA1" w14:textId="77777777" w:rsidR="00C6147F" w:rsidRDefault="00C6147F">
      <w:pPr>
        <w:pStyle w:val="BodyText"/>
        <w:spacing w:before="6"/>
        <w:rPr>
          <w:sz w:val="19"/>
        </w:rPr>
      </w:pPr>
    </w:p>
    <w:p w14:paraId="0AC47BA2" w14:textId="77777777" w:rsidR="00C6147F" w:rsidRDefault="00CE1C70">
      <w:pPr>
        <w:pStyle w:val="BodyText"/>
        <w:ind w:left="141"/>
      </w:pPr>
      <w:r>
        <w:t>By</w:t>
      </w:r>
      <w:r>
        <w:rPr>
          <w:spacing w:val="-16"/>
        </w:rPr>
        <w:t xml:space="preserve"> </w:t>
      </w:r>
      <w:r>
        <w:t>email:</w:t>
      </w:r>
      <w:r>
        <w:rPr>
          <w:spacing w:val="-15"/>
        </w:rPr>
        <w:t xml:space="preserve"> </w:t>
      </w:r>
      <w:r>
        <w:t>Daniel.east@innerwest.com.au;</w:t>
      </w:r>
      <w:r>
        <w:rPr>
          <w:spacing w:val="5"/>
        </w:rPr>
        <w:t xml:space="preserve"> </w:t>
      </w:r>
      <w:hyperlink r:id="rId5">
        <w:r>
          <w:rPr>
            <w:spacing w:val="-2"/>
          </w:rPr>
          <w:t>con.colot@innerwest.com.au</w:t>
        </w:r>
      </w:hyperlink>
    </w:p>
    <w:p w14:paraId="0AC47BA3" w14:textId="77777777" w:rsidR="00C6147F" w:rsidRDefault="00C6147F">
      <w:pPr>
        <w:pStyle w:val="BodyText"/>
        <w:rPr>
          <w:sz w:val="24"/>
        </w:rPr>
      </w:pPr>
    </w:p>
    <w:p w14:paraId="0AC47BA4" w14:textId="77777777" w:rsidR="00C6147F" w:rsidRDefault="00CE1C70">
      <w:pPr>
        <w:pStyle w:val="BodyText"/>
        <w:spacing w:before="162"/>
        <w:ind w:left="141"/>
      </w:pPr>
      <w:r>
        <w:t>Dear</w:t>
      </w:r>
      <w:r>
        <w:rPr>
          <w:spacing w:val="5"/>
        </w:rPr>
        <w:t xml:space="preserve"> </w:t>
      </w:r>
      <w:proofErr w:type="spellStart"/>
      <w:r>
        <w:t>Mr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East</w:t>
      </w:r>
    </w:p>
    <w:p w14:paraId="0AC47BA5" w14:textId="77777777" w:rsidR="00C6147F" w:rsidRDefault="00CE1C70">
      <w:pPr>
        <w:pStyle w:val="BodyText"/>
        <w:spacing w:before="213" w:line="242" w:lineRule="auto"/>
        <w:ind w:left="141" w:right="205"/>
      </w:pPr>
      <w:r>
        <w:t>Thank you</w:t>
      </w:r>
      <w:r>
        <w:rPr>
          <w:spacing w:val="-9"/>
        </w:rPr>
        <w:t xml:space="preserve"> </w:t>
      </w:r>
      <w:r>
        <w:t>again for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nomination to list Haberfield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 State Heritage</w:t>
      </w:r>
      <w:r>
        <w:rPr>
          <w:spacing w:val="-9"/>
        </w:rPr>
        <w:t xml:space="preserve"> </w:t>
      </w:r>
      <w:r>
        <w:t>Register (SHR)</w:t>
      </w:r>
      <w:r>
        <w:rPr>
          <w:spacing w:val="-12"/>
        </w:rPr>
        <w:t xml:space="preserve"> </w:t>
      </w:r>
      <w:r>
        <w:t>and your presentation to the Heritage Council of NSW’s SHR</w:t>
      </w:r>
      <w:r>
        <w:rPr>
          <w:spacing w:val="-3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on 6 December</w:t>
      </w:r>
      <w:r>
        <w:rPr>
          <w:spacing w:val="-7"/>
        </w:rPr>
        <w:t xml:space="preserve"> </w:t>
      </w:r>
      <w:r>
        <w:t>2022.</w:t>
      </w:r>
    </w:p>
    <w:p w14:paraId="0AC47BA6" w14:textId="77777777" w:rsidR="00C6147F" w:rsidRDefault="00C6147F">
      <w:pPr>
        <w:pStyle w:val="BodyText"/>
        <w:spacing w:before="1"/>
      </w:pPr>
    </w:p>
    <w:p w14:paraId="0AC47BA7" w14:textId="77777777" w:rsidR="00C6147F" w:rsidRDefault="00CE1C70">
      <w:pPr>
        <w:pStyle w:val="BodyText"/>
        <w:spacing w:before="1" w:line="242" w:lineRule="auto"/>
        <w:ind w:left="141" w:right="205"/>
      </w:pPr>
      <w:r>
        <w:t>The SHR</w:t>
      </w:r>
      <w:r>
        <w:rPr>
          <w:spacing w:val="-8"/>
        </w:rPr>
        <w:t xml:space="preserve"> </w:t>
      </w:r>
      <w:r>
        <w:t>Committee</w:t>
      </w:r>
      <w:r>
        <w:rPr>
          <w:spacing w:val="-17"/>
        </w:rPr>
        <w:t xml:space="preserve"> </w:t>
      </w:r>
      <w:r>
        <w:t>considered the nomination at its meeting on 31 January</w:t>
      </w:r>
      <w:r>
        <w:rPr>
          <w:spacing w:val="-2"/>
        </w:rPr>
        <w:t xml:space="preserve"> </w:t>
      </w:r>
      <w:r>
        <w:t>2023 as</w:t>
      </w:r>
      <w:r>
        <w:rPr>
          <w:spacing w:val="-2"/>
        </w:rPr>
        <w:t xml:space="preserve"> </w:t>
      </w:r>
      <w:r>
        <w:t>part of its preliminary</w:t>
      </w:r>
      <w:r>
        <w:rPr>
          <w:spacing w:val="-2"/>
        </w:rPr>
        <w:t xml:space="preserve"> </w:t>
      </w:r>
      <w:r>
        <w:t>assessment of new</w:t>
      </w:r>
      <w:r>
        <w:rPr>
          <w:spacing w:val="-3"/>
        </w:rPr>
        <w:t xml:space="preserve"> </w:t>
      </w:r>
      <w:r>
        <w:t>SHR</w:t>
      </w:r>
      <w:r>
        <w:rPr>
          <w:spacing w:val="-16"/>
        </w:rPr>
        <w:t xml:space="preserve"> </w:t>
      </w:r>
      <w:r>
        <w:t>nominations. The</w:t>
      </w:r>
      <w:r>
        <w:rPr>
          <w:spacing w:val="-10"/>
        </w:rPr>
        <w:t xml:space="preserve"> </w:t>
      </w:r>
      <w:r>
        <w:t>Committee</w:t>
      </w:r>
      <w:r>
        <w:rPr>
          <w:spacing w:val="-18"/>
        </w:rPr>
        <w:t xml:space="preserve"> </w:t>
      </w:r>
      <w:r>
        <w:t>decided that</w:t>
      </w:r>
      <w:r>
        <w:rPr>
          <w:spacing w:val="-6"/>
        </w:rPr>
        <w:t xml:space="preserve"> </w:t>
      </w:r>
      <w:r>
        <w:t>the nomination will not be progressed, resolving that while</w:t>
      </w:r>
      <w:r>
        <w:rPr>
          <w:spacing w:val="-4"/>
        </w:rPr>
        <w:t xml:space="preserve"> </w:t>
      </w:r>
      <w:r>
        <w:t>Haberfield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 State</w:t>
      </w:r>
      <w:r>
        <w:rPr>
          <w:spacing w:val="-4"/>
        </w:rPr>
        <w:t xml:space="preserve"> </w:t>
      </w:r>
      <w:r>
        <w:t>heritage significanc</w:t>
      </w:r>
      <w:r>
        <w:t>e</w:t>
      </w:r>
      <w:r>
        <w:rPr>
          <w:spacing w:val="-4"/>
        </w:rPr>
        <w:t xml:space="preserve"> </w:t>
      </w:r>
      <w:r>
        <w:t>it is not a current</w:t>
      </w:r>
      <w:r>
        <w:rPr>
          <w:spacing w:val="-1"/>
        </w:rPr>
        <w:t xml:space="preserve"> </w:t>
      </w:r>
      <w:r>
        <w:t>priority to</w:t>
      </w:r>
      <w:r>
        <w:rPr>
          <w:spacing w:val="-4"/>
        </w:rPr>
        <w:t xml:space="preserve"> </w:t>
      </w:r>
      <w:r>
        <w:t>progress for listing on the</w:t>
      </w:r>
      <w:r>
        <w:rPr>
          <w:spacing w:val="-4"/>
        </w:rPr>
        <w:t xml:space="preserve"> </w:t>
      </w:r>
      <w:r>
        <w:t>SHR.</w:t>
      </w:r>
      <w:r>
        <w:rPr>
          <w:spacing w:val="-8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resolutions</w:t>
      </w:r>
      <w:r>
        <w:rPr>
          <w:spacing w:val="25"/>
        </w:rPr>
        <w:t xml:space="preserve"> </w:t>
      </w:r>
      <w:r>
        <w:t>and minutes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 xml:space="preserve">be viewed on our website </w:t>
      </w:r>
      <w:hyperlink r:id="rId6">
        <w:r>
          <w:rPr>
            <w:color w:val="0462C1"/>
            <w:u w:val="single" w:color="0462C1"/>
          </w:rPr>
          <w:t>here</w:t>
        </w:r>
      </w:hyperlink>
      <w:r>
        <w:t>.</w:t>
      </w:r>
    </w:p>
    <w:p w14:paraId="0AC47BA8" w14:textId="77777777" w:rsidR="00C6147F" w:rsidRDefault="00C6147F">
      <w:pPr>
        <w:pStyle w:val="BodyText"/>
        <w:spacing w:before="8"/>
        <w:rPr>
          <w:sz w:val="20"/>
        </w:rPr>
      </w:pPr>
    </w:p>
    <w:p w14:paraId="0AC47BA9" w14:textId="77777777" w:rsidR="00C6147F" w:rsidRDefault="00CE1C70">
      <w:pPr>
        <w:pStyle w:val="BodyText"/>
        <w:spacing w:line="242" w:lineRule="auto"/>
        <w:ind w:left="141" w:right="205"/>
      </w:pPr>
      <w:r>
        <w:t>At present, the listing and management</w:t>
      </w:r>
      <w:r>
        <w:rPr>
          <w:spacing w:val="-14"/>
        </w:rPr>
        <w:t xml:space="preserve"> </w:t>
      </w:r>
      <w:r>
        <w:t>of cultural landscapes and precincts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and presents many</w:t>
      </w:r>
      <w:r>
        <w:rPr>
          <w:spacing w:val="-3"/>
        </w:rPr>
        <w:t xml:space="preserve"> </w:t>
      </w:r>
      <w:r>
        <w:t>challenges 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often</w:t>
      </w:r>
      <w:r>
        <w:rPr>
          <w:spacing w:val="-1"/>
        </w:rPr>
        <w:t xml:space="preserve"> </w:t>
      </w:r>
      <w:r>
        <w:t>numerous</w:t>
      </w:r>
      <w:r>
        <w:rPr>
          <w:spacing w:val="-3"/>
        </w:rPr>
        <w:t xml:space="preserve"> </w:t>
      </w:r>
      <w:r>
        <w:t>and varied</w:t>
      </w:r>
      <w:r>
        <w:rPr>
          <w:spacing w:val="-1"/>
        </w:rPr>
        <w:t xml:space="preserve"> </w:t>
      </w:r>
      <w:r>
        <w:t>landowners, land uses and heritage</w:t>
      </w:r>
      <w:r>
        <w:rPr>
          <w:spacing w:val="-3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requiring due</w:t>
      </w:r>
      <w:r>
        <w:rPr>
          <w:spacing w:val="-12"/>
        </w:rPr>
        <w:t xml:space="preserve"> </w:t>
      </w:r>
      <w:r>
        <w:t>consideration.</w:t>
      </w:r>
      <w:r>
        <w:rPr>
          <w:spacing w:val="1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enquiry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rPr>
          <w:i/>
        </w:rPr>
        <w:t>Heritage Act</w:t>
      </w:r>
      <w:r>
        <w:rPr>
          <w:i/>
          <w:spacing w:val="-19"/>
        </w:rPr>
        <w:t xml:space="preserve"> </w:t>
      </w:r>
      <w:r>
        <w:rPr>
          <w:i/>
        </w:rPr>
        <w:t xml:space="preserve">1977 </w:t>
      </w:r>
      <w:r>
        <w:t>in</w:t>
      </w:r>
      <w:r>
        <w:rPr>
          <w:spacing w:val="-12"/>
        </w:rPr>
        <w:t xml:space="preserve"> </w:t>
      </w:r>
      <w:r>
        <w:t>2021, the NSW</w:t>
      </w:r>
      <w:r>
        <w:rPr>
          <w:spacing w:val="-8"/>
        </w:rPr>
        <w:t xml:space="preserve"> </w:t>
      </w:r>
      <w:r>
        <w:t>Parliament’s Standing Committee</w:t>
      </w:r>
      <w:r>
        <w:rPr>
          <w:spacing w:val="-12"/>
        </w:rPr>
        <w:t xml:space="preserve"> </w:t>
      </w:r>
      <w:r>
        <w:t>on Social Issues recommended</w:t>
      </w:r>
      <w:r>
        <w:rPr>
          <w:spacing w:val="-12"/>
        </w:rPr>
        <w:t xml:space="preserve"> </w:t>
      </w:r>
      <w:r>
        <w:t>the Act be amended to “reflect</w:t>
      </w:r>
      <w:r>
        <w:rPr>
          <w:spacing w:val="-13"/>
        </w:rPr>
        <w:t xml:space="preserve"> </w:t>
      </w:r>
      <w:r>
        <w:t>and accommodate</w:t>
      </w:r>
      <w:r>
        <w:rPr>
          <w:spacing w:val="-16"/>
        </w:rPr>
        <w:t xml:space="preserve"> </w:t>
      </w:r>
      <w:r>
        <w:t>a more</w:t>
      </w:r>
      <w:r>
        <w:rPr>
          <w:spacing w:val="-16"/>
        </w:rPr>
        <w:t xml:space="preserve"> </w:t>
      </w:r>
      <w:r>
        <w:t xml:space="preserve">varied, </w:t>
      </w:r>
      <w:proofErr w:type="gramStart"/>
      <w:r>
        <w:t>inclusive</w:t>
      </w:r>
      <w:proofErr w:type="gramEnd"/>
      <w:r>
        <w:t xml:space="preserve"> and nuanced concept</w:t>
      </w:r>
      <w:r>
        <w:rPr>
          <w:spacing w:val="-13"/>
        </w:rPr>
        <w:t xml:space="preserve"> </w:t>
      </w:r>
      <w:r>
        <w:t>of what constit</w:t>
      </w:r>
      <w:r>
        <w:t>utes the</w:t>
      </w:r>
    </w:p>
    <w:p w14:paraId="0AC47BAA" w14:textId="77777777" w:rsidR="00C6147F" w:rsidRDefault="00CE1C70">
      <w:pPr>
        <w:pStyle w:val="BodyText"/>
        <w:spacing w:before="9" w:line="228" w:lineRule="auto"/>
        <w:ind w:left="141"/>
      </w:pPr>
      <w:r>
        <w:t>State’s heritage”, including as it</w:t>
      </w:r>
      <w:r>
        <w:rPr>
          <w:spacing w:val="-8"/>
        </w:rPr>
        <w:t xml:space="preserve"> </w:t>
      </w:r>
      <w:r>
        <w:t>relates to</w:t>
      </w:r>
      <w:r>
        <w:rPr>
          <w:spacing w:val="-11"/>
        </w:rPr>
        <w:t xml:space="preserve"> </w:t>
      </w:r>
      <w:r>
        <w:t>cultural landscapes and precincts.</w:t>
      </w:r>
      <w:r>
        <w:rPr>
          <w:spacing w:val="-7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 one of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key proposals currently</w:t>
      </w:r>
      <w:r>
        <w:rPr>
          <w:spacing w:val="-3"/>
        </w:rPr>
        <w:t xml:space="preserve"> </w:t>
      </w:r>
      <w:r>
        <w:t>being investigated and developed as</w:t>
      </w:r>
      <w:r>
        <w:rPr>
          <w:spacing w:val="-3"/>
        </w:rPr>
        <w:t xml:space="preserve"> </w:t>
      </w:r>
      <w:r>
        <w:t>part of the review</w:t>
      </w:r>
      <w:r>
        <w:rPr>
          <w:spacing w:val="-9"/>
        </w:rPr>
        <w:t xml:space="preserve"> </w:t>
      </w:r>
      <w:r>
        <w:t>of the Act.</w:t>
      </w:r>
    </w:p>
    <w:p w14:paraId="0AC47BAB" w14:textId="77777777" w:rsidR="00C6147F" w:rsidRDefault="00C6147F">
      <w:pPr>
        <w:pStyle w:val="BodyText"/>
        <w:spacing w:before="7"/>
      </w:pPr>
    </w:p>
    <w:p w14:paraId="0AC47BAC" w14:textId="77777777" w:rsidR="00C6147F" w:rsidRDefault="00CE1C70">
      <w:pPr>
        <w:pStyle w:val="BodyText"/>
        <w:spacing w:line="242" w:lineRule="auto"/>
        <w:ind w:left="141" w:right="205"/>
      </w:pPr>
      <w:r>
        <w:t>Your nomination for</w:t>
      </w:r>
      <w:r>
        <w:rPr>
          <w:spacing w:val="-13"/>
        </w:rPr>
        <w:t xml:space="preserve"> </w:t>
      </w:r>
      <w:r>
        <w:t>Haberfield</w:t>
      </w:r>
      <w:r>
        <w:rPr>
          <w:spacing w:val="-2"/>
        </w:rPr>
        <w:t xml:space="preserve"> </w:t>
      </w:r>
      <w:r>
        <w:t>is one</w:t>
      </w:r>
      <w:r>
        <w:rPr>
          <w:spacing w:val="-2"/>
        </w:rPr>
        <w:t xml:space="preserve"> </w:t>
      </w:r>
      <w:r>
        <w:t>of several in this</w:t>
      </w:r>
      <w:r>
        <w:rPr>
          <w:spacing w:val="-4"/>
        </w:rPr>
        <w:t xml:space="preserve"> </w:t>
      </w:r>
      <w:r>
        <w:t>category that are not being progressed while this</w:t>
      </w:r>
      <w:r>
        <w:rPr>
          <w:spacing w:val="-10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reform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underway. We</w:t>
      </w:r>
      <w:r>
        <w:rPr>
          <w:spacing w:val="-8"/>
        </w:rPr>
        <w:t xml:space="preserve"> </w:t>
      </w:r>
      <w:r>
        <w:t>look forward</w:t>
      </w:r>
      <w:r>
        <w:rPr>
          <w:spacing w:val="-2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being better able</w:t>
      </w:r>
      <w:r>
        <w:rPr>
          <w:spacing w:val="-8"/>
        </w:rPr>
        <w:t xml:space="preserve"> </w:t>
      </w:r>
      <w:r>
        <w:t>to consider nominations of this type once the proposed legislative</w:t>
      </w:r>
      <w:r>
        <w:rPr>
          <w:spacing w:val="40"/>
        </w:rPr>
        <w:t xml:space="preserve"> </w:t>
      </w:r>
      <w:r>
        <w:t>changes have advanced.</w:t>
      </w:r>
    </w:p>
    <w:p w14:paraId="0AC47BAD" w14:textId="77777777" w:rsidR="00C6147F" w:rsidRDefault="00C6147F">
      <w:pPr>
        <w:pStyle w:val="BodyText"/>
        <w:spacing w:before="5"/>
      </w:pPr>
    </w:p>
    <w:p w14:paraId="0AC47BAE" w14:textId="77777777" w:rsidR="00C6147F" w:rsidRDefault="00CE1C70">
      <w:pPr>
        <w:pStyle w:val="BodyText"/>
        <w:spacing w:before="1" w:line="235" w:lineRule="auto"/>
        <w:ind w:left="141"/>
      </w:pPr>
      <w:r>
        <w:t>If</w:t>
      </w:r>
      <w:r>
        <w:rPr>
          <w:spacing w:val="-16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any further</w:t>
      </w:r>
      <w:r>
        <w:rPr>
          <w:spacing w:val="-17"/>
        </w:rPr>
        <w:t xml:space="preserve"> </w:t>
      </w:r>
      <w:r>
        <w:t>questions about this issue, please contact Dr</w:t>
      </w:r>
      <w:r>
        <w:rPr>
          <w:spacing w:val="-16"/>
        </w:rPr>
        <w:t xml:space="preserve"> </w:t>
      </w:r>
      <w:proofErr w:type="spellStart"/>
      <w:r>
        <w:t>Aleisha</w:t>
      </w:r>
      <w:proofErr w:type="spellEnd"/>
      <w:r>
        <w:rPr>
          <w:spacing w:val="17"/>
        </w:rPr>
        <w:t xml:space="preserve"> </w:t>
      </w:r>
      <w:r>
        <w:t>Buckler,</w:t>
      </w:r>
      <w:r>
        <w:rPr>
          <w:spacing w:val="-19"/>
        </w:rPr>
        <w:t xml:space="preserve"> </w:t>
      </w:r>
      <w:r>
        <w:t xml:space="preserve">Listings Coordinator, Heritage Programs Coordination, on 9585 6944 or at </w:t>
      </w:r>
      <w:hyperlink r:id="rId7">
        <w:r>
          <w:rPr>
            <w:spacing w:val="-2"/>
          </w:rPr>
          <w:t>aleisha.buckler@environment.nsw.gov.au.</w:t>
        </w:r>
      </w:hyperlink>
    </w:p>
    <w:p w14:paraId="0AC47BAF" w14:textId="77777777" w:rsidR="00C6147F" w:rsidRDefault="00CE1C70">
      <w:pPr>
        <w:pStyle w:val="BodyText"/>
        <w:spacing w:before="122"/>
        <w:ind w:left="141"/>
      </w:pPr>
      <w:r>
        <w:t>Yours</w:t>
      </w:r>
      <w:r>
        <w:rPr>
          <w:spacing w:val="-11"/>
        </w:rPr>
        <w:t xml:space="preserve"> </w:t>
      </w:r>
      <w:r>
        <w:rPr>
          <w:spacing w:val="-2"/>
        </w:rPr>
        <w:t>sincerely</w:t>
      </w:r>
    </w:p>
    <w:p w14:paraId="0AC47BB0" w14:textId="77777777" w:rsidR="00C6147F" w:rsidRDefault="00CE1C70">
      <w:pPr>
        <w:pStyle w:val="BodyText"/>
        <w:spacing w:before="7"/>
        <w:rPr>
          <w:sz w:val="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AC47BC2" wp14:editId="0AC47BC3">
            <wp:simplePos x="0" y="0"/>
            <wp:positionH relativeFrom="page">
              <wp:posOffset>770414</wp:posOffset>
            </wp:positionH>
            <wp:positionV relativeFrom="paragraph">
              <wp:posOffset>71200</wp:posOffset>
            </wp:positionV>
            <wp:extent cx="1160852" cy="48463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852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47BB1" w14:textId="77777777" w:rsidR="00C6147F" w:rsidRDefault="00C6147F">
      <w:pPr>
        <w:pStyle w:val="BodyText"/>
        <w:rPr>
          <w:sz w:val="24"/>
        </w:rPr>
      </w:pPr>
    </w:p>
    <w:p w14:paraId="0AC47BB2" w14:textId="77777777" w:rsidR="00C6147F" w:rsidRDefault="00C6147F">
      <w:pPr>
        <w:pStyle w:val="BodyText"/>
        <w:spacing w:before="10"/>
      </w:pPr>
    </w:p>
    <w:p w14:paraId="0AC47BB3" w14:textId="77777777" w:rsidR="00C6147F" w:rsidRDefault="00CE1C70">
      <w:pPr>
        <w:pStyle w:val="BodyText"/>
        <w:ind w:left="141"/>
      </w:pPr>
      <w:r>
        <w:t>Sonia</w:t>
      </w:r>
      <w:r>
        <w:rPr>
          <w:spacing w:val="1"/>
        </w:rPr>
        <w:t xml:space="preserve"> </w:t>
      </w:r>
      <w:r>
        <w:rPr>
          <w:spacing w:val="-2"/>
        </w:rPr>
        <w:t>Limeburner</w:t>
      </w:r>
    </w:p>
    <w:p w14:paraId="0AC47BB4" w14:textId="77777777" w:rsidR="00C6147F" w:rsidRDefault="00CE1C70">
      <w:pPr>
        <w:pStyle w:val="Title"/>
        <w:spacing w:before="2" w:line="242" w:lineRule="auto"/>
        <w:ind w:right="4522"/>
      </w:pPr>
      <w:r>
        <w:t>Manager,</w:t>
      </w:r>
      <w:r>
        <w:rPr>
          <w:spacing w:val="-16"/>
        </w:rPr>
        <w:t xml:space="preserve"> </w:t>
      </w:r>
      <w:r>
        <w:t>Heritage</w:t>
      </w:r>
      <w:r>
        <w:rPr>
          <w:spacing w:val="-3"/>
        </w:rPr>
        <w:t xml:space="preserve"> </w:t>
      </w:r>
      <w:r>
        <w:t>Programs Coordination Heritage NSW</w:t>
      </w:r>
    </w:p>
    <w:p w14:paraId="0AC47BB5" w14:textId="77777777" w:rsidR="00C6147F" w:rsidRDefault="00C6147F">
      <w:pPr>
        <w:pStyle w:val="BodyText"/>
        <w:spacing w:before="9"/>
        <w:rPr>
          <w:b/>
          <w:sz w:val="20"/>
        </w:rPr>
      </w:pPr>
    </w:p>
    <w:p w14:paraId="0AC47BB6" w14:textId="77777777" w:rsidR="00C6147F" w:rsidRDefault="00CE1C70">
      <w:pPr>
        <w:pStyle w:val="Title"/>
      </w:pPr>
      <w:r>
        <w:t>7</w:t>
      </w:r>
      <w:r>
        <w:rPr>
          <w:spacing w:val="-5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rPr>
          <w:spacing w:val="-4"/>
        </w:rPr>
        <w:t>2023</w:t>
      </w:r>
    </w:p>
    <w:p w14:paraId="0AC47BB7" w14:textId="77777777" w:rsidR="00C6147F" w:rsidRDefault="00C6147F">
      <w:pPr>
        <w:pStyle w:val="BodyText"/>
        <w:rPr>
          <w:b/>
          <w:sz w:val="20"/>
        </w:rPr>
      </w:pPr>
    </w:p>
    <w:p w14:paraId="0AC47BB8" w14:textId="77777777" w:rsidR="00C6147F" w:rsidRDefault="00C6147F">
      <w:pPr>
        <w:pStyle w:val="BodyText"/>
        <w:rPr>
          <w:b/>
          <w:sz w:val="20"/>
        </w:rPr>
      </w:pPr>
    </w:p>
    <w:p w14:paraId="0AC47BB9" w14:textId="77777777" w:rsidR="00C6147F" w:rsidRDefault="00C6147F">
      <w:pPr>
        <w:pStyle w:val="BodyText"/>
        <w:rPr>
          <w:b/>
          <w:sz w:val="20"/>
        </w:rPr>
      </w:pPr>
    </w:p>
    <w:p w14:paraId="0AC47BBA" w14:textId="77777777" w:rsidR="00C6147F" w:rsidRDefault="00C6147F">
      <w:pPr>
        <w:pStyle w:val="BodyText"/>
        <w:rPr>
          <w:b/>
          <w:sz w:val="20"/>
        </w:rPr>
      </w:pPr>
    </w:p>
    <w:p w14:paraId="0AC47BBB" w14:textId="77777777" w:rsidR="00C6147F" w:rsidRDefault="00C6147F">
      <w:pPr>
        <w:pStyle w:val="BodyText"/>
        <w:rPr>
          <w:b/>
          <w:sz w:val="20"/>
        </w:rPr>
      </w:pPr>
    </w:p>
    <w:p w14:paraId="0AC47BBC" w14:textId="77777777" w:rsidR="00C6147F" w:rsidRDefault="00C6147F">
      <w:pPr>
        <w:pStyle w:val="BodyText"/>
        <w:rPr>
          <w:b/>
          <w:sz w:val="20"/>
        </w:rPr>
      </w:pPr>
    </w:p>
    <w:p w14:paraId="0AC47BBD" w14:textId="77777777" w:rsidR="00C6147F" w:rsidRDefault="00C6147F">
      <w:pPr>
        <w:pStyle w:val="BodyText"/>
        <w:rPr>
          <w:b/>
          <w:sz w:val="20"/>
        </w:rPr>
      </w:pPr>
    </w:p>
    <w:p w14:paraId="0AC47BBE" w14:textId="77777777" w:rsidR="00C6147F" w:rsidRDefault="00CE1C70">
      <w:pPr>
        <w:pStyle w:val="BodyText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C47BC4" wp14:editId="0AC47BC5">
                <wp:simplePos x="0" y="0"/>
                <wp:positionH relativeFrom="page">
                  <wp:posOffset>705802</wp:posOffset>
                </wp:positionH>
                <wp:positionV relativeFrom="paragraph">
                  <wp:posOffset>159460</wp:posOffset>
                </wp:positionV>
                <wp:extent cx="617029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02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0295" h="9525">
                              <a:moveTo>
                                <a:pt x="6170295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6170295" y="9524"/>
                              </a:lnTo>
                              <a:lnTo>
                                <a:pt x="6170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D3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97F91" id="Graphic 3" o:spid="_x0000_s1026" style="position:absolute;margin-left:55.55pt;margin-top:12.55pt;width:485.8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02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" path="m6170295,l,,,9524r6170295,l6170295,xe" fillcolor="#e01d3e" stroked="f">
                <v:path arrowok="t"/>
                <w10:wrap type="topAndBottom" anchorx="page"/>
              </v:shape>
            </w:pict>
          </mc:Fallback>
        </mc:AlternateContent>
      </w:r>
    </w:p>
    <w:p w14:paraId="0AC47BBF" w14:textId="77777777" w:rsidR="00C6147F" w:rsidRDefault="00CE1C70">
      <w:pPr>
        <w:spacing w:before="105"/>
        <w:ind w:left="486"/>
        <w:rPr>
          <w:sz w:val="16"/>
        </w:rPr>
      </w:pPr>
      <w:r>
        <w:rPr>
          <w:color w:val="858586"/>
          <w:w w:val="105"/>
          <w:sz w:val="16"/>
        </w:rPr>
        <w:t>4</w:t>
      </w:r>
      <w:r>
        <w:rPr>
          <w:color w:val="858586"/>
          <w:spacing w:val="3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Parramatta</w:t>
      </w:r>
      <w:r>
        <w:rPr>
          <w:color w:val="858586"/>
          <w:spacing w:val="29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Square</w:t>
      </w:r>
      <w:r>
        <w:rPr>
          <w:color w:val="858586"/>
          <w:spacing w:val="3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|</w:t>
      </w:r>
      <w:r>
        <w:rPr>
          <w:color w:val="858586"/>
          <w:spacing w:val="6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12</w:t>
      </w:r>
      <w:r>
        <w:rPr>
          <w:color w:val="858586"/>
          <w:spacing w:val="3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Darcy</w:t>
      </w:r>
      <w:r>
        <w:rPr>
          <w:color w:val="858586"/>
          <w:spacing w:val="-2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Street</w:t>
      </w:r>
      <w:r>
        <w:rPr>
          <w:color w:val="858586"/>
          <w:spacing w:val="17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Parramatta</w:t>
      </w:r>
      <w:r>
        <w:rPr>
          <w:color w:val="858586"/>
          <w:spacing w:val="29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NSW</w:t>
      </w:r>
      <w:r>
        <w:rPr>
          <w:color w:val="858586"/>
          <w:spacing w:val="13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2150</w:t>
      </w:r>
      <w:r>
        <w:rPr>
          <w:color w:val="858586"/>
          <w:spacing w:val="12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|</w:t>
      </w:r>
      <w:r>
        <w:rPr>
          <w:color w:val="858586"/>
          <w:spacing w:val="7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Locked</w:t>
      </w:r>
      <w:r>
        <w:rPr>
          <w:color w:val="858586"/>
          <w:spacing w:val="-10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bag</w:t>
      </w:r>
      <w:r>
        <w:rPr>
          <w:color w:val="858586"/>
          <w:spacing w:val="3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5020</w:t>
      </w:r>
      <w:r>
        <w:rPr>
          <w:color w:val="858586"/>
          <w:spacing w:val="16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Parramatta</w:t>
      </w:r>
      <w:r>
        <w:rPr>
          <w:color w:val="858586"/>
          <w:spacing w:val="29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2124</w:t>
      </w:r>
      <w:r>
        <w:rPr>
          <w:color w:val="858586"/>
          <w:spacing w:val="21"/>
          <w:w w:val="105"/>
          <w:sz w:val="16"/>
        </w:rPr>
        <w:t xml:space="preserve"> </w:t>
      </w:r>
      <w:r>
        <w:rPr>
          <w:color w:val="858586"/>
          <w:w w:val="105"/>
          <w:sz w:val="16"/>
        </w:rPr>
        <w:t>|</w:t>
      </w:r>
      <w:r>
        <w:rPr>
          <w:color w:val="858586"/>
          <w:spacing w:val="7"/>
          <w:w w:val="105"/>
          <w:sz w:val="16"/>
        </w:rPr>
        <w:t xml:space="preserve"> </w:t>
      </w:r>
      <w:hyperlink r:id="rId9">
        <w:r>
          <w:rPr>
            <w:color w:val="858586"/>
            <w:spacing w:val="-2"/>
            <w:w w:val="105"/>
            <w:sz w:val="16"/>
          </w:rPr>
          <w:t>dpie.nsw.gov.au</w:t>
        </w:r>
      </w:hyperlink>
    </w:p>
    <w:sectPr w:rsidR="00C6147F">
      <w:type w:val="continuous"/>
      <w:pgSz w:w="11910" w:h="16850"/>
      <w:pgMar w:top="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7F"/>
    <w:rsid w:val="00C6147F"/>
    <w:rsid w:val="00C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7B9B"/>
  <w15:docId w15:val="{39469EEC-598E-4EF5-B5C7-6AB3B0CC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leisha.buckler@environment.nsw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ironment.nsw.gov.au/about-us/who-we-are/advisory-committees/heritage-council-of-nsw/heritage-council-and-committees-meeting-minut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.colot@innerwest.com.a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pie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2051</Characters>
  <Application>Microsoft Office Word</Application>
  <DocSecurity>0</DocSecurity>
  <Lines>62</Lines>
  <Paragraphs>21</Paragraphs>
  <ScaleCrop>false</ScaleCrop>
  <Company>Inner West Council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Aleisha Buckler</dc:creator>
  <cp:lastModifiedBy>Renata Krchnakova (She/Her)</cp:lastModifiedBy>
  <cp:revision>2</cp:revision>
  <dcterms:created xsi:type="dcterms:W3CDTF">2023-08-22T05:27:00Z</dcterms:created>
  <dcterms:modified xsi:type="dcterms:W3CDTF">2023-08-22T05:27:00Z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for Microsoft 365</vt:lpwstr>
  </property>
</Properties>
</file>