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BFD2" w14:textId="77777777" w:rsidR="00A26D4E" w:rsidRDefault="00A26D4E" w:rsidP="00A20CFB">
      <w:pPr>
        <w:pStyle w:val="Title"/>
        <w:rPr>
          <w:rFonts w:ascii="Poppins" w:hAnsi="Poppins" w:cs="Arial"/>
          <w:sz w:val="44"/>
          <w:szCs w:val="44"/>
        </w:rPr>
      </w:pPr>
    </w:p>
    <w:p w14:paraId="5B60F6D2" w14:textId="6F5AD9A0" w:rsidR="00FB6E4F" w:rsidRDefault="00FB6E4F" w:rsidP="00A20CFB">
      <w:pPr>
        <w:pStyle w:val="Title"/>
        <w:rPr>
          <w:rFonts w:ascii="Poppins" w:hAnsi="Poppins" w:cs="Arial"/>
          <w:sz w:val="44"/>
          <w:szCs w:val="44"/>
        </w:rPr>
      </w:pPr>
      <w:r w:rsidRPr="00FB6E4F">
        <w:rPr>
          <w:rFonts w:ascii="Montserrat" w:eastAsia="Montserrat" w:hAnsi="Montserrat" w:cs="Montserrat"/>
          <w:noProof/>
          <w:sz w:val="52"/>
          <w:szCs w:val="52"/>
        </w:rPr>
        <w:drawing>
          <wp:inline distT="0" distB="0" distL="0" distR="0" wp14:anchorId="59A56FE4" wp14:editId="6AB2A841">
            <wp:extent cx="4777333" cy="5770888"/>
            <wp:effectExtent l="0" t="1587" r="2857" b="2858"/>
            <wp:docPr id="273" name="Picture 273" descr="A photo of one of the drop-in information sessions held as part of the engagement showing residents talking to Council staff"/>
            <wp:cNvGraphicFramePr/>
            <a:graphic xmlns:a="http://schemas.openxmlformats.org/drawingml/2006/main">
              <a:graphicData uri="http://schemas.openxmlformats.org/drawingml/2006/picture">
                <pic:pic xmlns:pic="http://schemas.openxmlformats.org/drawingml/2006/picture">
                  <pic:nvPicPr>
                    <pic:cNvPr id="273" name="Picture 273" descr="A photo of one of the drop-in information sessions held as part of the engagement showing residents talking to Council staff"/>
                    <pic:cNvPicPr preferRelativeResize="0"/>
                  </pic:nvPicPr>
                  <pic:blipFill rotWithShape="1">
                    <a:blip r:embed="rId11" cstate="print">
                      <a:extLst>
                        <a:ext uri="{28A0092B-C50C-407E-A947-70E740481C1C}">
                          <a14:useLocalDpi xmlns:a14="http://schemas.microsoft.com/office/drawing/2010/main" val="0"/>
                        </a:ext>
                      </a:extLst>
                    </a:blip>
                    <a:srcRect l="8199" r="31603"/>
                    <a:stretch/>
                  </pic:blipFill>
                  <pic:spPr bwMode="auto">
                    <a:xfrm rot="5400000">
                      <a:off x="0" y="0"/>
                      <a:ext cx="4795530" cy="5792869"/>
                    </a:xfrm>
                    <a:prstGeom prst="rect">
                      <a:avLst/>
                    </a:prstGeom>
                    <a:ln>
                      <a:noFill/>
                    </a:ln>
                    <a:extLst>
                      <a:ext uri="{53640926-AAD7-44D8-BBD7-CCE9431645EC}">
                        <a14:shadowObscured xmlns:a14="http://schemas.microsoft.com/office/drawing/2010/main"/>
                      </a:ext>
                    </a:extLst>
                  </pic:spPr>
                </pic:pic>
              </a:graphicData>
            </a:graphic>
          </wp:inline>
        </w:drawing>
      </w:r>
    </w:p>
    <w:p w14:paraId="2DCE2626" w14:textId="77777777" w:rsidR="00A26D4E" w:rsidRDefault="00A26D4E" w:rsidP="00A20CFB">
      <w:pPr>
        <w:pStyle w:val="Title"/>
        <w:rPr>
          <w:rFonts w:ascii="Poppins" w:hAnsi="Poppins" w:cs="Arial"/>
          <w:sz w:val="52"/>
          <w:szCs w:val="52"/>
        </w:rPr>
      </w:pPr>
    </w:p>
    <w:p w14:paraId="70C2BAFD" w14:textId="77E52BCC" w:rsidR="00767FAA" w:rsidRPr="00FB6E4F" w:rsidRDefault="00767FAA" w:rsidP="00A20CFB">
      <w:pPr>
        <w:pStyle w:val="Title"/>
        <w:rPr>
          <w:rFonts w:ascii="Poppins" w:hAnsi="Poppins" w:cs="Arial"/>
          <w:sz w:val="52"/>
          <w:szCs w:val="52"/>
        </w:rPr>
      </w:pPr>
      <w:r w:rsidRPr="00FB6E4F">
        <w:rPr>
          <w:rFonts w:ascii="Poppins" w:hAnsi="Poppins" w:cs="Arial"/>
          <w:sz w:val="52"/>
          <w:szCs w:val="52"/>
        </w:rPr>
        <w:t xml:space="preserve">Engagement </w:t>
      </w:r>
      <w:r w:rsidR="00273336">
        <w:rPr>
          <w:rFonts w:ascii="Poppins" w:hAnsi="Poppins" w:cs="Arial"/>
          <w:sz w:val="52"/>
          <w:szCs w:val="52"/>
        </w:rPr>
        <w:t>O</w:t>
      </w:r>
      <w:r w:rsidRPr="00FB6E4F">
        <w:rPr>
          <w:rFonts w:ascii="Poppins" w:hAnsi="Poppins" w:cs="Arial"/>
          <w:sz w:val="52"/>
          <w:szCs w:val="52"/>
        </w:rPr>
        <w:t xml:space="preserve">utcomes </w:t>
      </w:r>
      <w:r w:rsidR="00273336">
        <w:rPr>
          <w:rFonts w:ascii="Poppins" w:hAnsi="Poppins" w:cs="Arial"/>
          <w:sz w:val="52"/>
          <w:szCs w:val="52"/>
        </w:rPr>
        <w:t>R</w:t>
      </w:r>
      <w:r w:rsidRPr="00FB6E4F">
        <w:rPr>
          <w:rFonts w:ascii="Poppins" w:hAnsi="Poppins" w:cs="Arial"/>
          <w:sz w:val="52"/>
          <w:szCs w:val="52"/>
        </w:rPr>
        <w:t>eport</w:t>
      </w:r>
    </w:p>
    <w:p w14:paraId="798C7B23" w14:textId="6FAA65AE" w:rsidR="00177095" w:rsidRPr="00FB6E4F" w:rsidRDefault="00450E67" w:rsidP="00A20CFB">
      <w:pPr>
        <w:pStyle w:val="Title"/>
        <w:rPr>
          <w:rFonts w:ascii="Poppins" w:hAnsi="Poppins" w:cs="Arial"/>
          <w:sz w:val="52"/>
          <w:szCs w:val="52"/>
        </w:rPr>
      </w:pPr>
      <w:r w:rsidRPr="00FB6E4F">
        <w:rPr>
          <w:rFonts w:ascii="Poppins" w:hAnsi="Poppins" w:cs="Arial"/>
          <w:sz w:val="52"/>
          <w:szCs w:val="52"/>
        </w:rPr>
        <w:t>Blue-Green Grid Strategy</w:t>
      </w:r>
    </w:p>
    <w:p w14:paraId="770BC742" w14:textId="7AF5E13E" w:rsidR="00450E67" w:rsidRPr="00FB6E4F" w:rsidRDefault="00686451" w:rsidP="00450E67">
      <w:pPr>
        <w:pStyle w:val="Title"/>
        <w:rPr>
          <w:rFonts w:ascii="Poppins" w:hAnsi="Poppins" w:cs="Arial"/>
          <w:sz w:val="52"/>
          <w:szCs w:val="52"/>
        </w:rPr>
      </w:pPr>
      <w:r>
        <w:rPr>
          <w:rFonts w:ascii="Poppins" w:hAnsi="Poppins" w:cs="Arial"/>
          <w:sz w:val="52"/>
          <w:szCs w:val="52"/>
        </w:rPr>
        <w:t xml:space="preserve">Stage </w:t>
      </w:r>
      <w:r w:rsidR="00450E67" w:rsidRPr="00FB6E4F">
        <w:rPr>
          <w:rFonts w:ascii="Poppins" w:hAnsi="Poppins" w:cs="Arial"/>
          <w:sz w:val="52"/>
          <w:szCs w:val="52"/>
        </w:rPr>
        <w:t>1 Community Consultation</w:t>
      </w:r>
    </w:p>
    <w:sdt>
      <w:sdtPr>
        <w:rPr>
          <w:rFonts w:ascii="Poppins" w:eastAsiaTheme="minorHAnsi" w:hAnsi="Poppins" w:cstheme="minorBidi"/>
          <w:color w:val="auto"/>
          <w:sz w:val="22"/>
          <w:szCs w:val="22"/>
          <w:lang w:val="en-AU"/>
        </w:rPr>
        <w:id w:val="-777632858"/>
        <w:docPartObj>
          <w:docPartGallery w:val="Table of Contents"/>
          <w:docPartUnique/>
        </w:docPartObj>
      </w:sdtPr>
      <w:sdtEndPr>
        <w:rPr>
          <w:rFonts w:asciiTheme="minorHAnsi" w:hAnsiTheme="minorHAnsi"/>
          <w:b/>
          <w:bCs/>
          <w:noProof/>
        </w:rPr>
      </w:sdtEndPr>
      <w:sdtContent>
        <w:p w14:paraId="09C92817" w14:textId="77777777" w:rsidR="00A26D4E" w:rsidRDefault="00A26D4E">
          <w:pPr>
            <w:pStyle w:val="TOCHeading"/>
            <w:rPr>
              <w:rFonts w:ascii="Poppins" w:eastAsiaTheme="minorHAnsi" w:hAnsi="Poppins" w:cstheme="minorBidi"/>
              <w:color w:val="auto"/>
              <w:sz w:val="22"/>
              <w:szCs w:val="22"/>
              <w:lang w:val="en-AU"/>
            </w:rPr>
          </w:pPr>
        </w:p>
        <w:p w14:paraId="60ACA94A" w14:textId="77777777" w:rsidR="00A26D4E" w:rsidRDefault="00A26D4E">
          <w:pPr>
            <w:rPr>
              <w:rFonts w:ascii="Poppins" w:hAnsi="Poppins"/>
            </w:rPr>
          </w:pPr>
          <w:r>
            <w:rPr>
              <w:rFonts w:ascii="Poppins" w:hAnsi="Poppins"/>
            </w:rPr>
            <w:br w:type="page"/>
          </w:r>
        </w:p>
        <w:p w14:paraId="71EAB102" w14:textId="0513B8FE" w:rsidR="00F839C2" w:rsidRPr="006B5510" w:rsidRDefault="00F839C2">
          <w:pPr>
            <w:pStyle w:val="TOCHeading"/>
            <w:rPr>
              <w:rFonts w:ascii="Poppins" w:hAnsi="Poppins" w:cs="Arial"/>
              <w:sz w:val="40"/>
              <w:szCs w:val="40"/>
            </w:rPr>
          </w:pPr>
          <w:r w:rsidRPr="006B5510">
            <w:rPr>
              <w:rFonts w:ascii="Poppins" w:hAnsi="Poppins" w:cs="Arial"/>
              <w:sz w:val="40"/>
              <w:szCs w:val="40"/>
            </w:rPr>
            <w:lastRenderedPageBreak/>
            <w:t>Contents</w:t>
          </w:r>
        </w:p>
        <w:p w14:paraId="34A11CF7" w14:textId="42E00238" w:rsidR="00390020" w:rsidRDefault="00390020">
          <w:pPr>
            <w:pStyle w:val="TOC1"/>
            <w:rPr>
              <w:rFonts w:eastAsiaTheme="minorEastAsia"/>
              <w:noProof/>
              <w:lang w:eastAsia="en-AU"/>
            </w:rPr>
          </w:pPr>
          <w:r>
            <w:rPr>
              <w:rFonts w:ascii="Poppins" w:hAnsi="Poppins" w:cs="Arial"/>
              <w:sz w:val="28"/>
              <w:szCs w:val="28"/>
            </w:rPr>
            <w:fldChar w:fldCharType="begin"/>
          </w:r>
          <w:r>
            <w:rPr>
              <w:rFonts w:ascii="Poppins" w:hAnsi="Poppins" w:cs="Arial"/>
              <w:sz w:val="28"/>
              <w:szCs w:val="28"/>
            </w:rPr>
            <w:instrText xml:space="preserve"> TOC \o "1-1" \h \z \u </w:instrText>
          </w:r>
          <w:r>
            <w:rPr>
              <w:rFonts w:ascii="Poppins" w:hAnsi="Poppins" w:cs="Arial"/>
              <w:sz w:val="28"/>
              <w:szCs w:val="28"/>
            </w:rPr>
            <w:fldChar w:fldCharType="separate"/>
          </w:r>
          <w:hyperlink w:anchor="_Toc138778018" w:history="1">
            <w:r w:rsidRPr="00E30B43">
              <w:rPr>
                <w:rStyle w:val="Hyperlink"/>
                <w:rFonts w:ascii="Poppins" w:hAnsi="Poppins"/>
                <w:noProof/>
              </w:rPr>
              <w:t>Summary</w:t>
            </w:r>
            <w:r>
              <w:rPr>
                <w:noProof/>
                <w:webHidden/>
              </w:rPr>
              <w:tab/>
            </w:r>
            <w:r>
              <w:rPr>
                <w:noProof/>
                <w:webHidden/>
              </w:rPr>
              <w:fldChar w:fldCharType="begin"/>
            </w:r>
            <w:r>
              <w:rPr>
                <w:noProof/>
                <w:webHidden/>
              </w:rPr>
              <w:instrText xml:space="preserve"> PAGEREF _Toc138778018 \h </w:instrText>
            </w:r>
            <w:r>
              <w:rPr>
                <w:noProof/>
                <w:webHidden/>
              </w:rPr>
            </w:r>
            <w:r>
              <w:rPr>
                <w:noProof/>
                <w:webHidden/>
              </w:rPr>
              <w:fldChar w:fldCharType="separate"/>
            </w:r>
            <w:r w:rsidR="00E03246">
              <w:rPr>
                <w:noProof/>
                <w:webHidden/>
              </w:rPr>
              <w:t>3</w:t>
            </w:r>
            <w:r>
              <w:rPr>
                <w:noProof/>
                <w:webHidden/>
              </w:rPr>
              <w:fldChar w:fldCharType="end"/>
            </w:r>
          </w:hyperlink>
        </w:p>
        <w:p w14:paraId="23E103BA" w14:textId="7B6C0875" w:rsidR="00390020" w:rsidRDefault="00E03246">
          <w:pPr>
            <w:pStyle w:val="TOC1"/>
            <w:rPr>
              <w:rFonts w:eastAsiaTheme="minorEastAsia"/>
              <w:noProof/>
              <w:lang w:eastAsia="en-AU"/>
            </w:rPr>
          </w:pPr>
          <w:hyperlink w:anchor="_Toc138778019" w:history="1">
            <w:r w:rsidR="00390020" w:rsidRPr="00E30B43">
              <w:rPr>
                <w:rStyle w:val="Hyperlink"/>
                <w:rFonts w:ascii="Poppins" w:hAnsi="Poppins"/>
                <w:noProof/>
              </w:rPr>
              <w:t>Background</w:t>
            </w:r>
            <w:r w:rsidR="00390020">
              <w:rPr>
                <w:noProof/>
                <w:webHidden/>
              </w:rPr>
              <w:tab/>
            </w:r>
            <w:r w:rsidR="00390020">
              <w:rPr>
                <w:noProof/>
                <w:webHidden/>
              </w:rPr>
              <w:fldChar w:fldCharType="begin"/>
            </w:r>
            <w:r w:rsidR="00390020">
              <w:rPr>
                <w:noProof/>
                <w:webHidden/>
              </w:rPr>
              <w:instrText xml:space="preserve"> PAGEREF _Toc138778019 \h </w:instrText>
            </w:r>
            <w:r w:rsidR="00390020">
              <w:rPr>
                <w:noProof/>
                <w:webHidden/>
              </w:rPr>
            </w:r>
            <w:r w:rsidR="00390020">
              <w:rPr>
                <w:noProof/>
                <w:webHidden/>
              </w:rPr>
              <w:fldChar w:fldCharType="separate"/>
            </w:r>
            <w:r>
              <w:rPr>
                <w:noProof/>
                <w:webHidden/>
              </w:rPr>
              <w:t>4</w:t>
            </w:r>
            <w:r w:rsidR="00390020">
              <w:rPr>
                <w:noProof/>
                <w:webHidden/>
              </w:rPr>
              <w:fldChar w:fldCharType="end"/>
            </w:r>
          </w:hyperlink>
        </w:p>
        <w:p w14:paraId="0A58C1CD" w14:textId="1DEA8FC9" w:rsidR="00390020" w:rsidRDefault="00E03246">
          <w:pPr>
            <w:pStyle w:val="TOC1"/>
            <w:rPr>
              <w:rFonts w:eastAsiaTheme="minorEastAsia"/>
              <w:noProof/>
              <w:lang w:eastAsia="en-AU"/>
            </w:rPr>
          </w:pPr>
          <w:hyperlink w:anchor="_Toc138778020" w:history="1">
            <w:r w:rsidR="00390020" w:rsidRPr="00E30B43">
              <w:rPr>
                <w:rStyle w:val="Hyperlink"/>
                <w:rFonts w:ascii="Poppins" w:hAnsi="Poppins"/>
                <w:noProof/>
              </w:rPr>
              <w:t>Promotion</w:t>
            </w:r>
            <w:r w:rsidR="00390020">
              <w:rPr>
                <w:noProof/>
                <w:webHidden/>
              </w:rPr>
              <w:tab/>
            </w:r>
            <w:r w:rsidR="00390020">
              <w:rPr>
                <w:noProof/>
                <w:webHidden/>
              </w:rPr>
              <w:fldChar w:fldCharType="begin"/>
            </w:r>
            <w:r w:rsidR="00390020">
              <w:rPr>
                <w:noProof/>
                <w:webHidden/>
              </w:rPr>
              <w:instrText xml:space="preserve"> PAGEREF _Toc138778020 \h </w:instrText>
            </w:r>
            <w:r w:rsidR="00390020">
              <w:rPr>
                <w:noProof/>
                <w:webHidden/>
              </w:rPr>
            </w:r>
            <w:r w:rsidR="00390020">
              <w:rPr>
                <w:noProof/>
                <w:webHidden/>
              </w:rPr>
              <w:fldChar w:fldCharType="separate"/>
            </w:r>
            <w:r>
              <w:rPr>
                <w:noProof/>
                <w:webHidden/>
              </w:rPr>
              <w:t>4</w:t>
            </w:r>
            <w:r w:rsidR="00390020">
              <w:rPr>
                <w:noProof/>
                <w:webHidden/>
              </w:rPr>
              <w:fldChar w:fldCharType="end"/>
            </w:r>
          </w:hyperlink>
        </w:p>
        <w:p w14:paraId="0A0F970A" w14:textId="2E18F080" w:rsidR="00390020" w:rsidRDefault="00E03246">
          <w:pPr>
            <w:pStyle w:val="TOC1"/>
            <w:rPr>
              <w:rFonts w:eastAsiaTheme="minorEastAsia"/>
              <w:noProof/>
              <w:lang w:eastAsia="en-AU"/>
            </w:rPr>
          </w:pPr>
          <w:hyperlink w:anchor="_Toc138778021" w:history="1">
            <w:r w:rsidR="00390020" w:rsidRPr="00E30B43">
              <w:rPr>
                <w:rStyle w:val="Hyperlink"/>
                <w:noProof/>
              </w:rPr>
              <w:t>Engagement methods</w:t>
            </w:r>
            <w:r w:rsidR="00390020">
              <w:rPr>
                <w:noProof/>
                <w:webHidden/>
              </w:rPr>
              <w:tab/>
            </w:r>
            <w:r w:rsidR="00390020">
              <w:rPr>
                <w:noProof/>
                <w:webHidden/>
              </w:rPr>
              <w:fldChar w:fldCharType="begin"/>
            </w:r>
            <w:r w:rsidR="00390020">
              <w:rPr>
                <w:noProof/>
                <w:webHidden/>
              </w:rPr>
              <w:instrText xml:space="preserve"> PAGEREF _Toc138778021 \h </w:instrText>
            </w:r>
            <w:r w:rsidR="00390020">
              <w:rPr>
                <w:noProof/>
                <w:webHidden/>
              </w:rPr>
            </w:r>
            <w:r w:rsidR="00390020">
              <w:rPr>
                <w:noProof/>
                <w:webHidden/>
              </w:rPr>
              <w:fldChar w:fldCharType="separate"/>
            </w:r>
            <w:r>
              <w:rPr>
                <w:noProof/>
                <w:webHidden/>
              </w:rPr>
              <w:t>5</w:t>
            </w:r>
            <w:r w:rsidR="00390020">
              <w:rPr>
                <w:noProof/>
                <w:webHidden/>
              </w:rPr>
              <w:fldChar w:fldCharType="end"/>
            </w:r>
          </w:hyperlink>
        </w:p>
        <w:p w14:paraId="13220BA4" w14:textId="600D8628" w:rsidR="00390020" w:rsidRDefault="00E03246">
          <w:pPr>
            <w:pStyle w:val="TOC1"/>
            <w:rPr>
              <w:rFonts w:eastAsiaTheme="minorEastAsia"/>
              <w:noProof/>
              <w:lang w:eastAsia="en-AU"/>
            </w:rPr>
          </w:pPr>
          <w:hyperlink w:anchor="_Toc138778022" w:history="1">
            <w:r w:rsidR="00390020" w:rsidRPr="00E30B43">
              <w:rPr>
                <w:rStyle w:val="Hyperlink"/>
                <w:rFonts w:ascii="Poppins" w:hAnsi="Poppins"/>
                <w:noProof/>
              </w:rPr>
              <w:t>Engagement outcomes</w:t>
            </w:r>
            <w:r w:rsidR="00390020">
              <w:rPr>
                <w:noProof/>
                <w:webHidden/>
              </w:rPr>
              <w:tab/>
            </w:r>
            <w:r w:rsidR="00390020">
              <w:rPr>
                <w:noProof/>
                <w:webHidden/>
              </w:rPr>
              <w:fldChar w:fldCharType="begin"/>
            </w:r>
            <w:r w:rsidR="00390020">
              <w:rPr>
                <w:noProof/>
                <w:webHidden/>
              </w:rPr>
              <w:instrText xml:space="preserve"> PAGEREF _Toc138778022 \h </w:instrText>
            </w:r>
            <w:r w:rsidR="00390020">
              <w:rPr>
                <w:noProof/>
                <w:webHidden/>
              </w:rPr>
            </w:r>
            <w:r w:rsidR="00390020">
              <w:rPr>
                <w:noProof/>
                <w:webHidden/>
              </w:rPr>
              <w:fldChar w:fldCharType="separate"/>
            </w:r>
            <w:r>
              <w:rPr>
                <w:noProof/>
                <w:webHidden/>
              </w:rPr>
              <w:t>6</w:t>
            </w:r>
            <w:r w:rsidR="00390020">
              <w:rPr>
                <w:noProof/>
                <w:webHidden/>
              </w:rPr>
              <w:fldChar w:fldCharType="end"/>
            </w:r>
          </w:hyperlink>
        </w:p>
        <w:p w14:paraId="1C253E1D" w14:textId="216C8FB3" w:rsidR="00390020" w:rsidRDefault="00E03246">
          <w:pPr>
            <w:pStyle w:val="TOC1"/>
            <w:rPr>
              <w:rFonts w:eastAsiaTheme="minorEastAsia"/>
              <w:noProof/>
              <w:lang w:eastAsia="en-AU"/>
            </w:rPr>
          </w:pPr>
          <w:hyperlink w:anchor="_Toc138778023" w:history="1">
            <w:r w:rsidR="00390020" w:rsidRPr="00E30B43">
              <w:rPr>
                <w:rStyle w:val="Hyperlink"/>
                <w:noProof/>
              </w:rPr>
              <w:t>Next steps</w:t>
            </w:r>
            <w:r w:rsidR="00390020">
              <w:rPr>
                <w:noProof/>
                <w:webHidden/>
              </w:rPr>
              <w:tab/>
            </w:r>
            <w:r w:rsidR="00390020">
              <w:rPr>
                <w:noProof/>
                <w:webHidden/>
              </w:rPr>
              <w:fldChar w:fldCharType="begin"/>
            </w:r>
            <w:r w:rsidR="00390020">
              <w:rPr>
                <w:noProof/>
                <w:webHidden/>
              </w:rPr>
              <w:instrText xml:space="preserve"> PAGEREF _Toc138778023 \h </w:instrText>
            </w:r>
            <w:r w:rsidR="00390020">
              <w:rPr>
                <w:noProof/>
                <w:webHidden/>
              </w:rPr>
            </w:r>
            <w:r w:rsidR="00390020">
              <w:rPr>
                <w:noProof/>
                <w:webHidden/>
              </w:rPr>
              <w:fldChar w:fldCharType="separate"/>
            </w:r>
            <w:r>
              <w:rPr>
                <w:noProof/>
                <w:webHidden/>
              </w:rPr>
              <w:t>13</w:t>
            </w:r>
            <w:r w:rsidR="00390020">
              <w:rPr>
                <w:noProof/>
                <w:webHidden/>
              </w:rPr>
              <w:fldChar w:fldCharType="end"/>
            </w:r>
          </w:hyperlink>
        </w:p>
        <w:p w14:paraId="53959E0D" w14:textId="5BCCA677" w:rsidR="00F839C2" w:rsidRPr="006B5510" w:rsidRDefault="00390020">
          <w:pPr>
            <w:pStyle w:val="TOC3"/>
          </w:pPr>
          <w:r>
            <w:rPr>
              <w:rFonts w:cs="Arial"/>
              <w:sz w:val="28"/>
              <w:szCs w:val="28"/>
            </w:rPr>
            <w:fldChar w:fldCharType="end"/>
          </w:r>
        </w:p>
      </w:sdtContent>
    </w:sdt>
    <w:p w14:paraId="5074ED5F" w14:textId="77777777" w:rsidR="00F839C2" w:rsidRPr="006B5510" w:rsidRDefault="00F839C2">
      <w:pPr>
        <w:rPr>
          <w:rFonts w:ascii="Poppins" w:eastAsiaTheme="majorEastAsia" w:hAnsi="Poppins" w:cstheme="majorBidi"/>
          <w:sz w:val="44"/>
          <w:szCs w:val="32"/>
        </w:rPr>
      </w:pPr>
      <w:r w:rsidRPr="006B5510">
        <w:rPr>
          <w:rFonts w:ascii="Poppins" w:hAnsi="Poppins"/>
        </w:rPr>
        <w:br w:type="page"/>
      </w:r>
    </w:p>
    <w:p w14:paraId="1D5CD80A" w14:textId="55736048" w:rsidR="005A647C" w:rsidRDefault="00A05208" w:rsidP="000C44F3">
      <w:pPr>
        <w:pStyle w:val="Heading1"/>
        <w:rPr>
          <w:rFonts w:ascii="Poppins" w:hAnsi="Poppins"/>
        </w:rPr>
      </w:pPr>
      <w:bookmarkStart w:id="0" w:name="_Toc138778018"/>
      <w:r w:rsidRPr="006B5510">
        <w:rPr>
          <w:rFonts w:ascii="Poppins" w:hAnsi="Poppins"/>
        </w:rPr>
        <w:lastRenderedPageBreak/>
        <w:t>Summary</w:t>
      </w:r>
      <w:bookmarkEnd w:id="0"/>
    </w:p>
    <w:p w14:paraId="0186A9D3" w14:textId="428E7D85" w:rsidR="009518B3" w:rsidRPr="00C37593" w:rsidRDefault="009518B3" w:rsidP="009518B3">
      <w:pPr>
        <w:spacing w:before="240"/>
        <w:jc w:val="both"/>
        <w:rPr>
          <w:rFonts w:ascii="Poppins Medium" w:eastAsia="Poppins" w:hAnsi="Poppins Medium" w:cs="Poppins Medium"/>
          <w:b/>
          <w:bCs/>
          <w:color w:val="000000" w:themeColor="text1"/>
          <w:sz w:val="20"/>
          <w:szCs w:val="20"/>
        </w:rPr>
      </w:pPr>
      <w:r w:rsidRPr="00C37593">
        <w:rPr>
          <w:rFonts w:ascii="Poppins Medium" w:eastAsia="Poppins" w:hAnsi="Poppins Medium" w:cs="Poppins Medium"/>
          <w:b/>
          <w:bCs/>
          <w:color w:val="000000" w:themeColor="text1"/>
          <w:sz w:val="20"/>
          <w:szCs w:val="20"/>
        </w:rPr>
        <w:t>In line with the high level of support that was expressed by the community during the LSPS consultation, this project specific Blue-Green Grid consultation was warmly welcomed by all community members. At the highest level, the community praised the approach to increase the health of blue and green assets and broadly recognised that this network would provide a suitable opportunity for planning an efficient and effective active transport network.</w:t>
      </w:r>
    </w:p>
    <w:p w14:paraId="759694DC" w14:textId="7BDE0BA7" w:rsidR="001F7A60" w:rsidRDefault="009518B3" w:rsidP="009518B3">
      <w:pPr>
        <w:spacing w:before="240"/>
        <w:jc w:val="both"/>
        <w:rPr>
          <w:rFonts w:ascii="Poppins Medium" w:eastAsia="Poppins" w:hAnsi="Poppins Medium" w:cs="Poppins Medium"/>
          <w:bCs/>
          <w:color w:val="000000" w:themeColor="text1"/>
          <w:sz w:val="20"/>
          <w:szCs w:val="20"/>
        </w:rPr>
      </w:pPr>
      <w:r w:rsidRPr="009518B3">
        <w:rPr>
          <w:rFonts w:ascii="Poppins Medium" w:eastAsia="Poppins" w:hAnsi="Poppins Medium" w:cs="Poppins Medium"/>
          <w:bCs/>
          <w:color w:val="000000" w:themeColor="text1"/>
          <w:sz w:val="20"/>
          <w:szCs w:val="20"/>
        </w:rPr>
        <w:t>The three most common themes captured across the engagement were:</w:t>
      </w:r>
    </w:p>
    <w:p w14:paraId="7E1AEBF5" w14:textId="57965ECD" w:rsidR="00BE5BC3" w:rsidRDefault="00EC1132" w:rsidP="009518B3">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
          <w:bCs/>
          <w:color w:val="000000" w:themeColor="text1"/>
          <w:sz w:val="20"/>
          <w:szCs w:val="20"/>
        </w:rPr>
        <w:t xml:space="preserve">1. </w:t>
      </w:r>
      <w:r w:rsidR="009518B3" w:rsidRPr="009518B3">
        <w:rPr>
          <w:rFonts w:ascii="Poppins Medium" w:eastAsia="Poppins" w:hAnsi="Poppins Medium" w:cs="Poppins Medium"/>
          <w:b/>
          <w:bCs/>
          <w:color w:val="000000" w:themeColor="text1"/>
          <w:sz w:val="20"/>
          <w:szCs w:val="20"/>
        </w:rPr>
        <w:t>Effective Active Transport Networks</w:t>
      </w:r>
      <w:r w:rsidR="009518B3" w:rsidRPr="009518B3">
        <w:rPr>
          <w:rFonts w:ascii="Poppins Medium" w:eastAsia="Poppins" w:hAnsi="Poppins Medium" w:cs="Poppins Medium"/>
          <w:bCs/>
          <w:color w:val="000000" w:themeColor="text1"/>
          <w:sz w:val="20"/>
          <w:szCs w:val="20"/>
        </w:rPr>
        <w:t>: Participants acknowledged the great work of delivering the network to date but wished to see pathways and active transport routes better equipped to handle capacity and diverse uses</w:t>
      </w:r>
      <w:r w:rsidR="00C37593">
        <w:rPr>
          <w:rFonts w:ascii="Poppins Medium" w:eastAsia="Poppins" w:hAnsi="Poppins Medium" w:cs="Poppins Medium"/>
          <w:bCs/>
          <w:color w:val="000000" w:themeColor="text1"/>
          <w:sz w:val="20"/>
          <w:szCs w:val="20"/>
        </w:rPr>
        <w:t xml:space="preserve">. </w:t>
      </w:r>
    </w:p>
    <w:p w14:paraId="37318461" w14:textId="3EBFBC0F" w:rsidR="009518B3" w:rsidRPr="009518B3" w:rsidRDefault="00E03246" w:rsidP="009518B3">
      <w:pPr>
        <w:spacing w:before="240"/>
        <w:jc w:val="both"/>
        <w:rPr>
          <w:rFonts w:ascii="Poppins Medium" w:eastAsia="Poppins" w:hAnsi="Poppins Medium" w:cs="Poppins Medium"/>
          <w:bCs/>
          <w:color w:val="000000" w:themeColor="text1"/>
          <w:sz w:val="20"/>
          <w:szCs w:val="20"/>
        </w:rPr>
      </w:pPr>
      <w:r>
        <w:rPr>
          <w:noProof/>
        </w:rPr>
        <w:drawing>
          <wp:anchor distT="0" distB="0" distL="114300" distR="114300" simplePos="0" relativeHeight="251659264" behindDoc="0" locked="0" layoutInCell="1" allowOverlap="1" wp14:anchorId="5691CE40" wp14:editId="5D36860F">
            <wp:simplePos x="0" y="0"/>
            <wp:positionH relativeFrom="margin">
              <wp:posOffset>3279140</wp:posOffset>
            </wp:positionH>
            <wp:positionV relativeFrom="margin">
              <wp:posOffset>3511550</wp:posOffset>
            </wp:positionV>
            <wp:extent cx="2447925" cy="5350510"/>
            <wp:effectExtent l="0" t="0" r="9525" b="2540"/>
            <wp:wrapSquare wrapText="bothSides"/>
            <wp:docPr id="1176353957" name="Picture 1176353957" descr="Summary of participation results.&#10;409 participants - 355 social pinpoint contributions, 5 pop-ups, 10 workshops.&#10;Over 1800 comments across all engagement methods.&#10;Effective active transport, access to water and rewilding open spaces were the three most commo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53957" name="Picture 1176353957" descr="Summary of participation results.&#10;409 participants - 355 social pinpoint contributions, 5 pop-ups, 10 workshops.&#10;Over 1800 comments across all engagement methods.&#10;Effective active transport, access to water and rewilding open spaces were the three most common themes"/>
                    <pic:cNvPicPr/>
                  </pic:nvPicPr>
                  <pic:blipFill rotWithShape="1">
                    <a:blip r:embed="rId12" cstate="print">
                      <a:extLst>
                        <a:ext uri="{28A0092B-C50C-407E-A947-70E740481C1C}">
                          <a14:useLocalDpi xmlns:a14="http://schemas.microsoft.com/office/drawing/2010/main" val="0"/>
                        </a:ext>
                      </a:extLst>
                    </a:blip>
                    <a:srcRect l="20353" r="18595"/>
                    <a:stretch/>
                  </pic:blipFill>
                  <pic:spPr bwMode="auto">
                    <a:xfrm>
                      <a:off x="0" y="0"/>
                      <a:ext cx="2447925" cy="535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593">
        <w:rPr>
          <w:rFonts w:ascii="Poppins Medium" w:eastAsia="Poppins" w:hAnsi="Poppins Medium" w:cs="Poppins Medium"/>
          <w:bCs/>
          <w:color w:val="000000" w:themeColor="text1"/>
          <w:sz w:val="20"/>
          <w:szCs w:val="20"/>
        </w:rPr>
        <w:t>It was highlighted that speed was the number one barrier to encouraging new users to the network</w:t>
      </w:r>
      <w:r w:rsidR="00EC1132">
        <w:rPr>
          <w:rFonts w:ascii="Poppins Medium" w:eastAsia="Poppins" w:hAnsi="Poppins Medium" w:cs="Poppins Medium"/>
          <w:bCs/>
          <w:color w:val="000000" w:themeColor="text1"/>
          <w:sz w:val="20"/>
          <w:szCs w:val="20"/>
        </w:rPr>
        <w:t>. Respondents stated that a</w:t>
      </w:r>
      <w:r w:rsidR="00C37593">
        <w:rPr>
          <w:rFonts w:ascii="Poppins Medium" w:eastAsia="Poppins" w:hAnsi="Poppins Medium" w:cs="Poppins Medium"/>
          <w:bCs/>
          <w:color w:val="000000" w:themeColor="text1"/>
          <w:sz w:val="20"/>
          <w:szCs w:val="20"/>
        </w:rPr>
        <w:t xml:space="preserve">n effective network should identify the type of users </w:t>
      </w:r>
      <w:r w:rsidR="00E32690">
        <w:rPr>
          <w:rFonts w:ascii="Poppins Medium" w:eastAsia="Poppins" w:hAnsi="Poppins Medium" w:cs="Poppins Medium"/>
          <w:bCs/>
          <w:color w:val="000000" w:themeColor="text1"/>
          <w:sz w:val="20"/>
          <w:szCs w:val="20"/>
        </w:rPr>
        <w:t xml:space="preserve">that would utilise </w:t>
      </w:r>
      <w:proofErr w:type="gramStart"/>
      <w:r w:rsidR="00E32690">
        <w:rPr>
          <w:rFonts w:ascii="Poppins Medium" w:eastAsia="Poppins" w:hAnsi="Poppins Medium" w:cs="Poppins Medium"/>
          <w:bCs/>
          <w:color w:val="000000" w:themeColor="text1"/>
          <w:sz w:val="20"/>
          <w:szCs w:val="20"/>
        </w:rPr>
        <w:t xml:space="preserve">particular </w:t>
      </w:r>
      <w:r w:rsidR="00697084">
        <w:rPr>
          <w:rFonts w:ascii="Poppins Medium" w:eastAsia="Poppins" w:hAnsi="Poppins Medium" w:cs="Poppins Medium"/>
          <w:bCs/>
          <w:color w:val="000000" w:themeColor="text1"/>
          <w:sz w:val="20"/>
          <w:szCs w:val="20"/>
        </w:rPr>
        <w:t>routes</w:t>
      </w:r>
      <w:proofErr w:type="gramEnd"/>
      <w:r w:rsidR="00697084">
        <w:rPr>
          <w:rFonts w:ascii="Poppins Medium" w:eastAsia="Poppins" w:hAnsi="Poppins Medium" w:cs="Poppins Medium"/>
          <w:bCs/>
          <w:color w:val="000000" w:themeColor="text1"/>
          <w:sz w:val="20"/>
          <w:szCs w:val="20"/>
        </w:rPr>
        <w:t xml:space="preserve"> with the </w:t>
      </w:r>
      <w:r w:rsidR="00C37593">
        <w:rPr>
          <w:rFonts w:ascii="Poppins Medium" w:eastAsia="Poppins" w:hAnsi="Poppins Medium" w:cs="Poppins Medium"/>
          <w:bCs/>
          <w:color w:val="000000" w:themeColor="text1"/>
          <w:sz w:val="20"/>
          <w:szCs w:val="20"/>
        </w:rPr>
        <w:t xml:space="preserve">aim </w:t>
      </w:r>
      <w:r w:rsidR="00E8495A">
        <w:rPr>
          <w:rFonts w:ascii="Poppins Medium" w:eastAsia="Poppins" w:hAnsi="Poppins Medium" w:cs="Poppins Medium"/>
          <w:bCs/>
          <w:color w:val="000000" w:themeColor="text1"/>
          <w:sz w:val="20"/>
          <w:szCs w:val="20"/>
        </w:rPr>
        <w:t>of catering</w:t>
      </w:r>
      <w:r w:rsidR="00036AF7">
        <w:rPr>
          <w:rFonts w:ascii="Poppins Medium" w:eastAsia="Poppins" w:hAnsi="Poppins Medium" w:cs="Poppins Medium"/>
          <w:bCs/>
          <w:color w:val="000000" w:themeColor="text1"/>
          <w:sz w:val="20"/>
          <w:szCs w:val="20"/>
        </w:rPr>
        <w:t xml:space="preserve"> for a broader </w:t>
      </w:r>
      <w:r w:rsidR="00E8495A">
        <w:rPr>
          <w:rFonts w:ascii="Poppins Medium" w:eastAsia="Poppins" w:hAnsi="Poppins Medium" w:cs="Poppins Medium"/>
          <w:bCs/>
          <w:color w:val="000000" w:themeColor="text1"/>
          <w:sz w:val="20"/>
          <w:szCs w:val="20"/>
        </w:rPr>
        <w:t>range</w:t>
      </w:r>
      <w:r w:rsidR="00036AF7">
        <w:rPr>
          <w:rFonts w:ascii="Poppins Medium" w:eastAsia="Poppins" w:hAnsi="Poppins Medium" w:cs="Poppins Medium"/>
          <w:bCs/>
          <w:color w:val="000000" w:themeColor="text1"/>
          <w:sz w:val="20"/>
          <w:szCs w:val="20"/>
        </w:rPr>
        <w:t xml:space="preserve"> </w:t>
      </w:r>
      <w:r w:rsidR="00E8495A">
        <w:rPr>
          <w:rFonts w:ascii="Poppins Medium" w:eastAsia="Poppins" w:hAnsi="Poppins Medium" w:cs="Poppins Medium"/>
          <w:bCs/>
          <w:color w:val="000000" w:themeColor="text1"/>
          <w:sz w:val="20"/>
          <w:szCs w:val="20"/>
        </w:rPr>
        <w:t>of needs</w:t>
      </w:r>
      <w:r w:rsidR="00C37593">
        <w:rPr>
          <w:rFonts w:ascii="Poppins Medium" w:eastAsia="Poppins" w:hAnsi="Poppins Medium" w:cs="Poppins Medium"/>
          <w:bCs/>
          <w:color w:val="000000" w:themeColor="text1"/>
          <w:sz w:val="20"/>
          <w:szCs w:val="20"/>
        </w:rPr>
        <w:t xml:space="preserve"> through suitable separation or </w:t>
      </w:r>
      <w:r w:rsidR="00036AF7">
        <w:rPr>
          <w:rFonts w:ascii="Poppins Medium" w:eastAsia="Poppins" w:hAnsi="Poppins Medium" w:cs="Poppins Medium"/>
          <w:bCs/>
          <w:color w:val="000000" w:themeColor="text1"/>
          <w:sz w:val="20"/>
          <w:szCs w:val="20"/>
        </w:rPr>
        <w:t xml:space="preserve">other </w:t>
      </w:r>
      <w:r w:rsidR="00C37593">
        <w:rPr>
          <w:rFonts w:ascii="Poppins Medium" w:eastAsia="Poppins" w:hAnsi="Poppins Medium" w:cs="Poppins Medium"/>
          <w:bCs/>
          <w:color w:val="000000" w:themeColor="text1"/>
          <w:sz w:val="20"/>
          <w:szCs w:val="20"/>
        </w:rPr>
        <w:t xml:space="preserve">safety measures. </w:t>
      </w:r>
    </w:p>
    <w:p w14:paraId="073D1389" w14:textId="16F9C7CE" w:rsidR="009518B3" w:rsidRPr="009518B3" w:rsidRDefault="00EC1132" w:rsidP="009518B3">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
          <w:bCs/>
          <w:color w:val="000000" w:themeColor="text1"/>
          <w:sz w:val="20"/>
          <w:szCs w:val="20"/>
        </w:rPr>
        <w:t xml:space="preserve">2. </w:t>
      </w:r>
      <w:r w:rsidR="009518B3" w:rsidRPr="009518B3">
        <w:rPr>
          <w:rFonts w:ascii="Poppins Medium" w:eastAsia="Poppins" w:hAnsi="Poppins Medium" w:cs="Poppins Medium"/>
          <w:b/>
          <w:bCs/>
          <w:color w:val="000000" w:themeColor="text1"/>
          <w:sz w:val="20"/>
          <w:szCs w:val="20"/>
        </w:rPr>
        <w:t>Access to Water:</w:t>
      </w:r>
      <w:r w:rsidR="009518B3" w:rsidRPr="009518B3">
        <w:rPr>
          <w:rFonts w:ascii="Poppins Medium" w:eastAsia="Poppins" w:hAnsi="Poppins Medium" w:cs="Poppins Medium"/>
          <w:bCs/>
          <w:color w:val="000000" w:themeColor="text1"/>
          <w:sz w:val="20"/>
          <w:szCs w:val="20"/>
        </w:rPr>
        <w:t xml:space="preserve"> Participants from all suburbs wished to see a long-term plan for enabling residents across the LGA to interact with the blue grid</w:t>
      </w:r>
      <w:r w:rsidR="00C37593">
        <w:rPr>
          <w:rFonts w:ascii="Poppins Medium" w:eastAsia="Poppins" w:hAnsi="Poppins Medium" w:cs="Poppins Medium"/>
          <w:bCs/>
          <w:color w:val="000000" w:themeColor="text1"/>
          <w:sz w:val="20"/>
          <w:szCs w:val="20"/>
        </w:rPr>
        <w:t xml:space="preserve">. In the short to medium term there is a common vision to naturalise the creeks and rivers in the LGA and activate the banks. </w:t>
      </w:r>
      <w:r w:rsidR="00E8495A">
        <w:rPr>
          <w:rFonts w:ascii="Poppins Medium" w:eastAsia="Poppins" w:hAnsi="Poppins Medium" w:cs="Poppins Medium"/>
          <w:bCs/>
          <w:color w:val="000000" w:themeColor="text1"/>
          <w:sz w:val="20"/>
          <w:szCs w:val="20"/>
        </w:rPr>
        <w:t xml:space="preserve">In the long term, our community wish for more opportunities to swim within the Inner West.  </w:t>
      </w:r>
    </w:p>
    <w:p w14:paraId="018803EC" w14:textId="0C4E4579" w:rsidR="009518B3" w:rsidRPr="00B81DF2" w:rsidRDefault="00EC1132" w:rsidP="00B81DF2">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
          <w:bCs/>
          <w:color w:val="000000" w:themeColor="text1"/>
          <w:sz w:val="20"/>
          <w:szCs w:val="20"/>
        </w:rPr>
        <w:t xml:space="preserve">3. </w:t>
      </w:r>
      <w:r w:rsidR="009518B3" w:rsidRPr="009518B3">
        <w:rPr>
          <w:rFonts w:ascii="Poppins Medium" w:eastAsia="Poppins" w:hAnsi="Poppins Medium" w:cs="Poppins Medium"/>
          <w:b/>
          <w:bCs/>
          <w:color w:val="000000" w:themeColor="text1"/>
          <w:sz w:val="20"/>
          <w:szCs w:val="20"/>
        </w:rPr>
        <w:t>Rewilding Open Spaces:</w:t>
      </w:r>
      <w:r w:rsidR="009518B3" w:rsidRPr="009518B3">
        <w:rPr>
          <w:rFonts w:ascii="Poppins Medium" w:eastAsia="Poppins" w:hAnsi="Poppins Medium" w:cs="Poppins Medium"/>
          <w:bCs/>
          <w:color w:val="000000" w:themeColor="text1"/>
          <w:sz w:val="20"/>
          <w:szCs w:val="20"/>
        </w:rPr>
        <w:t xml:space="preserve"> Participants didn’t wish to simply see biodiversity increasing across the LGA but wanted the Strategy to take a considered approach on where and how these assets are delivered and maintained</w:t>
      </w:r>
      <w:r w:rsidR="0023417E">
        <w:rPr>
          <w:rFonts w:ascii="Poppins Medium" w:eastAsia="Poppins" w:hAnsi="Poppins Medium" w:cs="Poppins Medium"/>
          <w:bCs/>
          <w:color w:val="000000" w:themeColor="text1"/>
          <w:sz w:val="20"/>
          <w:szCs w:val="20"/>
        </w:rPr>
        <w:t xml:space="preserve">. </w:t>
      </w:r>
      <w:r w:rsidR="00F87E2F">
        <w:rPr>
          <w:rFonts w:ascii="Poppins Medium" w:eastAsia="Poppins" w:hAnsi="Poppins Medium" w:cs="Poppins Medium"/>
          <w:bCs/>
          <w:color w:val="000000" w:themeColor="text1"/>
          <w:sz w:val="20"/>
          <w:szCs w:val="20"/>
        </w:rPr>
        <w:t xml:space="preserve">The community want natural assets across the Inner West to </w:t>
      </w:r>
      <w:r w:rsidR="00273336">
        <w:rPr>
          <w:rFonts w:ascii="Poppins Medium" w:eastAsia="Poppins" w:hAnsi="Poppins Medium" w:cs="Poppins Medium"/>
          <w:bCs/>
          <w:color w:val="000000" w:themeColor="text1"/>
          <w:sz w:val="20"/>
          <w:szCs w:val="20"/>
        </w:rPr>
        <w:t>r</w:t>
      </w:r>
      <w:r w:rsidR="009518B3" w:rsidRPr="009518B3">
        <w:rPr>
          <w:rFonts w:ascii="Poppins Medium" w:eastAsia="Poppins" w:hAnsi="Poppins Medium" w:cs="Poppins Medium"/>
          <w:bCs/>
          <w:color w:val="000000" w:themeColor="text1"/>
          <w:sz w:val="20"/>
          <w:szCs w:val="20"/>
        </w:rPr>
        <w:t>emain for generations to come, despite our growing community.</w:t>
      </w:r>
      <w:r w:rsidR="00C37593">
        <w:rPr>
          <w:rFonts w:ascii="Poppins Medium" w:eastAsia="Poppins" w:hAnsi="Poppins Medium" w:cs="Poppins Medium"/>
          <w:bCs/>
          <w:color w:val="000000" w:themeColor="text1"/>
          <w:sz w:val="20"/>
          <w:szCs w:val="20"/>
        </w:rPr>
        <w:t xml:space="preserve"> Our community commonly identified the opportunity for more dense and planned planting in open spaces that would not only increase biodiversity in our existing green spaces but enable </w:t>
      </w:r>
      <w:r w:rsidR="00A833B3">
        <w:rPr>
          <w:rFonts w:ascii="Poppins Medium" w:eastAsia="Poppins" w:hAnsi="Poppins Medium" w:cs="Poppins Medium"/>
          <w:bCs/>
          <w:color w:val="000000" w:themeColor="text1"/>
          <w:sz w:val="20"/>
          <w:szCs w:val="20"/>
        </w:rPr>
        <w:t xml:space="preserve">the </w:t>
      </w:r>
      <w:r w:rsidR="00C37593">
        <w:rPr>
          <w:rFonts w:ascii="Poppins Medium" w:eastAsia="Poppins" w:hAnsi="Poppins Medium" w:cs="Poppins Medium"/>
          <w:bCs/>
          <w:color w:val="000000" w:themeColor="text1"/>
          <w:sz w:val="20"/>
          <w:szCs w:val="20"/>
        </w:rPr>
        <w:t xml:space="preserve">community to connect with nature. </w:t>
      </w:r>
      <w:r w:rsidR="009518B3">
        <w:rPr>
          <w:rFonts w:ascii="Poppins" w:hAnsi="Poppins"/>
        </w:rPr>
        <w:br w:type="page"/>
      </w:r>
    </w:p>
    <w:p w14:paraId="4AC967DF" w14:textId="6E3BA724" w:rsidR="007B4584" w:rsidRPr="006B5510" w:rsidRDefault="007B4584" w:rsidP="000C44F3">
      <w:pPr>
        <w:pStyle w:val="Heading1"/>
        <w:rPr>
          <w:rFonts w:ascii="Poppins" w:hAnsi="Poppins"/>
        </w:rPr>
      </w:pPr>
      <w:bookmarkStart w:id="1" w:name="_Toc138778019"/>
      <w:r w:rsidRPr="006B5510">
        <w:rPr>
          <w:rFonts w:ascii="Poppins" w:hAnsi="Poppins"/>
        </w:rPr>
        <w:lastRenderedPageBreak/>
        <w:t>Background</w:t>
      </w:r>
      <w:bookmarkEnd w:id="1"/>
    </w:p>
    <w:p w14:paraId="1196D2F9" w14:textId="31EC2398" w:rsidR="00450E67" w:rsidRPr="00450E67" w:rsidRDefault="00450E67" w:rsidP="00450E67">
      <w:pPr>
        <w:spacing w:before="240"/>
        <w:jc w:val="both"/>
        <w:rPr>
          <w:rFonts w:ascii="Poppins Medium" w:eastAsia="Poppins" w:hAnsi="Poppins Medium" w:cs="Poppins Medium"/>
          <w:bCs/>
          <w:color w:val="000000" w:themeColor="text1"/>
          <w:sz w:val="20"/>
          <w:szCs w:val="20"/>
        </w:rPr>
      </w:pPr>
      <w:r w:rsidRPr="00450E67">
        <w:rPr>
          <w:rFonts w:ascii="Poppins Medium" w:eastAsia="Poppins" w:hAnsi="Poppins Medium" w:cs="Poppins Medium"/>
          <w:bCs/>
          <w:color w:val="000000" w:themeColor="text1"/>
          <w:sz w:val="20"/>
          <w:szCs w:val="20"/>
        </w:rPr>
        <w:t xml:space="preserve">Inner West Council is developing a Blue-Green Grid Strategy (the </w:t>
      </w:r>
      <w:r w:rsidR="002F69ED">
        <w:rPr>
          <w:rFonts w:ascii="Poppins Medium" w:eastAsia="Poppins" w:hAnsi="Poppins Medium" w:cs="Poppins Medium"/>
          <w:bCs/>
          <w:color w:val="000000" w:themeColor="text1"/>
          <w:sz w:val="20"/>
          <w:szCs w:val="20"/>
        </w:rPr>
        <w:t>S</w:t>
      </w:r>
      <w:r w:rsidRPr="00450E67">
        <w:rPr>
          <w:rFonts w:ascii="Poppins Medium" w:eastAsia="Poppins" w:hAnsi="Poppins Medium" w:cs="Poppins Medium"/>
          <w:bCs/>
          <w:color w:val="000000" w:themeColor="text1"/>
          <w:sz w:val="20"/>
          <w:szCs w:val="20"/>
        </w:rPr>
        <w:t xml:space="preserve">trategy) to create a network of blue and green connections across the Inner West to help improve accessibility, recreation, </w:t>
      </w:r>
      <w:proofErr w:type="gramStart"/>
      <w:r w:rsidRPr="00450E67">
        <w:rPr>
          <w:rFonts w:ascii="Poppins Medium" w:eastAsia="Poppins" w:hAnsi="Poppins Medium" w:cs="Poppins Medium"/>
          <w:bCs/>
          <w:color w:val="000000" w:themeColor="text1"/>
          <w:sz w:val="20"/>
          <w:szCs w:val="20"/>
        </w:rPr>
        <w:t>biodiversity</w:t>
      </w:r>
      <w:proofErr w:type="gramEnd"/>
      <w:r w:rsidRPr="00450E67">
        <w:rPr>
          <w:rFonts w:ascii="Poppins Medium" w:eastAsia="Poppins" w:hAnsi="Poppins Medium" w:cs="Poppins Medium"/>
          <w:bCs/>
          <w:color w:val="000000" w:themeColor="text1"/>
          <w:sz w:val="20"/>
          <w:szCs w:val="20"/>
        </w:rPr>
        <w:t xml:space="preserve"> and lifestyle for all. The Strategy will provide a plan for how </w:t>
      </w:r>
      <w:r w:rsidR="009F35F6">
        <w:rPr>
          <w:rFonts w:ascii="Poppins Medium" w:eastAsia="Poppins" w:hAnsi="Poppins Medium" w:cs="Poppins Medium"/>
          <w:bCs/>
          <w:color w:val="000000" w:themeColor="text1"/>
          <w:sz w:val="20"/>
          <w:szCs w:val="20"/>
        </w:rPr>
        <w:t xml:space="preserve">Council </w:t>
      </w:r>
      <w:r w:rsidRPr="00450E67">
        <w:rPr>
          <w:rFonts w:ascii="Poppins Medium" w:eastAsia="Poppins" w:hAnsi="Poppins Medium" w:cs="Poppins Medium"/>
          <w:bCs/>
          <w:color w:val="000000" w:themeColor="text1"/>
          <w:sz w:val="20"/>
          <w:szCs w:val="20"/>
        </w:rPr>
        <w:t>can</w:t>
      </w:r>
      <w:r w:rsidR="009F35F6">
        <w:rPr>
          <w:rFonts w:ascii="Poppins Medium" w:eastAsia="Poppins" w:hAnsi="Poppins Medium" w:cs="Poppins Medium"/>
          <w:bCs/>
          <w:color w:val="000000" w:themeColor="text1"/>
          <w:sz w:val="20"/>
          <w:szCs w:val="20"/>
        </w:rPr>
        <w:t xml:space="preserve"> better</w:t>
      </w:r>
      <w:r w:rsidRPr="00450E67">
        <w:rPr>
          <w:rFonts w:ascii="Poppins Medium" w:eastAsia="Poppins" w:hAnsi="Poppins Medium" w:cs="Poppins Medium"/>
          <w:bCs/>
          <w:color w:val="000000" w:themeColor="text1"/>
          <w:sz w:val="20"/>
          <w:szCs w:val="20"/>
        </w:rPr>
        <w:t xml:space="preserve"> connect areas of high environmental value, providing more viable areas of habitat and links to scenic landscapes. </w:t>
      </w:r>
    </w:p>
    <w:p w14:paraId="2A242A1F" w14:textId="641420EA" w:rsidR="00B12914" w:rsidRDefault="00450E67" w:rsidP="00450E67">
      <w:pPr>
        <w:spacing w:before="240"/>
        <w:jc w:val="both"/>
        <w:rPr>
          <w:rFonts w:ascii="Poppins Medium" w:eastAsia="Poppins" w:hAnsi="Poppins Medium" w:cs="Poppins Medium"/>
          <w:bCs/>
          <w:color w:val="000000" w:themeColor="text1"/>
          <w:sz w:val="20"/>
          <w:szCs w:val="20"/>
        </w:rPr>
      </w:pPr>
      <w:r w:rsidRPr="00450E67">
        <w:rPr>
          <w:rFonts w:ascii="Poppins Medium" w:eastAsia="Poppins" w:hAnsi="Poppins Medium" w:cs="Poppins Medium"/>
          <w:bCs/>
          <w:color w:val="000000" w:themeColor="text1"/>
          <w:sz w:val="20"/>
          <w:szCs w:val="20"/>
        </w:rPr>
        <w:t xml:space="preserve">The first </w:t>
      </w:r>
      <w:r w:rsidR="00686451">
        <w:rPr>
          <w:rFonts w:ascii="Poppins Medium" w:eastAsia="Poppins" w:hAnsi="Poppins Medium" w:cs="Poppins Medium"/>
          <w:bCs/>
          <w:color w:val="000000" w:themeColor="text1"/>
          <w:sz w:val="20"/>
          <w:szCs w:val="20"/>
        </w:rPr>
        <w:t xml:space="preserve">stage </w:t>
      </w:r>
      <w:r w:rsidRPr="00450E67">
        <w:rPr>
          <w:rFonts w:ascii="Poppins Medium" w:eastAsia="Poppins" w:hAnsi="Poppins Medium" w:cs="Poppins Medium"/>
          <w:bCs/>
          <w:color w:val="000000" w:themeColor="text1"/>
          <w:sz w:val="20"/>
          <w:szCs w:val="20"/>
        </w:rPr>
        <w:t xml:space="preserve">of consultation took place between 16 March and </w:t>
      </w:r>
      <w:r w:rsidR="009F35F6">
        <w:rPr>
          <w:rFonts w:ascii="Poppins Medium" w:eastAsia="Poppins" w:hAnsi="Poppins Medium" w:cs="Poppins Medium"/>
          <w:bCs/>
          <w:color w:val="000000" w:themeColor="text1"/>
          <w:sz w:val="20"/>
          <w:szCs w:val="20"/>
        </w:rPr>
        <w:t>30 April</w:t>
      </w:r>
      <w:r w:rsidR="005A7823">
        <w:rPr>
          <w:rFonts w:ascii="Poppins Medium" w:eastAsia="Poppins" w:hAnsi="Poppins Medium" w:cs="Poppins Medium"/>
          <w:bCs/>
          <w:color w:val="000000" w:themeColor="text1"/>
          <w:sz w:val="20"/>
          <w:szCs w:val="20"/>
        </w:rPr>
        <w:t xml:space="preserve"> 202</w:t>
      </w:r>
      <w:r w:rsidR="009B1B57">
        <w:rPr>
          <w:rFonts w:ascii="Poppins Medium" w:eastAsia="Poppins" w:hAnsi="Poppins Medium" w:cs="Poppins Medium"/>
          <w:bCs/>
          <w:color w:val="000000" w:themeColor="text1"/>
          <w:sz w:val="20"/>
          <w:szCs w:val="20"/>
        </w:rPr>
        <w:t>3</w:t>
      </w:r>
      <w:r w:rsidR="005A7823">
        <w:rPr>
          <w:rFonts w:ascii="Poppins Medium" w:eastAsia="Poppins" w:hAnsi="Poppins Medium" w:cs="Poppins Medium"/>
          <w:bCs/>
          <w:color w:val="000000" w:themeColor="text1"/>
          <w:sz w:val="20"/>
          <w:szCs w:val="20"/>
        </w:rPr>
        <w:t>. Submissions f</w:t>
      </w:r>
      <w:r w:rsidR="00B12914">
        <w:rPr>
          <w:rFonts w:ascii="Poppins Medium" w:eastAsia="Poppins" w:hAnsi="Poppins Medium" w:cs="Poppins Medium"/>
          <w:bCs/>
          <w:color w:val="000000" w:themeColor="text1"/>
          <w:sz w:val="20"/>
          <w:szCs w:val="20"/>
        </w:rPr>
        <w:t>ro</w:t>
      </w:r>
      <w:r w:rsidR="005A7823">
        <w:rPr>
          <w:rFonts w:ascii="Poppins Medium" w:eastAsia="Poppins" w:hAnsi="Poppins Medium" w:cs="Poppins Medium"/>
          <w:bCs/>
          <w:color w:val="000000" w:themeColor="text1"/>
          <w:sz w:val="20"/>
          <w:szCs w:val="20"/>
        </w:rPr>
        <w:t>m the community and stakeholder</w:t>
      </w:r>
      <w:r w:rsidR="00B12914">
        <w:rPr>
          <w:rFonts w:ascii="Poppins Medium" w:eastAsia="Poppins" w:hAnsi="Poppins Medium" w:cs="Poppins Medium"/>
          <w:bCs/>
          <w:color w:val="000000" w:themeColor="text1"/>
          <w:sz w:val="20"/>
          <w:szCs w:val="20"/>
        </w:rPr>
        <w:t xml:space="preserve"> interest groups were received until </w:t>
      </w:r>
      <w:r w:rsidRPr="00450E67">
        <w:rPr>
          <w:rFonts w:ascii="Poppins Medium" w:eastAsia="Poppins" w:hAnsi="Poppins Medium" w:cs="Poppins Medium"/>
          <w:bCs/>
          <w:color w:val="000000" w:themeColor="text1"/>
          <w:sz w:val="20"/>
          <w:szCs w:val="20"/>
        </w:rPr>
        <w:t>8 May 202</w:t>
      </w:r>
      <w:r w:rsidR="009B1B57">
        <w:rPr>
          <w:rFonts w:ascii="Poppins Medium" w:eastAsia="Poppins" w:hAnsi="Poppins Medium" w:cs="Poppins Medium"/>
          <w:bCs/>
          <w:color w:val="000000" w:themeColor="text1"/>
          <w:sz w:val="20"/>
          <w:szCs w:val="20"/>
        </w:rPr>
        <w:t>3</w:t>
      </w:r>
      <w:r w:rsidR="00B12914">
        <w:rPr>
          <w:rFonts w:ascii="Poppins Medium" w:eastAsia="Poppins" w:hAnsi="Poppins Medium" w:cs="Poppins Medium"/>
          <w:bCs/>
          <w:color w:val="000000" w:themeColor="text1"/>
          <w:sz w:val="20"/>
          <w:szCs w:val="20"/>
        </w:rPr>
        <w:t xml:space="preserve">. </w:t>
      </w:r>
    </w:p>
    <w:p w14:paraId="62285F2A" w14:textId="41D37DAE" w:rsidR="00450E67" w:rsidRPr="00450E67" w:rsidRDefault="00B12914" w:rsidP="00450E67">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Cs/>
          <w:color w:val="000000" w:themeColor="text1"/>
          <w:sz w:val="20"/>
          <w:szCs w:val="20"/>
        </w:rPr>
        <w:t>C</w:t>
      </w:r>
      <w:r w:rsidR="00450E67" w:rsidRPr="00450E67">
        <w:rPr>
          <w:rFonts w:ascii="Poppins Medium" w:eastAsia="Poppins" w:hAnsi="Poppins Medium" w:cs="Poppins Medium"/>
          <w:bCs/>
          <w:color w:val="000000" w:themeColor="text1"/>
          <w:sz w:val="20"/>
          <w:szCs w:val="20"/>
        </w:rPr>
        <w:t xml:space="preserve">ommunity members, stakeholders and key collaborators were asked to provide comments and feedback through workshops, focus groups, pop-up sessions, interviews, online mapping tools and written submissions. The response </w:t>
      </w:r>
      <w:r>
        <w:rPr>
          <w:rFonts w:ascii="Poppins Medium" w:eastAsia="Poppins" w:hAnsi="Poppins Medium" w:cs="Poppins Medium"/>
          <w:bCs/>
          <w:color w:val="000000" w:themeColor="text1"/>
          <w:sz w:val="20"/>
          <w:szCs w:val="20"/>
        </w:rPr>
        <w:t xml:space="preserve">level </w:t>
      </w:r>
      <w:r w:rsidR="00450E67" w:rsidRPr="00450E67">
        <w:rPr>
          <w:rFonts w:ascii="Poppins Medium" w:eastAsia="Poppins" w:hAnsi="Poppins Medium" w:cs="Poppins Medium"/>
          <w:bCs/>
          <w:color w:val="000000" w:themeColor="text1"/>
          <w:sz w:val="20"/>
          <w:szCs w:val="20"/>
        </w:rPr>
        <w:t xml:space="preserve">was inspiring, with </w:t>
      </w:r>
      <w:r>
        <w:rPr>
          <w:rFonts w:ascii="Poppins Medium" w:eastAsia="Poppins" w:hAnsi="Poppins Medium" w:cs="Poppins Medium"/>
          <w:bCs/>
          <w:color w:val="000000" w:themeColor="text1"/>
          <w:sz w:val="20"/>
          <w:szCs w:val="20"/>
        </w:rPr>
        <w:t xml:space="preserve">the </w:t>
      </w:r>
      <w:r w:rsidR="00450E67" w:rsidRPr="00450E67">
        <w:rPr>
          <w:rFonts w:ascii="Poppins Medium" w:eastAsia="Poppins" w:hAnsi="Poppins Medium" w:cs="Poppins Medium"/>
          <w:bCs/>
          <w:color w:val="000000" w:themeColor="text1"/>
          <w:sz w:val="20"/>
          <w:szCs w:val="20"/>
        </w:rPr>
        <w:t xml:space="preserve">community presenting a clear set of values and priority directions to inform the next stage of the project. </w:t>
      </w:r>
    </w:p>
    <w:p w14:paraId="4A5027F0" w14:textId="1601BBF0" w:rsidR="0059497C" w:rsidRDefault="00450E67" w:rsidP="00450E67">
      <w:pPr>
        <w:spacing w:before="240"/>
        <w:jc w:val="both"/>
        <w:rPr>
          <w:rFonts w:ascii="Poppins Medium" w:eastAsia="Poppins" w:hAnsi="Poppins Medium" w:cs="Poppins Medium"/>
          <w:bCs/>
          <w:color w:val="000000" w:themeColor="text1"/>
          <w:sz w:val="20"/>
          <w:szCs w:val="20"/>
        </w:rPr>
      </w:pPr>
      <w:r w:rsidRPr="00450E67">
        <w:rPr>
          <w:rFonts w:ascii="Poppins Medium" w:eastAsia="Poppins" w:hAnsi="Poppins Medium" w:cs="Poppins Medium"/>
          <w:bCs/>
          <w:color w:val="000000" w:themeColor="text1"/>
          <w:sz w:val="20"/>
          <w:szCs w:val="20"/>
        </w:rPr>
        <w:t xml:space="preserve">The purpose of this report is to share the </w:t>
      </w:r>
      <w:r w:rsidR="009D1408">
        <w:rPr>
          <w:rFonts w:ascii="Poppins Medium" w:eastAsia="Poppins" w:hAnsi="Poppins Medium" w:cs="Poppins Medium"/>
          <w:bCs/>
          <w:color w:val="000000" w:themeColor="text1"/>
          <w:sz w:val="20"/>
          <w:szCs w:val="20"/>
        </w:rPr>
        <w:t xml:space="preserve">key </w:t>
      </w:r>
      <w:r w:rsidRPr="00450E67">
        <w:rPr>
          <w:rFonts w:ascii="Poppins Medium" w:eastAsia="Poppins" w:hAnsi="Poppins Medium" w:cs="Poppins Medium"/>
          <w:bCs/>
          <w:color w:val="000000" w:themeColor="text1"/>
          <w:sz w:val="20"/>
          <w:szCs w:val="20"/>
        </w:rPr>
        <w:t xml:space="preserve">insights and outcomes from the consultation activities that will </w:t>
      </w:r>
      <w:r w:rsidR="009D1408">
        <w:rPr>
          <w:rFonts w:ascii="Poppins Medium" w:eastAsia="Poppins" w:hAnsi="Poppins Medium" w:cs="Poppins Medium"/>
          <w:bCs/>
          <w:color w:val="000000" w:themeColor="text1"/>
          <w:sz w:val="20"/>
          <w:szCs w:val="20"/>
        </w:rPr>
        <w:t xml:space="preserve">be used to </w:t>
      </w:r>
      <w:r w:rsidR="0057146E">
        <w:rPr>
          <w:rFonts w:ascii="Poppins Medium" w:eastAsia="Poppins" w:hAnsi="Poppins Medium" w:cs="Poppins Medium"/>
          <w:bCs/>
          <w:color w:val="000000" w:themeColor="text1"/>
          <w:sz w:val="20"/>
          <w:szCs w:val="20"/>
        </w:rPr>
        <w:t xml:space="preserve">assist the project team </w:t>
      </w:r>
      <w:r w:rsidRPr="00450E67">
        <w:rPr>
          <w:rFonts w:ascii="Poppins Medium" w:eastAsia="Poppins" w:hAnsi="Poppins Medium" w:cs="Poppins Medium"/>
          <w:bCs/>
          <w:color w:val="000000" w:themeColor="text1"/>
          <w:sz w:val="20"/>
          <w:szCs w:val="20"/>
        </w:rPr>
        <w:t xml:space="preserve">with preparation of the </w:t>
      </w:r>
      <w:r w:rsidR="005E274F">
        <w:rPr>
          <w:rFonts w:ascii="Poppins Medium" w:eastAsia="Poppins" w:hAnsi="Poppins Medium" w:cs="Poppins Medium"/>
          <w:bCs/>
          <w:color w:val="000000" w:themeColor="text1"/>
          <w:sz w:val="20"/>
          <w:szCs w:val="20"/>
        </w:rPr>
        <w:t xml:space="preserve">draft </w:t>
      </w:r>
      <w:r w:rsidRPr="00450E67">
        <w:rPr>
          <w:rFonts w:ascii="Poppins Medium" w:eastAsia="Poppins" w:hAnsi="Poppins Medium" w:cs="Poppins Medium"/>
          <w:bCs/>
          <w:color w:val="000000" w:themeColor="text1"/>
          <w:sz w:val="20"/>
          <w:szCs w:val="20"/>
        </w:rPr>
        <w:t>Strategy</w:t>
      </w:r>
      <w:r w:rsidR="009D1408">
        <w:rPr>
          <w:rFonts w:ascii="Poppins Medium" w:eastAsia="Poppins" w:hAnsi="Poppins Medium" w:cs="Poppins Medium"/>
          <w:bCs/>
          <w:color w:val="000000" w:themeColor="text1"/>
          <w:sz w:val="20"/>
          <w:szCs w:val="20"/>
        </w:rPr>
        <w:t xml:space="preserve">. </w:t>
      </w:r>
    </w:p>
    <w:p w14:paraId="0C7896B1" w14:textId="4A18CDCE" w:rsidR="00450E67" w:rsidRPr="00450E67" w:rsidRDefault="00BF04EE" w:rsidP="00450E67">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Cs/>
          <w:color w:val="000000" w:themeColor="text1"/>
          <w:sz w:val="20"/>
          <w:szCs w:val="20"/>
        </w:rPr>
        <w:t xml:space="preserve">Once drafted, </w:t>
      </w:r>
      <w:r w:rsidR="00450E67" w:rsidRPr="00450E67">
        <w:rPr>
          <w:rFonts w:ascii="Poppins Medium" w:eastAsia="Poppins" w:hAnsi="Poppins Medium" w:cs="Poppins Medium"/>
          <w:bCs/>
          <w:color w:val="000000" w:themeColor="text1"/>
          <w:sz w:val="20"/>
          <w:szCs w:val="20"/>
        </w:rPr>
        <w:t xml:space="preserve">Council will </w:t>
      </w:r>
      <w:r>
        <w:rPr>
          <w:rFonts w:ascii="Poppins Medium" w:eastAsia="Poppins" w:hAnsi="Poppins Medium" w:cs="Poppins Medium"/>
          <w:bCs/>
          <w:color w:val="000000" w:themeColor="text1"/>
          <w:sz w:val="20"/>
          <w:szCs w:val="20"/>
        </w:rPr>
        <w:t xml:space="preserve">exhibit the </w:t>
      </w:r>
      <w:r w:rsidR="00450E67" w:rsidRPr="00450E67">
        <w:rPr>
          <w:rFonts w:ascii="Poppins Medium" w:eastAsia="Poppins" w:hAnsi="Poppins Medium" w:cs="Poppins Medium"/>
          <w:bCs/>
          <w:color w:val="000000" w:themeColor="text1"/>
          <w:sz w:val="20"/>
          <w:szCs w:val="20"/>
        </w:rPr>
        <w:t>draft Strategy for community feedback</w:t>
      </w:r>
      <w:r w:rsidR="00FA7CE1">
        <w:rPr>
          <w:rFonts w:ascii="Poppins Medium" w:eastAsia="Poppins" w:hAnsi="Poppins Medium" w:cs="Poppins Medium"/>
          <w:bCs/>
          <w:color w:val="000000" w:themeColor="text1"/>
          <w:sz w:val="20"/>
          <w:szCs w:val="20"/>
        </w:rPr>
        <w:t>. It Is expected this will take place later in 2023</w:t>
      </w:r>
      <w:r w:rsidR="00450E67" w:rsidRPr="00450E67">
        <w:rPr>
          <w:rFonts w:ascii="Poppins Medium" w:eastAsia="Poppins" w:hAnsi="Poppins Medium" w:cs="Poppins Medium"/>
          <w:bCs/>
          <w:color w:val="000000" w:themeColor="text1"/>
          <w:sz w:val="20"/>
          <w:szCs w:val="20"/>
        </w:rPr>
        <w:t xml:space="preserve">. </w:t>
      </w:r>
    </w:p>
    <w:p w14:paraId="66114D68" w14:textId="77777777" w:rsidR="00C91DCF" w:rsidRPr="006B5510" w:rsidRDefault="00C91DCF" w:rsidP="00C91DCF">
      <w:pPr>
        <w:pStyle w:val="Heading1"/>
        <w:rPr>
          <w:rFonts w:ascii="Poppins" w:hAnsi="Poppins"/>
        </w:rPr>
      </w:pPr>
      <w:bookmarkStart w:id="2" w:name="_Toc138778020"/>
      <w:r w:rsidRPr="006B5510">
        <w:rPr>
          <w:rFonts w:ascii="Poppins" w:hAnsi="Poppins"/>
        </w:rPr>
        <w:t>Promotion</w:t>
      </w:r>
      <w:bookmarkEnd w:id="2"/>
    </w:p>
    <w:p w14:paraId="40D36A1E" w14:textId="1242300F" w:rsidR="00C91DCF" w:rsidRPr="00615ED9" w:rsidRDefault="00450E67" w:rsidP="00615ED9">
      <w:pPr>
        <w:spacing w:before="240"/>
        <w:jc w:val="both"/>
        <w:rPr>
          <w:rFonts w:ascii="Poppins Medium" w:eastAsia="Poppins" w:hAnsi="Poppins Medium" w:cs="Poppins Medium"/>
          <w:bCs/>
          <w:color w:val="000000" w:themeColor="text1"/>
          <w:sz w:val="20"/>
          <w:szCs w:val="20"/>
        </w:rPr>
      </w:pPr>
      <w:r w:rsidRPr="00615ED9">
        <w:rPr>
          <w:rFonts w:ascii="Poppins Medium" w:eastAsia="Poppins" w:hAnsi="Poppins Medium" w:cs="Poppins Medium"/>
          <w:bCs/>
          <w:color w:val="000000" w:themeColor="text1"/>
          <w:sz w:val="20"/>
          <w:szCs w:val="20"/>
        </w:rPr>
        <w:t xml:space="preserve">Community and stakeholders from across the </w:t>
      </w:r>
      <w:r w:rsidR="00C00D80">
        <w:rPr>
          <w:rFonts w:ascii="Poppins Medium" w:eastAsia="Poppins" w:hAnsi="Poppins Medium" w:cs="Poppins Medium"/>
          <w:bCs/>
          <w:color w:val="000000" w:themeColor="text1"/>
          <w:sz w:val="20"/>
          <w:szCs w:val="20"/>
        </w:rPr>
        <w:t>Inner West</w:t>
      </w:r>
      <w:r w:rsidR="00686451">
        <w:rPr>
          <w:rFonts w:ascii="Poppins Medium" w:eastAsia="Poppins" w:hAnsi="Poppins Medium" w:cs="Poppins Medium"/>
          <w:bCs/>
          <w:color w:val="000000" w:themeColor="text1"/>
          <w:sz w:val="20"/>
          <w:szCs w:val="20"/>
        </w:rPr>
        <w:t xml:space="preserve"> </w:t>
      </w:r>
      <w:r w:rsidRPr="00615ED9">
        <w:rPr>
          <w:rFonts w:ascii="Poppins Medium" w:eastAsia="Poppins" w:hAnsi="Poppins Medium" w:cs="Poppins Medium"/>
          <w:bCs/>
          <w:color w:val="000000" w:themeColor="text1"/>
          <w:sz w:val="20"/>
          <w:szCs w:val="20"/>
        </w:rPr>
        <w:t>and beyond Council</w:t>
      </w:r>
      <w:r w:rsidR="003302A7">
        <w:rPr>
          <w:rFonts w:ascii="Poppins Medium" w:eastAsia="Poppins" w:hAnsi="Poppins Medium" w:cs="Poppins Medium"/>
          <w:bCs/>
          <w:color w:val="000000" w:themeColor="text1"/>
          <w:sz w:val="20"/>
          <w:szCs w:val="20"/>
        </w:rPr>
        <w:t>'s</w:t>
      </w:r>
      <w:r w:rsidRPr="00615ED9">
        <w:rPr>
          <w:rFonts w:ascii="Poppins Medium" w:eastAsia="Poppins" w:hAnsi="Poppins Medium" w:cs="Poppins Medium"/>
          <w:bCs/>
          <w:color w:val="000000" w:themeColor="text1"/>
          <w:sz w:val="20"/>
          <w:szCs w:val="20"/>
        </w:rPr>
        <w:t xml:space="preserve"> bo</w:t>
      </w:r>
      <w:r w:rsidR="003302A7">
        <w:rPr>
          <w:rFonts w:ascii="Poppins Medium" w:eastAsia="Poppins" w:hAnsi="Poppins Medium" w:cs="Poppins Medium"/>
          <w:bCs/>
          <w:color w:val="000000" w:themeColor="text1"/>
          <w:sz w:val="20"/>
          <w:szCs w:val="20"/>
        </w:rPr>
        <w:t>undaries</w:t>
      </w:r>
      <w:r w:rsidRPr="00615ED9">
        <w:rPr>
          <w:rFonts w:ascii="Poppins Medium" w:eastAsia="Poppins" w:hAnsi="Poppins Medium" w:cs="Poppins Medium"/>
          <w:bCs/>
          <w:color w:val="000000" w:themeColor="text1"/>
          <w:sz w:val="20"/>
          <w:szCs w:val="20"/>
        </w:rPr>
        <w:t xml:space="preserve"> were informed of the </w:t>
      </w:r>
      <w:r w:rsidR="00686451">
        <w:rPr>
          <w:rFonts w:ascii="Poppins Medium" w:eastAsia="Poppins" w:hAnsi="Poppins Medium" w:cs="Poppins Medium"/>
          <w:bCs/>
          <w:color w:val="000000" w:themeColor="text1"/>
          <w:sz w:val="20"/>
          <w:szCs w:val="20"/>
        </w:rPr>
        <w:t>Stage</w:t>
      </w:r>
      <w:r w:rsidRPr="00615ED9">
        <w:rPr>
          <w:rFonts w:ascii="Poppins Medium" w:eastAsia="Poppins" w:hAnsi="Poppins Medium" w:cs="Poppins Medium"/>
          <w:bCs/>
          <w:color w:val="000000" w:themeColor="text1"/>
          <w:sz w:val="20"/>
          <w:szCs w:val="20"/>
        </w:rPr>
        <w:t xml:space="preserve"> 1 engagement</w:t>
      </w:r>
      <w:r w:rsidR="00686451">
        <w:rPr>
          <w:rFonts w:ascii="Poppins Medium" w:eastAsia="Poppins" w:hAnsi="Poppins Medium" w:cs="Poppins Medium"/>
          <w:bCs/>
          <w:color w:val="000000" w:themeColor="text1"/>
          <w:sz w:val="20"/>
          <w:szCs w:val="20"/>
        </w:rPr>
        <w:t xml:space="preserve">. Promotion was </w:t>
      </w:r>
      <w:r w:rsidR="00E8495A">
        <w:rPr>
          <w:rFonts w:ascii="Poppins Medium" w:eastAsia="Poppins" w:hAnsi="Poppins Medium" w:cs="Poppins Medium"/>
          <w:bCs/>
          <w:color w:val="000000" w:themeColor="text1"/>
          <w:sz w:val="20"/>
          <w:szCs w:val="20"/>
        </w:rPr>
        <w:t>undertaken</w:t>
      </w:r>
      <w:r w:rsidRPr="00615ED9">
        <w:rPr>
          <w:rFonts w:ascii="Poppins Medium" w:eastAsia="Poppins" w:hAnsi="Poppins Medium" w:cs="Poppins Medium"/>
          <w:bCs/>
          <w:color w:val="000000" w:themeColor="text1"/>
          <w:sz w:val="20"/>
          <w:szCs w:val="20"/>
        </w:rPr>
        <w:t xml:space="preserve"> through:</w:t>
      </w:r>
    </w:p>
    <w:p w14:paraId="099AEADA" w14:textId="4CC32AE4" w:rsidR="00C91DCF" w:rsidRPr="00615ED9" w:rsidRDefault="00450E67" w:rsidP="00615ED9">
      <w:pPr>
        <w:pStyle w:val="ListParagraph"/>
        <w:numPr>
          <w:ilvl w:val="0"/>
          <w:numId w:val="14"/>
        </w:numPr>
        <w:spacing w:before="240"/>
        <w:jc w:val="both"/>
        <w:rPr>
          <w:rFonts w:ascii="Poppins Medium" w:eastAsia="Poppins" w:hAnsi="Poppins Medium" w:cs="Poppins Medium"/>
          <w:bCs/>
          <w:color w:val="000000" w:themeColor="text1"/>
          <w:sz w:val="20"/>
          <w:szCs w:val="20"/>
        </w:rPr>
      </w:pPr>
      <w:r w:rsidRPr="00615ED9">
        <w:rPr>
          <w:rFonts w:ascii="Poppins Medium" w:eastAsia="Poppins" w:hAnsi="Poppins Medium" w:cs="Poppins Medium"/>
          <w:bCs/>
          <w:color w:val="000000" w:themeColor="text1"/>
          <w:sz w:val="20"/>
          <w:szCs w:val="20"/>
        </w:rPr>
        <w:t>Council’s Social Media accounts</w:t>
      </w:r>
      <w:r w:rsidR="00596FBF">
        <w:rPr>
          <w:rFonts w:ascii="Poppins Medium" w:eastAsia="Poppins" w:hAnsi="Poppins Medium" w:cs="Poppins Medium"/>
          <w:bCs/>
          <w:color w:val="000000" w:themeColor="text1"/>
          <w:sz w:val="20"/>
          <w:szCs w:val="20"/>
        </w:rPr>
        <w:t xml:space="preserve"> (Facebook, Instagram, LinkedIn)</w:t>
      </w:r>
    </w:p>
    <w:p w14:paraId="350DC2C3" w14:textId="1711EFC5" w:rsidR="00C91DCF" w:rsidRPr="00615ED9" w:rsidRDefault="00450E67" w:rsidP="00615ED9">
      <w:pPr>
        <w:pStyle w:val="ListParagraph"/>
        <w:numPr>
          <w:ilvl w:val="0"/>
          <w:numId w:val="14"/>
        </w:numPr>
        <w:spacing w:before="240"/>
        <w:jc w:val="both"/>
        <w:rPr>
          <w:rFonts w:ascii="Poppins Medium" w:eastAsia="Poppins" w:hAnsi="Poppins Medium" w:cs="Poppins Medium"/>
          <w:bCs/>
          <w:color w:val="000000" w:themeColor="text1"/>
          <w:sz w:val="20"/>
          <w:szCs w:val="20"/>
        </w:rPr>
      </w:pPr>
      <w:r w:rsidRPr="00615ED9">
        <w:rPr>
          <w:rFonts w:ascii="Poppins Medium" w:eastAsia="Poppins" w:hAnsi="Poppins Medium" w:cs="Poppins Medium"/>
          <w:bCs/>
          <w:color w:val="000000" w:themeColor="text1"/>
          <w:sz w:val="20"/>
          <w:szCs w:val="20"/>
        </w:rPr>
        <w:t xml:space="preserve">QR Code </w:t>
      </w:r>
      <w:r w:rsidR="00596FBF">
        <w:rPr>
          <w:rFonts w:ascii="Poppins Medium" w:eastAsia="Poppins" w:hAnsi="Poppins Medium" w:cs="Poppins Medium"/>
          <w:bCs/>
          <w:color w:val="000000" w:themeColor="text1"/>
          <w:sz w:val="20"/>
          <w:szCs w:val="20"/>
        </w:rPr>
        <w:t>c</w:t>
      </w:r>
      <w:r w:rsidRPr="00615ED9">
        <w:rPr>
          <w:rFonts w:ascii="Poppins Medium" w:eastAsia="Poppins" w:hAnsi="Poppins Medium" w:cs="Poppins Medium"/>
          <w:bCs/>
          <w:color w:val="000000" w:themeColor="text1"/>
          <w:sz w:val="20"/>
          <w:szCs w:val="20"/>
        </w:rPr>
        <w:t xml:space="preserve">orflute </w:t>
      </w:r>
      <w:r w:rsidR="00596FBF">
        <w:rPr>
          <w:rFonts w:ascii="Poppins Medium" w:eastAsia="Poppins" w:hAnsi="Poppins Medium" w:cs="Poppins Medium"/>
          <w:bCs/>
          <w:color w:val="000000" w:themeColor="text1"/>
          <w:sz w:val="20"/>
          <w:szCs w:val="20"/>
        </w:rPr>
        <w:t>p</w:t>
      </w:r>
      <w:r w:rsidRPr="00615ED9">
        <w:rPr>
          <w:rFonts w:ascii="Poppins Medium" w:eastAsia="Poppins" w:hAnsi="Poppins Medium" w:cs="Poppins Medium"/>
          <w:bCs/>
          <w:color w:val="000000" w:themeColor="text1"/>
          <w:sz w:val="20"/>
          <w:szCs w:val="20"/>
        </w:rPr>
        <w:t>osters installed at open and green spaces across the LGA and along</w:t>
      </w:r>
      <w:r w:rsidR="00596FBF">
        <w:rPr>
          <w:rFonts w:ascii="Poppins Medium" w:eastAsia="Poppins" w:hAnsi="Poppins Medium" w:cs="Poppins Medium"/>
          <w:bCs/>
          <w:color w:val="000000" w:themeColor="text1"/>
          <w:sz w:val="20"/>
          <w:szCs w:val="20"/>
        </w:rPr>
        <w:t xml:space="preserve"> popular</w:t>
      </w:r>
      <w:r w:rsidRPr="00615ED9">
        <w:rPr>
          <w:rFonts w:ascii="Poppins Medium" w:eastAsia="Poppins" w:hAnsi="Poppins Medium" w:cs="Poppins Medium"/>
          <w:bCs/>
          <w:color w:val="000000" w:themeColor="text1"/>
          <w:sz w:val="20"/>
          <w:szCs w:val="20"/>
        </w:rPr>
        <w:t xml:space="preserve"> active transport routes</w:t>
      </w:r>
    </w:p>
    <w:p w14:paraId="07BBD5B5" w14:textId="6E76F18C" w:rsidR="00596FBF" w:rsidRDefault="00C91DCF" w:rsidP="00615ED9">
      <w:pPr>
        <w:pStyle w:val="ListParagraph"/>
        <w:numPr>
          <w:ilvl w:val="0"/>
          <w:numId w:val="14"/>
        </w:numPr>
        <w:spacing w:before="240"/>
        <w:jc w:val="both"/>
        <w:rPr>
          <w:rFonts w:ascii="Poppins Medium" w:eastAsia="Poppins" w:hAnsi="Poppins Medium" w:cs="Poppins Medium"/>
          <w:bCs/>
          <w:color w:val="000000" w:themeColor="text1"/>
          <w:sz w:val="20"/>
          <w:szCs w:val="20"/>
        </w:rPr>
      </w:pPr>
      <w:r w:rsidRPr="00615ED9">
        <w:rPr>
          <w:rFonts w:ascii="Poppins Medium" w:eastAsia="Poppins" w:hAnsi="Poppins Medium" w:cs="Poppins Medium"/>
          <w:bCs/>
          <w:color w:val="000000" w:themeColor="text1"/>
          <w:sz w:val="20"/>
          <w:szCs w:val="20"/>
        </w:rPr>
        <w:t>Direct email</w:t>
      </w:r>
      <w:r w:rsidR="00450E67" w:rsidRPr="00615ED9">
        <w:rPr>
          <w:rFonts w:ascii="Poppins Medium" w:eastAsia="Poppins" w:hAnsi="Poppins Medium" w:cs="Poppins Medium"/>
          <w:bCs/>
          <w:color w:val="000000" w:themeColor="text1"/>
          <w:sz w:val="20"/>
          <w:szCs w:val="20"/>
        </w:rPr>
        <w:t xml:space="preserve"> to</w:t>
      </w:r>
      <w:r w:rsidR="00596FBF">
        <w:rPr>
          <w:rFonts w:ascii="Poppins Medium" w:eastAsia="Poppins" w:hAnsi="Poppins Medium" w:cs="Poppins Medium"/>
          <w:bCs/>
          <w:color w:val="000000" w:themeColor="text1"/>
          <w:sz w:val="20"/>
          <w:szCs w:val="20"/>
        </w:rPr>
        <w:t xml:space="preserve"> registered Your Say Inner West users </w:t>
      </w:r>
    </w:p>
    <w:p w14:paraId="6BF584E2" w14:textId="2628084C" w:rsidR="00C91DCF" w:rsidRPr="00EB7142" w:rsidRDefault="00596FBF" w:rsidP="00615ED9">
      <w:pPr>
        <w:pStyle w:val="ListParagraph"/>
        <w:numPr>
          <w:ilvl w:val="0"/>
          <w:numId w:val="14"/>
        </w:numPr>
        <w:spacing w:before="240"/>
        <w:jc w:val="both"/>
        <w:rPr>
          <w:rFonts w:ascii="Poppins Medium" w:eastAsia="Poppins" w:hAnsi="Poppins Medium" w:cs="Poppins Medium"/>
          <w:bCs/>
          <w:color w:val="000000" w:themeColor="text1"/>
          <w:sz w:val="20"/>
          <w:szCs w:val="20"/>
        </w:rPr>
      </w:pPr>
      <w:r w:rsidRPr="00EB7142">
        <w:rPr>
          <w:rFonts w:ascii="Poppins Medium" w:eastAsia="Poppins" w:hAnsi="Poppins Medium" w:cs="Poppins Medium"/>
          <w:bCs/>
          <w:color w:val="000000" w:themeColor="text1"/>
          <w:sz w:val="20"/>
          <w:szCs w:val="20"/>
        </w:rPr>
        <w:t xml:space="preserve">Direct email to over </w:t>
      </w:r>
      <w:r w:rsidR="00615ED9" w:rsidRPr="00EB7142">
        <w:rPr>
          <w:rFonts w:ascii="Poppins Medium" w:eastAsia="Poppins" w:hAnsi="Poppins Medium" w:cs="Poppins Medium"/>
          <w:bCs/>
          <w:color w:val="000000" w:themeColor="text1"/>
          <w:sz w:val="20"/>
          <w:szCs w:val="20"/>
        </w:rPr>
        <w:t xml:space="preserve">80 identified </w:t>
      </w:r>
      <w:r w:rsidRPr="00EB7142">
        <w:rPr>
          <w:rFonts w:ascii="Poppins Medium" w:eastAsia="Poppins" w:hAnsi="Poppins Medium" w:cs="Poppins Medium"/>
          <w:bCs/>
          <w:color w:val="000000" w:themeColor="text1"/>
          <w:sz w:val="20"/>
          <w:szCs w:val="20"/>
        </w:rPr>
        <w:t xml:space="preserve">key </w:t>
      </w:r>
      <w:r w:rsidR="00615ED9" w:rsidRPr="00EB7142">
        <w:rPr>
          <w:rFonts w:ascii="Poppins Medium" w:eastAsia="Poppins" w:hAnsi="Poppins Medium" w:cs="Poppins Medium"/>
          <w:bCs/>
          <w:color w:val="000000" w:themeColor="text1"/>
          <w:sz w:val="20"/>
          <w:szCs w:val="20"/>
        </w:rPr>
        <w:t>stakeholders</w:t>
      </w:r>
      <w:r w:rsidRPr="00EB7142">
        <w:rPr>
          <w:rFonts w:ascii="Poppins Medium" w:eastAsia="Poppins" w:hAnsi="Poppins Medium" w:cs="Poppins Medium"/>
          <w:bCs/>
          <w:color w:val="000000" w:themeColor="text1"/>
          <w:sz w:val="20"/>
          <w:szCs w:val="20"/>
        </w:rPr>
        <w:t xml:space="preserve"> and community interest groups</w:t>
      </w:r>
      <w:r w:rsidR="00EB7142" w:rsidRPr="00EB7142">
        <w:rPr>
          <w:rFonts w:ascii="Poppins Medium" w:eastAsia="Poppins" w:hAnsi="Poppins Medium" w:cs="Poppins Medium"/>
          <w:bCs/>
          <w:color w:val="000000" w:themeColor="text1"/>
          <w:sz w:val="20"/>
          <w:szCs w:val="20"/>
        </w:rPr>
        <w:t xml:space="preserve"> with an invitation to </w:t>
      </w:r>
      <w:r w:rsidR="009F2C09">
        <w:rPr>
          <w:rFonts w:ascii="Poppins Medium" w:eastAsia="Poppins" w:hAnsi="Poppins Medium" w:cs="Poppins Medium"/>
          <w:bCs/>
          <w:color w:val="000000" w:themeColor="text1"/>
          <w:sz w:val="20"/>
          <w:szCs w:val="20"/>
        </w:rPr>
        <w:t xml:space="preserve">attend </w:t>
      </w:r>
      <w:r w:rsidR="00EB7142" w:rsidRPr="00EB7142">
        <w:rPr>
          <w:rFonts w:ascii="Poppins Medium" w:eastAsia="Poppins" w:hAnsi="Poppins Medium" w:cs="Poppins Medium"/>
          <w:bCs/>
          <w:color w:val="000000" w:themeColor="text1"/>
          <w:sz w:val="20"/>
          <w:szCs w:val="20"/>
        </w:rPr>
        <w:t xml:space="preserve">the focus groups </w:t>
      </w:r>
    </w:p>
    <w:p w14:paraId="775B804E" w14:textId="2A8765AE" w:rsidR="00C91DCF" w:rsidRDefault="00615ED9" w:rsidP="00C91DCF">
      <w:pPr>
        <w:pStyle w:val="ListParagraph"/>
        <w:numPr>
          <w:ilvl w:val="0"/>
          <w:numId w:val="14"/>
        </w:numPr>
        <w:spacing w:before="240"/>
        <w:jc w:val="both"/>
        <w:rPr>
          <w:rFonts w:ascii="Poppins Medium" w:eastAsia="Poppins" w:hAnsi="Poppins Medium" w:cs="Poppins Medium"/>
          <w:bCs/>
          <w:color w:val="000000" w:themeColor="text1"/>
          <w:sz w:val="20"/>
          <w:szCs w:val="20"/>
        </w:rPr>
      </w:pPr>
      <w:r w:rsidRPr="00615ED9">
        <w:rPr>
          <w:rFonts w:ascii="Poppins Medium" w:eastAsia="Poppins" w:hAnsi="Poppins Medium" w:cs="Poppins Medium"/>
          <w:bCs/>
          <w:color w:val="000000" w:themeColor="text1"/>
          <w:sz w:val="20"/>
          <w:szCs w:val="20"/>
        </w:rPr>
        <w:t xml:space="preserve">Flyers distributed through Council’s Customer Service </w:t>
      </w:r>
      <w:r w:rsidR="00596FBF">
        <w:rPr>
          <w:rFonts w:ascii="Poppins Medium" w:eastAsia="Poppins" w:hAnsi="Poppins Medium" w:cs="Poppins Medium"/>
          <w:bCs/>
          <w:color w:val="000000" w:themeColor="text1"/>
          <w:sz w:val="20"/>
          <w:szCs w:val="20"/>
        </w:rPr>
        <w:t xml:space="preserve">centres and </w:t>
      </w:r>
      <w:r w:rsidR="00E8495A">
        <w:rPr>
          <w:rFonts w:ascii="Poppins Medium" w:eastAsia="Poppins" w:hAnsi="Poppins Medium" w:cs="Poppins Medium"/>
          <w:bCs/>
          <w:color w:val="000000" w:themeColor="text1"/>
          <w:sz w:val="20"/>
          <w:szCs w:val="20"/>
        </w:rPr>
        <w:t xml:space="preserve">at </w:t>
      </w:r>
      <w:r w:rsidRPr="00615ED9">
        <w:rPr>
          <w:rFonts w:ascii="Poppins Medium" w:eastAsia="Poppins" w:hAnsi="Poppins Medium" w:cs="Poppins Medium"/>
          <w:bCs/>
          <w:color w:val="000000" w:themeColor="text1"/>
          <w:sz w:val="20"/>
          <w:szCs w:val="20"/>
        </w:rPr>
        <w:t>pop-up</w:t>
      </w:r>
      <w:r w:rsidR="00596FBF">
        <w:rPr>
          <w:rFonts w:ascii="Poppins Medium" w:eastAsia="Poppins" w:hAnsi="Poppins Medium" w:cs="Poppins Medium"/>
          <w:bCs/>
          <w:color w:val="000000" w:themeColor="text1"/>
          <w:sz w:val="20"/>
          <w:szCs w:val="20"/>
        </w:rPr>
        <w:t xml:space="preserve"> event</w:t>
      </w:r>
      <w:r w:rsidR="009F2C09">
        <w:rPr>
          <w:rFonts w:ascii="Poppins Medium" w:eastAsia="Poppins" w:hAnsi="Poppins Medium" w:cs="Poppins Medium"/>
          <w:bCs/>
          <w:color w:val="000000" w:themeColor="text1"/>
          <w:sz w:val="20"/>
          <w:szCs w:val="20"/>
        </w:rPr>
        <w:t>s</w:t>
      </w:r>
      <w:r w:rsidR="00596FBF">
        <w:rPr>
          <w:rFonts w:ascii="Poppins Medium" w:eastAsia="Poppins" w:hAnsi="Poppins Medium" w:cs="Poppins Medium"/>
          <w:bCs/>
          <w:color w:val="000000" w:themeColor="text1"/>
          <w:sz w:val="20"/>
          <w:szCs w:val="20"/>
        </w:rPr>
        <w:t xml:space="preserve"> held throughout the exhibition period </w:t>
      </w:r>
    </w:p>
    <w:p w14:paraId="183D7150" w14:textId="77777777" w:rsidR="00FB6E4F" w:rsidRDefault="00FB6E4F">
      <w:pPr>
        <w:rPr>
          <w:rFonts w:eastAsiaTheme="majorEastAsia" w:cstheme="majorBidi"/>
          <w:sz w:val="44"/>
          <w:szCs w:val="32"/>
        </w:rPr>
      </w:pPr>
      <w:r>
        <w:br w:type="page"/>
      </w:r>
    </w:p>
    <w:p w14:paraId="5FC2B366" w14:textId="10B20383" w:rsidR="008225C5" w:rsidRPr="006B5510" w:rsidRDefault="00E562CB" w:rsidP="00C82B48">
      <w:pPr>
        <w:pStyle w:val="Heading1"/>
      </w:pPr>
      <w:bookmarkStart w:id="3" w:name="_Toc138778021"/>
      <w:r w:rsidRPr="006B5510">
        <w:lastRenderedPageBreak/>
        <w:t xml:space="preserve">Engagement </w:t>
      </w:r>
      <w:r w:rsidR="00C71DA2">
        <w:t>m</w:t>
      </w:r>
      <w:r w:rsidRPr="006B5510">
        <w:t>ethods</w:t>
      </w:r>
      <w:bookmarkEnd w:id="3"/>
    </w:p>
    <w:p w14:paraId="06AC9300" w14:textId="694FA124" w:rsidR="001F7A60" w:rsidRPr="00412393" w:rsidRDefault="00615ED9" w:rsidP="00412393">
      <w:pPr>
        <w:spacing w:before="240"/>
        <w:jc w:val="both"/>
        <w:rPr>
          <w:rFonts w:ascii="Poppins Medium" w:eastAsia="Poppins" w:hAnsi="Poppins Medium" w:cs="Poppins Medium"/>
          <w:bCs/>
          <w:color w:val="000000" w:themeColor="text1"/>
          <w:sz w:val="20"/>
          <w:szCs w:val="20"/>
        </w:rPr>
      </w:pPr>
      <w:r w:rsidRPr="00412393">
        <w:rPr>
          <w:rFonts w:ascii="Poppins Medium" w:eastAsia="Poppins" w:hAnsi="Poppins Medium" w:cs="Poppins Medium"/>
          <w:bCs/>
          <w:color w:val="000000" w:themeColor="text1"/>
          <w:sz w:val="20"/>
          <w:szCs w:val="20"/>
        </w:rPr>
        <w:t xml:space="preserve">This </w:t>
      </w:r>
      <w:r w:rsidR="00686451">
        <w:rPr>
          <w:rFonts w:ascii="Poppins Medium" w:eastAsia="Poppins" w:hAnsi="Poppins Medium" w:cs="Poppins Medium"/>
          <w:bCs/>
          <w:color w:val="000000" w:themeColor="text1"/>
          <w:sz w:val="20"/>
          <w:szCs w:val="20"/>
        </w:rPr>
        <w:t xml:space="preserve">first </w:t>
      </w:r>
      <w:r w:rsidRPr="00412393">
        <w:rPr>
          <w:rFonts w:ascii="Poppins Medium" w:eastAsia="Poppins" w:hAnsi="Poppins Medium" w:cs="Poppins Medium"/>
          <w:bCs/>
          <w:color w:val="000000" w:themeColor="text1"/>
          <w:sz w:val="20"/>
          <w:szCs w:val="20"/>
        </w:rPr>
        <w:t xml:space="preserve">engagement </w:t>
      </w:r>
      <w:r w:rsidR="00686451">
        <w:rPr>
          <w:rFonts w:ascii="Poppins Medium" w:eastAsia="Poppins" w:hAnsi="Poppins Medium" w:cs="Poppins Medium"/>
          <w:bCs/>
          <w:color w:val="000000" w:themeColor="text1"/>
          <w:sz w:val="20"/>
          <w:szCs w:val="20"/>
        </w:rPr>
        <w:t>stage</w:t>
      </w:r>
      <w:r w:rsidRPr="00412393">
        <w:rPr>
          <w:rFonts w:ascii="Poppins Medium" w:eastAsia="Poppins" w:hAnsi="Poppins Medium" w:cs="Poppins Medium"/>
          <w:bCs/>
          <w:color w:val="000000" w:themeColor="text1"/>
          <w:sz w:val="20"/>
          <w:szCs w:val="20"/>
        </w:rPr>
        <w:t xml:space="preserve"> include</w:t>
      </w:r>
      <w:r w:rsidR="00412393" w:rsidRPr="00412393">
        <w:rPr>
          <w:rFonts w:ascii="Poppins Medium" w:eastAsia="Poppins" w:hAnsi="Poppins Medium" w:cs="Poppins Medium"/>
          <w:bCs/>
          <w:color w:val="000000" w:themeColor="text1"/>
          <w:sz w:val="20"/>
          <w:szCs w:val="20"/>
        </w:rPr>
        <w:t>d</w:t>
      </w:r>
      <w:r w:rsidRPr="00412393">
        <w:rPr>
          <w:rFonts w:ascii="Poppins Medium" w:eastAsia="Poppins" w:hAnsi="Poppins Medium" w:cs="Poppins Medium"/>
          <w:bCs/>
          <w:color w:val="000000" w:themeColor="text1"/>
          <w:sz w:val="20"/>
          <w:szCs w:val="20"/>
        </w:rPr>
        <w:t xml:space="preserve"> a variety of engagement activities</w:t>
      </w:r>
      <w:r w:rsidR="00686451">
        <w:rPr>
          <w:rFonts w:ascii="Poppins Medium" w:eastAsia="Poppins" w:hAnsi="Poppins Medium" w:cs="Poppins Medium"/>
          <w:bCs/>
          <w:color w:val="000000" w:themeColor="text1"/>
          <w:sz w:val="20"/>
          <w:szCs w:val="20"/>
        </w:rPr>
        <w:t xml:space="preserve"> </w:t>
      </w:r>
      <w:r w:rsidRPr="00412393">
        <w:rPr>
          <w:rFonts w:ascii="Poppins Medium" w:eastAsia="Poppins" w:hAnsi="Poppins Medium" w:cs="Poppins Medium"/>
          <w:bCs/>
          <w:color w:val="000000" w:themeColor="text1"/>
          <w:sz w:val="20"/>
          <w:szCs w:val="20"/>
        </w:rPr>
        <w:t xml:space="preserve">aimed </w:t>
      </w:r>
      <w:r w:rsidR="00686451">
        <w:rPr>
          <w:rFonts w:ascii="Poppins Medium" w:eastAsia="Poppins" w:hAnsi="Poppins Medium" w:cs="Poppins Medium"/>
          <w:bCs/>
          <w:color w:val="000000" w:themeColor="text1"/>
          <w:sz w:val="20"/>
          <w:szCs w:val="20"/>
        </w:rPr>
        <w:t xml:space="preserve">at </w:t>
      </w:r>
      <w:r w:rsidR="00686451" w:rsidRPr="00412393">
        <w:rPr>
          <w:rFonts w:ascii="Poppins Medium" w:eastAsia="Poppins" w:hAnsi="Poppins Medium" w:cs="Poppins Medium"/>
          <w:bCs/>
          <w:color w:val="000000" w:themeColor="text1"/>
          <w:sz w:val="20"/>
          <w:szCs w:val="20"/>
        </w:rPr>
        <w:t>capturi</w:t>
      </w:r>
      <w:r w:rsidR="00686451">
        <w:rPr>
          <w:rFonts w:ascii="Poppins Medium" w:eastAsia="Poppins" w:hAnsi="Poppins Medium" w:cs="Poppins Medium"/>
          <w:bCs/>
          <w:color w:val="000000" w:themeColor="text1"/>
          <w:sz w:val="20"/>
          <w:szCs w:val="20"/>
        </w:rPr>
        <w:t>ng</w:t>
      </w:r>
      <w:r w:rsidRPr="00412393">
        <w:rPr>
          <w:rFonts w:ascii="Poppins Medium" w:eastAsia="Poppins" w:hAnsi="Poppins Medium" w:cs="Poppins Medium"/>
          <w:bCs/>
          <w:color w:val="000000" w:themeColor="text1"/>
          <w:sz w:val="20"/>
          <w:szCs w:val="20"/>
        </w:rPr>
        <w:t xml:space="preserve"> input from a diverse representation of our community</w:t>
      </w:r>
      <w:r w:rsidR="00686451">
        <w:rPr>
          <w:rFonts w:ascii="Poppins Medium" w:eastAsia="Poppins" w:hAnsi="Poppins Medium" w:cs="Poppins Medium"/>
          <w:bCs/>
          <w:color w:val="000000" w:themeColor="text1"/>
          <w:sz w:val="20"/>
          <w:szCs w:val="20"/>
        </w:rPr>
        <w:t xml:space="preserve"> and interest</w:t>
      </w:r>
      <w:r w:rsidR="009F2C09">
        <w:rPr>
          <w:rFonts w:ascii="Poppins Medium" w:eastAsia="Poppins" w:hAnsi="Poppins Medium" w:cs="Poppins Medium"/>
          <w:bCs/>
          <w:color w:val="000000" w:themeColor="text1"/>
          <w:sz w:val="20"/>
          <w:szCs w:val="20"/>
        </w:rPr>
        <w:t>ed</w:t>
      </w:r>
      <w:r w:rsidR="00686451">
        <w:rPr>
          <w:rFonts w:ascii="Poppins Medium" w:eastAsia="Poppins" w:hAnsi="Poppins Medium" w:cs="Poppins Medium"/>
          <w:bCs/>
          <w:color w:val="000000" w:themeColor="text1"/>
          <w:sz w:val="20"/>
          <w:szCs w:val="20"/>
        </w:rPr>
        <w:t xml:space="preserve"> stakeholders</w:t>
      </w:r>
      <w:r w:rsidRPr="00412393">
        <w:rPr>
          <w:rFonts w:ascii="Poppins Medium" w:eastAsia="Poppins" w:hAnsi="Poppins Medium" w:cs="Poppins Medium"/>
          <w:bCs/>
          <w:color w:val="000000" w:themeColor="text1"/>
          <w:sz w:val="20"/>
          <w:szCs w:val="20"/>
        </w:rPr>
        <w:t>. Engagement activities included:</w:t>
      </w:r>
    </w:p>
    <w:tbl>
      <w:tblPr>
        <w:tblStyle w:val="TableGrid"/>
        <w:tblW w:w="0" w:type="auto"/>
        <w:tblBorders>
          <w:top w:val="none" w:sz="0" w:space="0" w:color="auto"/>
          <w:left w:val="none" w:sz="0" w:space="0" w:color="auto"/>
          <w:bottom w:val="dashSmallGap" w:sz="4" w:space="0" w:color="048AA8"/>
          <w:right w:val="dashSmallGap" w:sz="4" w:space="0" w:color="048AA8"/>
          <w:insideH w:val="dashSmallGap" w:sz="4" w:space="0" w:color="048AA8"/>
          <w:insideV w:val="dashSmallGap" w:sz="4" w:space="0" w:color="048AA8"/>
        </w:tblBorders>
        <w:tblCellMar>
          <w:top w:w="113" w:type="dxa"/>
        </w:tblCellMar>
        <w:tblLook w:val="04A0" w:firstRow="1" w:lastRow="0" w:firstColumn="1" w:lastColumn="0" w:noHBand="0" w:noVBand="1"/>
      </w:tblPr>
      <w:tblGrid>
        <w:gridCol w:w="2127"/>
        <w:gridCol w:w="3888"/>
        <w:gridCol w:w="3006"/>
      </w:tblGrid>
      <w:tr w:rsidR="00412393" w:rsidRPr="00A13578" w14:paraId="3253BA11" w14:textId="77777777" w:rsidTr="00214C64">
        <w:trPr>
          <w:tblHeader/>
        </w:trPr>
        <w:tc>
          <w:tcPr>
            <w:tcW w:w="2127" w:type="dxa"/>
            <w:shd w:val="clear" w:color="auto" w:fill="E7E6E6" w:themeFill="background2"/>
          </w:tcPr>
          <w:p w14:paraId="7B3F8D73" w14:textId="6B5757B1" w:rsidR="00412393" w:rsidRPr="00A13578" w:rsidRDefault="00412393">
            <w:pPr>
              <w:rPr>
                <w:rFonts w:ascii="Poppins Medium" w:hAnsi="Poppins Medium" w:cs="Poppins Medium"/>
                <w:b/>
                <w:bCs/>
                <w:sz w:val="20"/>
                <w:szCs w:val="20"/>
              </w:rPr>
            </w:pPr>
            <w:r w:rsidRPr="00A13578">
              <w:rPr>
                <w:rFonts w:ascii="Poppins Medium" w:hAnsi="Poppins Medium" w:cs="Poppins Medium"/>
                <w:b/>
                <w:bCs/>
                <w:sz w:val="20"/>
                <w:szCs w:val="20"/>
              </w:rPr>
              <w:t xml:space="preserve">Engagement </w:t>
            </w:r>
            <w:r w:rsidR="009F2C09" w:rsidRPr="00A13578">
              <w:rPr>
                <w:rFonts w:ascii="Poppins Medium" w:hAnsi="Poppins Medium" w:cs="Poppins Medium"/>
                <w:b/>
                <w:bCs/>
                <w:sz w:val="20"/>
                <w:szCs w:val="20"/>
              </w:rPr>
              <w:t>a</w:t>
            </w:r>
            <w:r w:rsidRPr="00A13578">
              <w:rPr>
                <w:rFonts w:ascii="Poppins Medium" w:hAnsi="Poppins Medium" w:cs="Poppins Medium"/>
                <w:b/>
                <w:bCs/>
                <w:sz w:val="20"/>
                <w:szCs w:val="20"/>
              </w:rPr>
              <w:t>ctivity</w:t>
            </w:r>
          </w:p>
        </w:tc>
        <w:tc>
          <w:tcPr>
            <w:tcW w:w="3888" w:type="dxa"/>
            <w:shd w:val="clear" w:color="auto" w:fill="E7E6E6" w:themeFill="background2"/>
          </w:tcPr>
          <w:p w14:paraId="50227162" w14:textId="5EDE69A2" w:rsidR="00412393" w:rsidRPr="00A13578" w:rsidRDefault="00412393">
            <w:pPr>
              <w:rPr>
                <w:rFonts w:ascii="Poppins Medium" w:hAnsi="Poppins Medium" w:cs="Poppins Medium"/>
                <w:b/>
                <w:bCs/>
                <w:sz w:val="20"/>
                <w:szCs w:val="20"/>
              </w:rPr>
            </w:pPr>
            <w:r w:rsidRPr="00A13578">
              <w:rPr>
                <w:rFonts w:ascii="Poppins Medium" w:hAnsi="Poppins Medium" w:cs="Poppins Medium"/>
                <w:b/>
                <w:bCs/>
                <w:sz w:val="20"/>
                <w:szCs w:val="20"/>
              </w:rPr>
              <w:t xml:space="preserve">Theme or </w:t>
            </w:r>
            <w:r w:rsidR="009F2C09" w:rsidRPr="00A13578">
              <w:rPr>
                <w:rFonts w:ascii="Poppins Medium" w:hAnsi="Poppins Medium" w:cs="Poppins Medium"/>
                <w:b/>
                <w:bCs/>
                <w:sz w:val="20"/>
                <w:szCs w:val="20"/>
              </w:rPr>
              <w:t>l</w:t>
            </w:r>
            <w:r w:rsidRPr="00A13578">
              <w:rPr>
                <w:rFonts w:ascii="Poppins Medium" w:hAnsi="Poppins Medium" w:cs="Poppins Medium"/>
                <w:b/>
                <w:bCs/>
                <w:sz w:val="20"/>
                <w:szCs w:val="20"/>
              </w:rPr>
              <w:t>ocation</w:t>
            </w:r>
          </w:p>
        </w:tc>
        <w:tc>
          <w:tcPr>
            <w:tcW w:w="3006" w:type="dxa"/>
            <w:shd w:val="clear" w:color="auto" w:fill="E7E6E6" w:themeFill="background2"/>
          </w:tcPr>
          <w:p w14:paraId="54649923" w14:textId="77777777" w:rsidR="00412393" w:rsidRPr="00A13578" w:rsidRDefault="00412393">
            <w:pPr>
              <w:rPr>
                <w:rFonts w:ascii="Poppins Medium" w:hAnsi="Poppins Medium" w:cs="Poppins Medium"/>
                <w:b/>
                <w:bCs/>
                <w:sz w:val="20"/>
                <w:szCs w:val="20"/>
              </w:rPr>
            </w:pPr>
            <w:r w:rsidRPr="00A13578">
              <w:rPr>
                <w:rFonts w:ascii="Poppins Medium" w:hAnsi="Poppins Medium" w:cs="Poppins Medium"/>
                <w:b/>
                <w:bCs/>
                <w:sz w:val="20"/>
                <w:szCs w:val="20"/>
              </w:rPr>
              <w:t>Participation</w:t>
            </w:r>
          </w:p>
        </w:tc>
      </w:tr>
      <w:tr w:rsidR="00412393" w14:paraId="154F169C" w14:textId="77777777" w:rsidTr="00365CC7">
        <w:tc>
          <w:tcPr>
            <w:tcW w:w="2127" w:type="dxa"/>
          </w:tcPr>
          <w:p w14:paraId="5115FCA9" w14:textId="6AE8CA12" w:rsidR="00412393" w:rsidRPr="00412393" w:rsidRDefault="00596FBF">
            <w:pPr>
              <w:rPr>
                <w:rFonts w:ascii="Poppins Medium" w:hAnsi="Poppins Medium" w:cs="Poppins Medium"/>
                <w:b/>
                <w:sz w:val="20"/>
                <w:szCs w:val="20"/>
              </w:rPr>
            </w:pPr>
            <w:r>
              <w:rPr>
                <w:rFonts w:ascii="Poppins Medium" w:hAnsi="Poppins Medium" w:cs="Poppins Medium"/>
                <w:b/>
                <w:sz w:val="20"/>
                <w:szCs w:val="20"/>
              </w:rPr>
              <w:t xml:space="preserve">Your Say </w:t>
            </w:r>
            <w:r w:rsidR="00412393" w:rsidRPr="00412393">
              <w:rPr>
                <w:rFonts w:ascii="Poppins Medium" w:hAnsi="Poppins Medium" w:cs="Poppins Medium"/>
                <w:b/>
                <w:sz w:val="20"/>
                <w:szCs w:val="20"/>
              </w:rPr>
              <w:t>Online Mapping Tool and Submissions</w:t>
            </w:r>
          </w:p>
        </w:tc>
        <w:tc>
          <w:tcPr>
            <w:tcW w:w="3888" w:type="dxa"/>
          </w:tcPr>
          <w:p w14:paraId="538ABB1B" w14:textId="331FCC15"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 xml:space="preserve">Your Say </w:t>
            </w:r>
            <w:r w:rsidR="009F2C09">
              <w:rPr>
                <w:rFonts w:ascii="Poppins Medium" w:hAnsi="Poppins Medium" w:cs="Poppins Medium"/>
                <w:sz w:val="20"/>
                <w:szCs w:val="20"/>
              </w:rPr>
              <w:t>Inner West project p</w:t>
            </w:r>
            <w:r w:rsidRPr="00412393">
              <w:rPr>
                <w:rFonts w:ascii="Poppins Medium" w:hAnsi="Poppins Medium" w:cs="Poppins Medium"/>
                <w:sz w:val="20"/>
                <w:szCs w:val="20"/>
              </w:rPr>
              <w:t>age</w:t>
            </w:r>
          </w:p>
        </w:tc>
        <w:tc>
          <w:tcPr>
            <w:tcW w:w="3006" w:type="dxa"/>
          </w:tcPr>
          <w:p w14:paraId="0C38E13D" w14:textId="1DDF110D"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2,</w:t>
            </w:r>
            <w:r w:rsidR="009F2C09">
              <w:rPr>
                <w:rFonts w:ascii="Poppins Medium" w:hAnsi="Poppins Medium" w:cs="Poppins Medium"/>
                <w:sz w:val="20"/>
                <w:szCs w:val="20"/>
              </w:rPr>
              <w:t>750</w:t>
            </w:r>
            <w:r w:rsidRPr="00412393">
              <w:rPr>
                <w:rFonts w:ascii="Poppins Medium" w:hAnsi="Poppins Medium" w:cs="Poppins Medium"/>
                <w:sz w:val="20"/>
                <w:szCs w:val="20"/>
              </w:rPr>
              <w:t xml:space="preserve"> site views</w:t>
            </w:r>
          </w:p>
          <w:p w14:paraId="7D25A03F" w14:textId="03709034" w:rsidR="00412393" w:rsidRDefault="00412393">
            <w:pPr>
              <w:rPr>
                <w:rFonts w:ascii="Poppins Medium" w:hAnsi="Poppins Medium" w:cs="Poppins Medium"/>
                <w:sz w:val="20"/>
                <w:szCs w:val="20"/>
              </w:rPr>
            </w:pPr>
            <w:r w:rsidRPr="00412393">
              <w:rPr>
                <w:rFonts w:ascii="Poppins Medium" w:hAnsi="Poppins Medium" w:cs="Poppins Medium"/>
                <w:sz w:val="20"/>
                <w:szCs w:val="20"/>
              </w:rPr>
              <w:t>1,</w:t>
            </w:r>
            <w:r w:rsidR="009F2C09">
              <w:rPr>
                <w:rFonts w:ascii="Poppins Medium" w:hAnsi="Poppins Medium" w:cs="Poppins Medium"/>
                <w:sz w:val="20"/>
                <w:szCs w:val="20"/>
              </w:rPr>
              <w:t>154</w:t>
            </w:r>
            <w:r w:rsidR="009F2C09" w:rsidRPr="00412393">
              <w:rPr>
                <w:rFonts w:ascii="Poppins Medium" w:hAnsi="Poppins Medium" w:cs="Poppins Medium"/>
                <w:sz w:val="20"/>
                <w:szCs w:val="20"/>
              </w:rPr>
              <w:t xml:space="preserve"> </w:t>
            </w:r>
            <w:r w:rsidRPr="00412393">
              <w:rPr>
                <w:rFonts w:ascii="Poppins Medium" w:hAnsi="Poppins Medium" w:cs="Poppins Medium"/>
                <w:sz w:val="20"/>
                <w:szCs w:val="20"/>
              </w:rPr>
              <w:t>visitors</w:t>
            </w:r>
          </w:p>
          <w:p w14:paraId="6A7B237A" w14:textId="77777777" w:rsidR="007223C2" w:rsidRDefault="007223C2">
            <w:pPr>
              <w:rPr>
                <w:rFonts w:ascii="Poppins Medium" w:hAnsi="Poppins Medium" w:cs="Poppins Medium"/>
                <w:sz w:val="20"/>
                <w:szCs w:val="20"/>
              </w:rPr>
            </w:pPr>
          </w:p>
          <w:p w14:paraId="0BF684EE" w14:textId="356BF3CD" w:rsidR="007223C2" w:rsidRPr="00412393" w:rsidRDefault="007223C2">
            <w:pPr>
              <w:rPr>
                <w:rFonts w:ascii="Poppins Medium" w:hAnsi="Poppins Medium" w:cs="Poppins Medium"/>
                <w:sz w:val="20"/>
                <w:szCs w:val="20"/>
              </w:rPr>
            </w:pPr>
            <w:r w:rsidRPr="00412393">
              <w:rPr>
                <w:rFonts w:ascii="Poppins Medium" w:hAnsi="Poppins Medium" w:cs="Poppins Medium"/>
                <w:sz w:val="20"/>
                <w:szCs w:val="20"/>
              </w:rPr>
              <w:t>94 participants</w:t>
            </w:r>
            <w:r>
              <w:rPr>
                <w:rFonts w:ascii="Poppins Medium" w:hAnsi="Poppins Medium" w:cs="Poppins Medium"/>
                <w:sz w:val="20"/>
                <w:szCs w:val="20"/>
              </w:rPr>
              <w:t xml:space="preserve"> making </w:t>
            </w:r>
          </w:p>
          <w:p w14:paraId="27818ED8"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355 contributions</w:t>
            </w:r>
          </w:p>
          <w:p w14:paraId="4998EA15" w14:textId="435389A8"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2</w:t>
            </w:r>
            <w:r w:rsidR="001C29BC">
              <w:rPr>
                <w:rFonts w:ascii="Poppins Medium" w:hAnsi="Poppins Medium" w:cs="Poppins Medium"/>
                <w:sz w:val="20"/>
                <w:szCs w:val="20"/>
              </w:rPr>
              <w:t>5</w:t>
            </w:r>
            <w:r w:rsidRPr="00412393">
              <w:rPr>
                <w:rFonts w:ascii="Poppins Medium" w:hAnsi="Poppins Medium" w:cs="Poppins Medium"/>
                <w:sz w:val="20"/>
                <w:szCs w:val="20"/>
              </w:rPr>
              <w:t xml:space="preserve"> written submissions</w:t>
            </w:r>
          </w:p>
          <w:p w14:paraId="0A590CDC" w14:textId="77777777" w:rsidR="00412393" w:rsidRPr="00412393" w:rsidRDefault="00412393">
            <w:pPr>
              <w:rPr>
                <w:rFonts w:ascii="Poppins Medium" w:hAnsi="Poppins Medium" w:cs="Poppins Medium"/>
                <w:sz w:val="20"/>
                <w:szCs w:val="20"/>
              </w:rPr>
            </w:pPr>
          </w:p>
        </w:tc>
      </w:tr>
      <w:tr w:rsidR="00412393" w14:paraId="7106818B" w14:textId="77777777" w:rsidTr="00365CC7">
        <w:tc>
          <w:tcPr>
            <w:tcW w:w="2127" w:type="dxa"/>
          </w:tcPr>
          <w:p w14:paraId="16232B7A" w14:textId="77777777" w:rsidR="00412393" w:rsidRPr="00412393" w:rsidRDefault="00412393">
            <w:pPr>
              <w:rPr>
                <w:rFonts w:ascii="Poppins Medium" w:hAnsi="Poppins Medium" w:cs="Poppins Medium"/>
                <w:b/>
                <w:sz w:val="20"/>
                <w:szCs w:val="20"/>
              </w:rPr>
            </w:pPr>
            <w:r w:rsidRPr="00412393">
              <w:rPr>
                <w:rFonts w:ascii="Poppins Medium" w:hAnsi="Poppins Medium" w:cs="Poppins Medium"/>
                <w:b/>
                <w:sz w:val="20"/>
                <w:szCs w:val="20"/>
              </w:rPr>
              <w:t>Drop-In Sessions</w:t>
            </w:r>
          </w:p>
        </w:tc>
        <w:tc>
          <w:tcPr>
            <w:tcW w:w="3888" w:type="dxa"/>
          </w:tcPr>
          <w:p w14:paraId="5E47A1C3" w14:textId="77777777" w:rsidR="00412393" w:rsidRPr="00412393" w:rsidRDefault="00412393">
            <w:pPr>
              <w:spacing w:line="276" w:lineRule="auto"/>
              <w:rPr>
                <w:rFonts w:ascii="Poppins Medium" w:hAnsi="Poppins Medium" w:cs="Poppins Medium"/>
                <w:sz w:val="20"/>
                <w:szCs w:val="20"/>
              </w:rPr>
            </w:pPr>
            <w:r w:rsidRPr="00412393">
              <w:rPr>
                <w:rFonts w:ascii="Poppins Medium" w:hAnsi="Poppins Medium" w:cs="Poppins Medium"/>
                <w:sz w:val="20"/>
                <w:szCs w:val="20"/>
              </w:rPr>
              <w:t>-Haberfield</w:t>
            </w:r>
          </w:p>
          <w:p w14:paraId="7D15A9C0" w14:textId="77777777" w:rsidR="00412393" w:rsidRPr="00412393" w:rsidRDefault="00412393">
            <w:pPr>
              <w:spacing w:line="276" w:lineRule="auto"/>
              <w:rPr>
                <w:rFonts w:ascii="Poppins Medium" w:hAnsi="Poppins Medium" w:cs="Poppins Medium"/>
                <w:sz w:val="20"/>
                <w:szCs w:val="20"/>
              </w:rPr>
            </w:pPr>
            <w:r w:rsidRPr="00412393">
              <w:rPr>
                <w:rFonts w:ascii="Poppins Medium" w:hAnsi="Poppins Medium" w:cs="Poppins Medium"/>
                <w:sz w:val="20"/>
                <w:szCs w:val="20"/>
              </w:rPr>
              <w:t xml:space="preserve">- Marrickville </w:t>
            </w:r>
          </w:p>
          <w:p w14:paraId="431E2AE1" w14:textId="77777777" w:rsidR="00412393" w:rsidRPr="00412393" w:rsidRDefault="00412393">
            <w:pPr>
              <w:spacing w:line="276" w:lineRule="auto"/>
              <w:rPr>
                <w:rFonts w:ascii="Poppins Medium" w:hAnsi="Poppins Medium" w:cs="Poppins Medium"/>
                <w:sz w:val="20"/>
                <w:szCs w:val="20"/>
              </w:rPr>
            </w:pPr>
            <w:r w:rsidRPr="00412393">
              <w:rPr>
                <w:rFonts w:ascii="Poppins Medium" w:hAnsi="Poppins Medium" w:cs="Poppins Medium"/>
                <w:sz w:val="20"/>
                <w:szCs w:val="20"/>
              </w:rPr>
              <w:t>- Ashfield</w:t>
            </w:r>
          </w:p>
          <w:p w14:paraId="3005C04E" w14:textId="5EC47C92" w:rsidR="00412393" w:rsidRPr="00412393" w:rsidRDefault="00412393">
            <w:pPr>
              <w:spacing w:line="276" w:lineRule="auto"/>
              <w:rPr>
                <w:rFonts w:ascii="Poppins Medium" w:hAnsi="Poppins Medium" w:cs="Poppins Medium"/>
                <w:sz w:val="20"/>
                <w:szCs w:val="20"/>
              </w:rPr>
            </w:pPr>
            <w:r w:rsidRPr="00412393">
              <w:rPr>
                <w:rFonts w:ascii="Poppins Medium" w:hAnsi="Poppins Medium" w:cs="Poppins Medium"/>
                <w:sz w:val="20"/>
                <w:szCs w:val="20"/>
              </w:rPr>
              <w:t>- Balmain</w:t>
            </w:r>
          </w:p>
          <w:p w14:paraId="67AF3618" w14:textId="77777777" w:rsidR="00412393" w:rsidRPr="00412393" w:rsidRDefault="00412393">
            <w:pPr>
              <w:spacing w:line="276" w:lineRule="auto"/>
              <w:rPr>
                <w:rFonts w:ascii="Poppins Medium" w:hAnsi="Poppins Medium" w:cs="Poppins Medium"/>
                <w:sz w:val="20"/>
                <w:szCs w:val="20"/>
              </w:rPr>
            </w:pPr>
            <w:r w:rsidRPr="00412393">
              <w:rPr>
                <w:rFonts w:ascii="Poppins Medium" w:hAnsi="Poppins Medium" w:cs="Poppins Medium"/>
                <w:sz w:val="20"/>
                <w:szCs w:val="20"/>
              </w:rPr>
              <w:t xml:space="preserve">- Camperdown </w:t>
            </w:r>
          </w:p>
        </w:tc>
        <w:tc>
          <w:tcPr>
            <w:tcW w:w="3006" w:type="dxa"/>
          </w:tcPr>
          <w:p w14:paraId="47BB14AE" w14:textId="7B2B5D6A"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 xml:space="preserve">158 </w:t>
            </w:r>
            <w:r w:rsidR="009F2C09">
              <w:rPr>
                <w:rFonts w:ascii="Poppins Medium" w:hAnsi="Poppins Medium" w:cs="Poppins Medium"/>
                <w:sz w:val="20"/>
                <w:szCs w:val="20"/>
              </w:rPr>
              <w:t>attendees</w:t>
            </w:r>
          </w:p>
          <w:p w14:paraId="6F152881" w14:textId="77777777" w:rsidR="00412393" w:rsidRPr="00412393" w:rsidRDefault="00412393">
            <w:pPr>
              <w:rPr>
                <w:rFonts w:ascii="Poppins Medium" w:hAnsi="Poppins Medium" w:cs="Poppins Medium"/>
                <w:sz w:val="20"/>
                <w:szCs w:val="20"/>
              </w:rPr>
            </w:pPr>
          </w:p>
          <w:p w14:paraId="19BFE024"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372 Ideas and Insights for responding to Blue-Green Grid opportunities</w:t>
            </w:r>
          </w:p>
        </w:tc>
      </w:tr>
      <w:tr w:rsidR="00412393" w14:paraId="05FCF296" w14:textId="77777777" w:rsidTr="00365CC7">
        <w:tc>
          <w:tcPr>
            <w:tcW w:w="2127" w:type="dxa"/>
          </w:tcPr>
          <w:p w14:paraId="21A4A1BE" w14:textId="5D6E48A5" w:rsidR="00412393" w:rsidRPr="00412393" w:rsidRDefault="009F2C09">
            <w:pPr>
              <w:rPr>
                <w:rFonts w:ascii="Poppins Medium" w:hAnsi="Poppins Medium" w:cs="Poppins Medium"/>
                <w:b/>
                <w:sz w:val="20"/>
                <w:szCs w:val="20"/>
              </w:rPr>
            </w:pPr>
            <w:r>
              <w:rPr>
                <w:rFonts w:ascii="Poppins Medium" w:hAnsi="Poppins Medium" w:cs="Poppins Medium"/>
                <w:b/>
                <w:sz w:val="20"/>
                <w:szCs w:val="20"/>
              </w:rPr>
              <w:t xml:space="preserve">Local Democracy Group </w:t>
            </w:r>
            <w:r w:rsidR="00412393" w:rsidRPr="00412393">
              <w:rPr>
                <w:rFonts w:ascii="Poppins Medium" w:hAnsi="Poppins Medium" w:cs="Poppins Medium"/>
                <w:b/>
                <w:sz w:val="20"/>
                <w:szCs w:val="20"/>
              </w:rPr>
              <w:t>Workshops</w:t>
            </w:r>
          </w:p>
        </w:tc>
        <w:tc>
          <w:tcPr>
            <w:tcW w:w="3888" w:type="dxa"/>
          </w:tcPr>
          <w:p w14:paraId="43DDAD65" w14:textId="77777777" w:rsidR="00412393" w:rsidRPr="00412393" w:rsidRDefault="00412393" w:rsidP="00024F2B">
            <w:pPr>
              <w:spacing w:line="276" w:lineRule="auto"/>
              <w:rPr>
                <w:rFonts w:ascii="Poppins Medium" w:hAnsi="Poppins Medium" w:cs="Poppins Medium"/>
                <w:sz w:val="20"/>
                <w:szCs w:val="20"/>
              </w:rPr>
            </w:pPr>
            <w:r w:rsidRPr="00412393">
              <w:rPr>
                <w:rFonts w:ascii="Poppins Medium" w:hAnsi="Poppins Medium" w:cs="Poppins Medium"/>
                <w:sz w:val="20"/>
                <w:szCs w:val="20"/>
              </w:rPr>
              <w:t>-Access Advisory Committee</w:t>
            </w:r>
          </w:p>
          <w:p w14:paraId="2A51DE73" w14:textId="568BA3AA" w:rsidR="00412393" w:rsidRPr="00412393" w:rsidRDefault="00412393" w:rsidP="00024F2B">
            <w:pPr>
              <w:spacing w:line="276" w:lineRule="auto"/>
              <w:rPr>
                <w:rFonts w:ascii="Poppins Medium" w:hAnsi="Poppins Medium" w:cs="Poppins Medium"/>
                <w:sz w:val="20"/>
                <w:szCs w:val="20"/>
              </w:rPr>
            </w:pPr>
            <w:r w:rsidRPr="00412393">
              <w:rPr>
                <w:rFonts w:ascii="Poppins Medium" w:hAnsi="Poppins Medium" w:cs="Poppins Medium"/>
                <w:sz w:val="20"/>
                <w:szCs w:val="20"/>
              </w:rPr>
              <w:t>- First Nations and Torres Strait</w:t>
            </w:r>
            <w:r w:rsidR="009F2C09">
              <w:rPr>
                <w:rFonts w:ascii="Poppins Medium" w:hAnsi="Poppins Medium" w:cs="Poppins Medium"/>
                <w:sz w:val="20"/>
                <w:szCs w:val="20"/>
              </w:rPr>
              <w:t xml:space="preserve"> </w:t>
            </w:r>
            <w:r w:rsidRPr="00412393">
              <w:rPr>
                <w:rFonts w:ascii="Poppins Medium" w:hAnsi="Poppins Medium" w:cs="Poppins Medium"/>
                <w:sz w:val="20"/>
                <w:szCs w:val="20"/>
              </w:rPr>
              <w:t>Islander Advisory Committee</w:t>
            </w:r>
          </w:p>
          <w:p w14:paraId="21CFA4B1" w14:textId="77777777" w:rsidR="00412393" w:rsidRPr="00412393" w:rsidRDefault="00412393" w:rsidP="00024F2B">
            <w:pPr>
              <w:spacing w:line="276" w:lineRule="auto"/>
              <w:rPr>
                <w:rFonts w:ascii="Poppins Medium" w:hAnsi="Poppins Medium" w:cs="Poppins Medium"/>
                <w:sz w:val="20"/>
                <w:szCs w:val="20"/>
              </w:rPr>
            </w:pPr>
            <w:r w:rsidRPr="00412393">
              <w:rPr>
                <w:rFonts w:ascii="Poppins Medium" w:hAnsi="Poppins Medium" w:cs="Poppins Medium"/>
                <w:sz w:val="20"/>
                <w:szCs w:val="20"/>
              </w:rPr>
              <w:t>- Greenway Advisory Committee</w:t>
            </w:r>
          </w:p>
          <w:p w14:paraId="35EDD5A5" w14:textId="77777777" w:rsidR="00412393" w:rsidRPr="00412393" w:rsidRDefault="00412393" w:rsidP="00024F2B">
            <w:pPr>
              <w:spacing w:line="276" w:lineRule="auto"/>
              <w:rPr>
                <w:rFonts w:ascii="Poppins Medium" w:hAnsi="Poppins Medium" w:cs="Poppins Medium"/>
                <w:sz w:val="20"/>
                <w:szCs w:val="20"/>
              </w:rPr>
            </w:pPr>
            <w:r w:rsidRPr="00412393">
              <w:rPr>
                <w:rFonts w:ascii="Poppins Medium" w:hAnsi="Poppins Medium" w:cs="Poppins Medium"/>
                <w:sz w:val="20"/>
                <w:szCs w:val="20"/>
              </w:rPr>
              <w:t>- Environmental Advisory Committee</w:t>
            </w:r>
          </w:p>
          <w:p w14:paraId="0029EF64" w14:textId="6853A6DC" w:rsidR="00412393" w:rsidRPr="00412393" w:rsidRDefault="00412393" w:rsidP="00024F2B">
            <w:pPr>
              <w:spacing w:line="276" w:lineRule="auto"/>
              <w:rPr>
                <w:rFonts w:ascii="Poppins Medium" w:hAnsi="Poppins Medium" w:cs="Poppins Medium"/>
                <w:sz w:val="20"/>
                <w:szCs w:val="20"/>
              </w:rPr>
            </w:pPr>
            <w:r w:rsidRPr="00412393">
              <w:rPr>
                <w:rFonts w:ascii="Poppins Medium" w:hAnsi="Poppins Medium" w:cs="Poppins Medium"/>
                <w:sz w:val="20"/>
                <w:szCs w:val="20"/>
              </w:rPr>
              <w:t xml:space="preserve">- </w:t>
            </w:r>
            <w:r w:rsidR="00596FBF">
              <w:rPr>
                <w:rFonts w:ascii="Poppins Medium" w:hAnsi="Poppins Medium" w:cs="Poppins Medium"/>
                <w:sz w:val="20"/>
                <w:szCs w:val="20"/>
              </w:rPr>
              <w:t xml:space="preserve">All </w:t>
            </w:r>
            <w:r w:rsidRPr="000B0472">
              <w:rPr>
                <w:rFonts w:ascii="Poppins Medium" w:hAnsi="Poppins Medium" w:cs="Poppins Medium"/>
                <w:sz w:val="20"/>
                <w:szCs w:val="20"/>
              </w:rPr>
              <w:t>Local Democracy Group</w:t>
            </w:r>
            <w:r w:rsidR="00596FBF">
              <w:rPr>
                <w:rFonts w:ascii="Poppins Medium" w:hAnsi="Poppins Medium" w:cs="Poppins Medium"/>
                <w:sz w:val="20"/>
                <w:szCs w:val="20"/>
              </w:rPr>
              <w:t xml:space="preserve"> members interested in contributing to this project </w:t>
            </w:r>
          </w:p>
        </w:tc>
        <w:tc>
          <w:tcPr>
            <w:tcW w:w="3006" w:type="dxa"/>
          </w:tcPr>
          <w:p w14:paraId="63D177A3"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58 Participants</w:t>
            </w:r>
          </w:p>
          <w:p w14:paraId="75E79DC7" w14:textId="77777777" w:rsidR="00412393" w:rsidRPr="00412393" w:rsidRDefault="00412393">
            <w:pPr>
              <w:rPr>
                <w:rFonts w:ascii="Poppins Medium" w:hAnsi="Poppins Medium" w:cs="Poppins Medium"/>
                <w:sz w:val="20"/>
                <w:szCs w:val="20"/>
              </w:rPr>
            </w:pPr>
          </w:p>
          <w:p w14:paraId="519CC34B" w14:textId="2F4FB13B"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210 Contributions and In-depth discussion on responding to opportunities</w:t>
            </w:r>
          </w:p>
        </w:tc>
      </w:tr>
      <w:tr w:rsidR="00412393" w14:paraId="2E78B03B" w14:textId="77777777" w:rsidTr="00365CC7">
        <w:tc>
          <w:tcPr>
            <w:tcW w:w="2127" w:type="dxa"/>
          </w:tcPr>
          <w:p w14:paraId="53F30BE7" w14:textId="77777777" w:rsidR="00412393" w:rsidRPr="00412393" w:rsidRDefault="00412393">
            <w:pPr>
              <w:rPr>
                <w:rFonts w:ascii="Poppins Medium" w:hAnsi="Poppins Medium" w:cs="Poppins Medium"/>
                <w:b/>
                <w:sz w:val="20"/>
                <w:szCs w:val="20"/>
              </w:rPr>
            </w:pPr>
            <w:r w:rsidRPr="00412393">
              <w:rPr>
                <w:rFonts w:ascii="Poppins Medium" w:hAnsi="Poppins Medium" w:cs="Poppins Medium"/>
                <w:b/>
                <w:sz w:val="20"/>
                <w:szCs w:val="20"/>
              </w:rPr>
              <w:t>Community Focus Groups</w:t>
            </w:r>
          </w:p>
        </w:tc>
        <w:tc>
          <w:tcPr>
            <w:tcW w:w="3888" w:type="dxa"/>
          </w:tcPr>
          <w:p w14:paraId="2E1C8B97" w14:textId="3D8A2FA8" w:rsidR="00412393" w:rsidRPr="00412393" w:rsidRDefault="00412393" w:rsidP="00A13578">
            <w:pPr>
              <w:spacing w:line="276" w:lineRule="auto"/>
              <w:rPr>
                <w:rFonts w:ascii="Poppins Medium" w:hAnsi="Poppins Medium" w:cs="Poppins Medium"/>
                <w:sz w:val="20"/>
                <w:szCs w:val="20"/>
              </w:rPr>
            </w:pPr>
            <w:r w:rsidRPr="00412393">
              <w:rPr>
                <w:rFonts w:ascii="Poppins Medium" w:hAnsi="Poppins Medium" w:cs="Poppins Medium"/>
                <w:sz w:val="20"/>
                <w:szCs w:val="20"/>
              </w:rPr>
              <w:t>-</w:t>
            </w:r>
            <w:r w:rsidR="009F2C09">
              <w:rPr>
                <w:rFonts w:ascii="Poppins Medium" w:hAnsi="Poppins Medium" w:cs="Poppins Medium"/>
                <w:sz w:val="20"/>
                <w:szCs w:val="20"/>
              </w:rPr>
              <w:t xml:space="preserve"> </w:t>
            </w:r>
            <w:r w:rsidRPr="00412393">
              <w:rPr>
                <w:rFonts w:ascii="Poppins Medium" w:hAnsi="Poppins Medium" w:cs="Poppins Medium"/>
                <w:sz w:val="20"/>
                <w:szCs w:val="20"/>
              </w:rPr>
              <w:t>Environmental Matters</w:t>
            </w:r>
          </w:p>
          <w:p w14:paraId="1823DE33" w14:textId="6CFEA56F" w:rsidR="00412393" w:rsidRPr="00412393" w:rsidRDefault="00412393" w:rsidP="00A13578">
            <w:pPr>
              <w:spacing w:line="276" w:lineRule="auto"/>
              <w:rPr>
                <w:rFonts w:ascii="Poppins Medium" w:hAnsi="Poppins Medium" w:cs="Poppins Medium"/>
                <w:sz w:val="20"/>
                <w:szCs w:val="20"/>
              </w:rPr>
            </w:pPr>
            <w:r w:rsidRPr="00412393">
              <w:rPr>
                <w:rFonts w:ascii="Poppins Medium" w:hAnsi="Poppins Medium" w:cs="Poppins Medium"/>
                <w:sz w:val="20"/>
                <w:szCs w:val="20"/>
              </w:rPr>
              <w:t>- Active Transport and Recreation</w:t>
            </w:r>
          </w:p>
          <w:p w14:paraId="331002CD" w14:textId="618660DD" w:rsidR="00412393" w:rsidRPr="00412393" w:rsidRDefault="00412393" w:rsidP="00A13578">
            <w:pPr>
              <w:spacing w:line="276" w:lineRule="auto"/>
              <w:rPr>
                <w:rFonts w:ascii="Poppins Medium" w:hAnsi="Poppins Medium" w:cs="Poppins Medium"/>
                <w:sz w:val="20"/>
                <w:szCs w:val="20"/>
              </w:rPr>
            </w:pPr>
            <w:r w:rsidRPr="00412393">
              <w:rPr>
                <w:rFonts w:ascii="Poppins Medium" w:hAnsi="Poppins Medium" w:cs="Poppins Medium"/>
                <w:sz w:val="20"/>
                <w:szCs w:val="20"/>
              </w:rPr>
              <w:t xml:space="preserve">- Arts, Culture and Community </w:t>
            </w:r>
          </w:p>
        </w:tc>
        <w:tc>
          <w:tcPr>
            <w:tcW w:w="3006" w:type="dxa"/>
          </w:tcPr>
          <w:p w14:paraId="0DD5069A"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16 Participants</w:t>
            </w:r>
          </w:p>
          <w:p w14:paraId="406AEC21" w14:textId="77777777" w:rsidR="00412393" w:rsidRPr="00412393" w:rsidRDefault="00412393">
            <w:pPr>
              <w:rPr>
                <w:rFonts w:ascii="Poppins Medium" w:hAnsi="Poppins Medium" w:cs="Poppins Medium"/>
                <w:sz w:val="20"/>
                <w:szCs w:val="20"/>
              </w:rPr>
            </w:pPr>
          </w:p>
          <w:p w14:paraId="60F191F1" w14:textId="22DA55E9"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 xml:space="preserve">218 Identified places, spaces and </w:t>
            </w:r>
            <w:r w:rsidR="00C37593">
              <w:rPr>
                <w:rFonts w:ascii="Poppins Medium" w:hAnsi="Poppins Medium" w:cs="Poppins Medium"/>
                <w:sz w:val="20"/>
                <w:szCs w:val="20"/>
              </w:rPr>
              <w:t>ideas</w:t>
            </w:r>
            <w:r w:rsidRPr="00412393">
              <w:rPr>
                <w:rFonts w:ascii="Poppins Medium" w:hAnsi="Poppins Medium" w:cs="Poppins Medium"/>
                <w:sz w:val="20"/>
                <w:szCs w:val="20"/>
              </w:rPr>
              <w:t xml:space="preserve"> for investigation</w:t>
            </w:r>
          </w:p>
        </w:tc>
      </w:tr>
      <w:tr w:rsidR="00412393" w14:paraId="6E3D3F75" w14:textId="77777777" w:rsidTr="00365CC7">
        <w:tc>
          <w:tcPr>
            <w:tcW w:w="2127" w:type="dxa"/>
          </w:tcPr>
          <w:p w14:paraId="670D8D90" w14:textId="77777777" w:rsidR="00412393" w:rsidRPr="00412393" w:rsidRDefault="00412393">
            <w:pPr>
              <w:rPr>
                <w:rFonts w:ascii="Poppins Medium" w:hAnsi="Poppins Medium" w:cs="Poppins Medium"/>
                <w:b/>
                <w:sz w:val="20"/>
                <w:szCs w:val="20"/>
              </w:rPr>
            </w:pPr>
            <w:r w:rsidRPr="00412393">
              <w:rPr>
                <w:rFonts w:ascii="Poppins Medium" w:hAnsi="Poppins Medium" w:cs="Poppins Medium"/>
                <w:b/>
                <w:sz w:val="20"/>
                <w:szCs w:val="20"/>
              </w:rPr>
              <w:t>Internal Council Staff Workshop</w:t>
            </w:r>
          </w:p>
        </w:tc>
        <w:tc>
          <w:tcPr>
            <w:tcW w:w="3888" w:type="dxa"/>
          </w:tcPr>
          <w:p w14:paraId="0DFCCE1E"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Face to Face</w:t>
            </w:r>
          </w:p>
        </w:tc>
        <w:tc>
          <w:tcPr>
            <w:tcW w:w="3006" w:type="dxa"/>
          </w:tcPr>
          <w:p w14:paraId="367C1197"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24 Participants from Business Units across the Organisation</w:t>
            </w:r>
          </w:p>
          <w:p w14:paraId="50BBACA4" w14:textId="77777777" w:rsidR="00412393" w:rsidRPr="00412393" w:rsidRDefault="00412393">
            <w:pPr>
              <w:rPr>
                <w:rFonts w:ascii="Poppins Medium" w:hAnsi="Poppins Medium" w:cs="Poppins Medium"/>
                <w:sz w:val="20"/>
                <w:szCs w:val="20"/>
              </w:rPr>
            </w:pPr>
          </w:p>
          <w:p w14:paraId="4ADAE0CD"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75 Partnership projects and initiatives identified</w:t>
            </w:r>
          </w:p>
          <w:p w14:paraId="49EEEE6A" w14:textId="77777777" w:rsidR="00412393" w:rsidRPr="00412393" w:rsidRDefault="00412393">
            <w:pPr>
              <w:rPr>
                <w:rFonts w:ascii="Poppins Medium" w:hAnsi="Poppins Medium" w:cs="Poppins Medium"/>
                <w:sz w:val="20"/>
                <w:szCs w:val="20"/>
              </w:rPr>
            </w:pPr>
          </w:p>
        </w:tc>
      </w:tr>
      <w:tr w:rsidR="00412393" w14:paraId="4D1C3E28" w14:textId="77777777" w:rsidTr="00365CC7">
        <w:tc>
          <w:tcPr>
            <w:tcW w:w="2127" w:type="dxa"/>
          </w:tcPr>
          <w:p w14:paraId="3EB85B5F" w14:textId="77777777" w:rsidR="00412393" w:rsidRPr="00412393" w:rsidRDefault="00412393">
            <w:pPr>
              <w:rPr>
                <w:rFonts w:ascii="Poppins Medium" w:hAnsi="Poppins Medium" w:cs="Poppins Medium"/>
                <w:b/>
                <w:sz w:val="20"/>
                <w:szCs w:val="20"/>
              </w:rPr>
            </w:pPr>
            <w:r w:rsidRPr="00412393">
              <w:rPr>
                <w:rFonts w:ascii="Poppins Medium" w:hAnsi="Poppins Medium" w:cs="Poppins Medium"/>
                <w:b/>
                <w:sz w:val="20"/>
                <w:szCs w:val="20"/>
              </w:rPr>
              <w:lastRenderedPageBreak/>
              <w:t xml:space="preserve">Collaborator and Partner Organisation Workshop </w:t>
            </w:r>
          </w:p>
        </w:tc>
        <w:tc>
          <w:tcPr>
            <w:tcW w:w="3888" w:type="dxa"/>
          </w:tcPr>
          <w:p w14:paraId="41962CB2" w14:textId="40809630"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Online workshop with neighbouring council</w:t>
            </w:r>
            <w:r w:rsidR="00596FBF">
              <w:rPr>
                <w:rFonts w:ascii="Poppins Medium" w:hAnsi="Poppins Medium" w:cs="Poppins Medium"/>
                <w:sz w:val="20"/>
                <w:szCs w:val="20"/>
              </w:rPr>
              <w:t>s</w:t>
            </w:r>
            <w:r w:rsidRPr="00412393">
              <w:rPr>
                <w:rFonts w:ascii="Poppins Medium" w:hAnsi="Poppins Medium" w:cs="Poppins Medium"/>
                <w:sz w:val="20"/>
                <w:szCs w:val="20"/>
              </w:rPr>
              <w:t xml:space="preserve">, state departments, schools and infrastructure stakeholders </w:t>
            </w:r>
          </w:p>
        </w:tc>
        <w:tc>
          <w:tcPr>
            <w:tcW w:w="3006" w:type="dxa"/>
          </w:tcPr>
          <w:p w14:paraId="393D72B2"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41 participants</w:t>
            </w:r>
          </w:p>
          <w:p w14:paraId="0565DBD4" w14:textId="77777777" w:rsidR="00412393" w:rsidRPr="00412393" w:rsidRDefault="00412393">
            <w:pPr>
              <w:rPr>
                <w:rFonts w:ascii="Poppins Medium" w:hAnsi="Poppins Medium" w:cs="Poppins Medium"/>
                <w:sz w:val="20"/>
                <w:szCs w:val="20"/>
              </w:rPr>
            </w:pPr>
          </w:p>
          <w:p w14:paraId="2FAEFA3B" w14:textId="77777777" w:rsidR="00412393" w:rsidRPr="00412393" w:rsidRDefault="00412393">
            <w:pPr>
              <w:rPr>
                <w:rFonts w:ascii="Poppins Medium" w:hAnsi="Poppins Medium" w:cs="Poppins Medium"/>
                <w:sz w:val="20"/>
                <w:szCs w:val="20"/>
              </w:rPr>
            </w:pPr>
            <w:r w:rsidRPr="00412393">
              <w:rPr>
                <w:rFonts w:ascii="Poppins Medium" w:hAnsi="Poppins Medium" w:cs="Poppins Medium"/>
                <w:sz w:val="20"/>
                <w:szCs w:val="20"/>
              </w:rPr>
              <w:t>180+ Contributions and identified partnership opportunities</w:t>
            </w:r>
          </w:p>
          <w:p w14:paraId="66C27555" w14:textId="77777777" w:rsidR="00412393" w:rsidRPr="00412393" w:rsidRDefault="00412393">
            <w:pPr>
              <w:rPr>
                <w:rFonts w:ascii="Poppins Medium" w:hAnsi="Poppins Medium" w:cs="Poppins Medium"/>
                <w:sz w:val="20"/>
                <w:szCs w:val="20"/>
              </w:rPr>
            </w:pPr>
          </w:p>
        </w:tc>
      </w:tr>
    </w:tbl>
    <w:p w14:paraId="4E57BDC7" w14:textId="77777777" w:rsidR="00791CF3" w:rsidRPr="00791CF3" w:rsidRDefault="00791CF3" w:rsidP="00791CF3"/>
    <w:p w14:paraId="66781FF4" w14:textId="60F397F3" w:rsidR="00AB3DC0" w:rsidRPr="006B5510" w:rsidRDefault="008759AF" w:rsidP="00AC2FE6">
      <w:pPr>
        <w:pStyle w:val="Heading1"/>
        <w:rPr>
          <w:rFonts w:ascii="Poppins" w:hAnsi="Poppins"/>
        </w:rPr>
      </w:pPr>
      <w:bookmarkStart w:id="4" w:name="_Toc138778022"/>
      <w:r w:rsidRPr="006B5510">
        <w:rPr>
          <w:rFonts w:ascii="Poppins" w:hAnsi="Poppins"/>
        </w:rPr>
        <w:t>E</w:t>
      </w:r>
      <w:r w:rsidR="00AB3DC0" w:rsidRPr="006B5510">
        <w:rPr>
          <w:rFonts w:ascii="Poppins" w:hAnsi="Poppins"/>
        </w:rPr>
        <w:t>ngagement outcomes</w:t>
      </w:r>
      <w:bookmarkEnd w:id="4"/>
    </w:p>
    <w:p w14:paraId="14809584" w14:textId="2E5A268D" w:rsidR="00791CF3" w:rsidRDefault="00791CF3" w:rsidP="00C82B48">
      <w:pPr>
        <w:pStyle w:val="Instructions"/>
        <w:rPr>
          <w:color w:val="000000" w:themeColor="text1"/>
        </w:rPr>
      </w:pPr>
      <w:r w:rsidRPr="00F8190E">
        <w:rPr>
          <w:color w:val="000000" w:themeColor="text1"/>
        </w:rPr>
        <w:t>Who did we hear from?</w:t>
      </w:r>
    </w:p>
    <w:p w14:paraId="49746150" w14:textId="0DE783BC" w:rsidR="00F8190E" w:rsidRPr="00F8190E" w:rsidRDefault="13EEEB9A" w:rsidP="00C82B48">
      <w:pPr>
        <w:pStyle w:val="Instructions"/>
      </w:pPr>
      <w:r>
        <w:rPr>
          <w:noProof/>
        </w:rPr>
        <w:drawing>
          <wp:inline distT="0" distB="0" distL="0" distR="0" wp14:anchorId="243DE836" wp14:editId="0DB98421">
            <wp:extent cx="5761580" cy="3829050"/>
            <wp:effectExtent l="0" t="0" r="0" b="0"/>
            <wp:docPr id="1644334369" name="Picture 1644334369" descr="409 participated in discussion across the engagement.&#10;Over 1800 ideas captured.&#10;94 contributors placing 355 pins on online interactive map.&#10;41 representatives from collaborative partners including neighbouring councils, state agencies and schools.&#10;150+ visitors to 5 pop ups.&#10;98 workshop and focus group participants.&#10;25 emails and written submissions received.&#10;1154 YSIW visitors.&#10;400+ flyers distributed.&#10;230 QR code scans on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34369" name="Picture 1644334369" descr="409 participated in discussion across the engagement.&#10;Over 1800 ideas captured.&#10;94 contributors placing 355 pins on online interactive map.&#10;41 representatives from collaborative partners including neighbouring councils, state agencies and schools.&#10;150+ visitors to 5 pop ups.&#10;98 workshop and focus group participants.&#10;25 emails and written submissions received.&#10;1154 YSIW visitors.&#10;400+ flyers distributed.&#10;230 QR code scans on posters."/>
                    <pic:cNvPicPr/>
                  </pic:nvPicPr>
                  <pic:blipFill>
                    <a:blip r:embed="rId13">
                      <a:extLst>
                        <a:ext uri="{28A0092B-C50C-407E-A947-70E740481C1C}">
                          <a14:useLocalDpi xmlns:a14="http://schemas.microsoft.com/office/drawing/2010/main" val="0"/>
                        </a:ext>
                      </a:extLst>
                    </a:blip>
                    <a:stretch>
                      <a:fillRect/>
                    </a:stretch>
                  </pic:blipFill>
                  <pic:spPr>
                    <a:xfrm>
                      <a:off x="0" y="0"/>
                      <a:ext cx="5761580" cy="3829050"/>
                    </a:xfrm>
                    <a:prstGeom prst="rect">
                      <a:avLst/>
                    </a:prstGeom>
                  </pic:spPr>
                </pic:pic>
              </a:graphicData>
            </a:graphic>
          </wp:inline>
        </w:drawing>
      </w:r>
    </w:p>
    <w:p w14:paraId="14576E20" w14:textId="77777777" w:rsidR="00F8190E" w:rsidRDefault="00F8190E" w:rsidP="00C82B48">
      <w:pPr>
        <w:pStyle w:val="Instructions"/>
        <w:rPr>
          <w:color w:val="000000" w:themeColor="text1"/>
        </w:rPr>
      </w:pPr>
    </w:p>
    <w:p w14:paraId="5AAA641D" w14:textId="77777777" w:rsidR="00F8190E" w:rsidRDefault="00F8190E">
      <w:pPr>
        <w:rPr>
          <w:rFonts w:ascii="Poppins" w:hAnsi="Poppins" w:cs="Arial"/>
          <w:i/>
          <w:iCs/>
          <w:color w:val="000000" w:themeColor="text1"/>
        </w:rPr>
      </w:pPr>
      <w:r>
        <w:rPr>
          <w:color w:val="000000" w:themeColor="text1"/>
        </w:rPr>
        <w:br w:type="page"/>
      </w:r>
    </w:p>
    <w:p w14:paraId="124B4AE7" w14:textId="53E38677" w:rsidR="00791CF3" w:rsidRPr="00F8190E" w:rsidRDefault="00791CF3" w:rsidP="00C82B48">
      <w:pPr>
        <w:pStyle w:val="Instructions"/>
        <w:rPr>
          <w:color w:val="000000" w:themeColor="text1"/>
        </w:rPr>
      </w:pPr>
      <w:r w:rsidRPr="00F8190E">
        <w:rPr>
          <w:color w:val="000000" w:themeColor="text1"/>
        </w:rPr>
        <w:lastRenderedPageBreak/>
        <w:t>What did they say?</w:t>
      </w:r>
    </w:p>
    <w:p w14:paraId="24E6BC0C" w14:textId="148B868C" w:rsidR="00602283" w:rsidRPr="00F87E2F" w:rsidRDefault="00602283" w:rsidP="00602283">
      <w:pPr>
        <w:spacing w:before="240"/>
        <w:jc w:val="both"/>
        <w:rPr>
          <w:rFonts w:ascii="Poppins Medium" w:eastAsia="Poppins" w:hAnsi="Poppins Medium" w:cs="Poppins Medium"/>
          <w:b/>
          <w:color w:val="000000" w:themeColor="text1"/>
          <w:sz w:val="20"/>
          <w:szCs w:val="20"/>
        </w:rPr>
      </w:pPr>
      <w:bookmarkStart w:id="5" w:name="_Toc136288179"/>
      <w:r>
        <w:rPr>
          <w:rFonts w:ascii="Poppins Medium" w:eastAsia="Poppins" w:hAnsi="Poppins Medium" w:cs="Poppins Medium"/>
          <w:b/>
          <w:color w:val="000000" w:themeColor="text1"/>
          <w:sz w:val="20"/>
          <w:szCs w:val="20"/>
        </w:rPr>
        <w:t>Your Say o</w:t>
      </w:r>
      <w:r w:rsidRPr="00F87E2F">
        <w:rPr>
          <w:rFonts w:ascii="Poppins Medium" w:eastAsia="Poppins" w:hAnsi="Poppins Medium" w:cs="Poppins Medium"/>
          <w:b/>
          <w:color w:val="000000" w:themeColor="text1"/>
          <w:sz w:val="20"/>
          <w:szCs w:val="20"/>
        </w:rPr>
        <w:t>nline</w:t>
      </w:r>
      <w:r>
        <w:rPr>
          <w:rFonts w:ascii="Poppins Medium" w:eastAsia="Poppins" w:hAnsi="Poppins Medium" w:cs="Poppins Medium"/>
          <w:b/>
          <w:color w:val="000000" w:themeColor="text1"/>
          <w:sz w:val="20"/>
          <w:szCs w:val="20"/>
        </w:rPr>
        <w:t xml:space="preserve"> m</w:t>
      </w:r>
      <w:r w:rsidRPr="00F87E2F">
        <w:rPr>
          <w:rFonts w:ascii="Poppins Medium" w:eastAsia="Poppins" w:hAnsi="Poppins Medium" w:cs="Poppins Medium"/>
          <w:b/>
          <w:color w:val="000000" w:themeColor="text1"/>
          <w:sz w:val="20"/>
          <w:szCs w:val="20"/>
        </w:rPr>
        <w:t xml:space="preserve">apping responses </w:t>
      </w:r>
    </w:p>
    <w:p w14:paraId="67F66369" w14:textId="4C335CED" w:rsidR="00EC430B" w:rsidRDefault="00E75424" w:rsidP="00602283">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Cs/>
          <w:color w:val="000000" w:themeColor="text1"/>
          <w:sz w:val="20"/>
          <w:szCs w:val="20"/>
        </w:rPr>
        <w:t xml:space="preserve">The Your Say online mapping tool allowed the community </w:t>
      </w:r>
      <w:r w:rsidR="00A13578">
        <w:rPr>
          <w:rFonts w:ascii="Poppins Medium" w:eastAsia="Poppins" w:hAnsi="Poppins Medium" w:cs="Poppins Medium"/>
          <w:bCs/>
          <w:color w:val="000000" w:themeColor="text1"/>
          <w:sz w:val="20"/>
          <w:szCs w:val="20"/>
        </w:rPr>
        <w:t>to</w:t>
      </w:r>
      <w:r w:rsidR="00E77BB6">
        <w:rPr>
          <w:rFonts w:ascii="Poppins Medium" w:eastAsia="Poppins" w:hAnsi="Poppins Medium" w:cs="Poppins Medium"/>
          <w:bCs/>
          <w:color w:val="000000" w:themeColor="text1"/>
          <w:sz w:val="20"/>
          <w:szCs w:val="20"/>
        </w:rPr>
        <w:t xml:space="preserve"> provide place</w:t>
      </w:r>
      <w:r w:rsidR="00A13578">
        <w:rPr>
          <w:rFonts w:ascii="Poppins Medium" w:eastAsia="Poppins" w:hAnsi="Poppins Medium" w:cs="Poppins Medium"/>
          <w:bCs/>
          <w:color w:val="000000" w:themeColor="text1"/>
          <w:sz w:val="20"/>
          <w:szCs w:val="20"/>
        </w:rPr>
        <w:t>-</w:t>
      </w:r>
      <w:r w:rsidR="00E77BB6">
        <w:rPr>
          <w:rFonts w:ascii="Poppins Medium" w:eastAsia="Poppins" w:hAnsi="Poppins Medium" w:cs="Poppins Medium"/>
          <w:bCs/>
          <w:color w:val="000000" w:themeColor="text1"/>
          <w:sz w:val="20"/>
          <w:szCs w:val="20"/>
        </w:rPr>
        <w:t xml:space="preserve">specific </w:t>
      </w:r>
      <w:r w:rsidR="008F598C">
        <w:rPr>
          <w:rFonts w:ascii="Poppins Medium" w:eastAsia="Poppins" w:hAnsi="Poppins Medium" w:cs="Poppins Medium"/>
          <w:bCs/>
          <w:color w:val="000000" w:themeColor="text1"/>
          <w:sz w:val="20"/>
          <w:szCs w:val="20"/>
        </w:rPr>
        <w:t>suggestions to be considered for the Blue-Green Grid</w:t>
      </w:r>
      <w:r w:rsidR="00817F0C">
        <w:rPr>
          <w:rFonts w:ascii="Poppins Medium" w:eastAsia="Poppins" w:hAnsi="Poppins Medium" w:cs="Poppins Medium"/>
          <w:bCs/>
          <w:color w:val="000000" w:themeColor="text1"/>
          <w:sz w:val="20"/>
          <w:szCs w:val="20"/>
        </w:rPr>
        <w:t>.</w:t>
      </w:r>
      <w:r w:rsidR="008D6631">
        <w:rPr>
          <w:rFonts w:ascii="Poppins Medium" w:eastAsia="Poppins" w:hAnsi="Poppins Medium" w:cs="Poppins Medium"/>
          <w:bCs/>
          <w:color w:val="000000" w:themeColor="text1"/>
          <w:sz w:val="20"/>
          <w:szCs w:val="20"/>
        </w:rPr>
        <w:t xml:space="preserve"> </w:t>
      </w:r>
      <w:r w:rsidR="00EC430B">
        <w:rPr>
          <w:rFonts w:ascii="Poppins Medium" w:eastAsia="Poppins" w:hAnsi="Poppins Medium" w:cs="Poppins Medium"/>
          <w:bCs/>
          <w:color w:val="000000" w:themeColor="text1"/>
          <w:sz w:val="20"/>
          <w:szCs w:val="20"/>
        </w:rPr>
        <w:t>The suggestions provide</w:t>
      </w:r>
      <w:r w:rsidR="00A13578">
        <w:rPr>
          <w:rFonts w:ascii="Poppins Medium" w:eastAsia="Poppins" w:hAnsi="Poppins Medium" w:cs="Poppins Medium"/>
          <w:bCs/>
          <w:color w:val="000000" w:themeColor="text1"/>
          <w:sz w:val="20"/>
          <w:szCs w:val="20"/>
        </w:rPr>
        <w:t>d</w:t>
      </w:r>
      <w:r w:rsidR="00EC430B">
        <w:rPr>
          <w:rFonts w:ascii="Poppins Medium" w:eastAsia="Poppins" w:hAnsi="Poppins Medium" w:cs="Poppins Medium"/>
          <w:bCs/>
          <w:color w:val="000000" w:themeColor="text1"/>
          <w:sz w:val="20"/>
          <w:szCs w:val="20"/>
        </w:rPr>
        <w:t xml:space="preserve"> by the community have been utilised in the development of Blue-Green Grid links and link opportunities. </w:t>
      </w:r>
    </w:p>
    <w:p w14:paraId="42C8D14E" w14:textId="098873D0" w:rsidR="00602283" w:rsidRDefault="00817F0C" w:rsidP="00602283">
      <w:pPr>
        <w:spacing w:before="240"/>
        <w:jc w:val="both"/>
        <w:rPr>
          <w:rFonts w:ascii="Poppins Medium" w:eastAsia="Poppins" w:hAnsi="Poppins Medium" w:cs="Poppins Medium"/>
          <w:bCs/>
          <w:color w:val="000000" w:themeColor="text1"/>
          <w:sz w:val="20"/>
          <w:szCs w:val="20"/>
        </w:rPr>
      </w:pPr>
      <w:r>
        <w:rPr>
          <w:rFonts w:ascii="Poppins Medium" w:eastAsia="Poppins" w:hAnsi="Poppins Medium" w:cs="Poppins Medium"/>
          <w:bCs/>
          <w:color w:val="000000" w:themeColor="text1"/>
          <w:sz w:val="20"/>
          <w:szCs w:val="20"/>
        </w:rPr>
        <w:t xml:space="preserve">Suggestions were </w:t>
      </w:r>
      <w:r w:rsidR="00A13578">
        <w:rPr>
          <w:rFonts w:ascii="Poppins Medium" w:eastAsia="Poppins" w:hAnsi="Poppins Medium" w:cs="Poppins Medium"/>
          <w:bCs/>
          <w:color w:val="000000" w:themeColor="text1"/>
          <w:sz w:val="20"/>
          <w:szCs w:val="20"/>
        </w:rPr>
        <w:t xml:space="preserve">broken down into </w:t>
      </w:r>
      <w:r>
        <w:rPr>
          <w:rFonts w:ascii="Poppins Medium" w:eastAsia="Poppins" w:hAnsi="Poppins Medium" w:cs="Poppins Medium"/>
          <w:bCs/>
          <w:color w:val="000000" w:themeColor="text1"/>
          <w:sz w:val="20"/>
          <w:szCs w:val="20"/>
        </w:rPr>
        <w:t>five (5) categories</w:t>
      </w:r>
      <w:r w:rsidR="00A13578">
        <w:rPr>
          <w:rFonts w:ascii="Poppins Medium" w:eastAsia="Poppins" w:hAnsi="Poppins Medium" w:cs="Poppins Medium"/>
          <w:bCs/>
          <w:color w:val="000000" w:themeColor="text1"/>
          <w:sz w:val="20"/>
          <w:szCs w:val="20"/>
        </w:rPr>
        <w:t>:</w:t>
      </w:r>
      <w:r w:rsidR="008D6631">
        <w:rPr>
          <w:rFonts w:ascii="Poppins Medium" w:eastAsia="Poppins" w:hAnsi="Poppins Medium" w:cs="Poppins Medium"/>
          <w:bCs/>
          <w:color w:val="000000" w:themeColor="text1"/>
          <w:sz w:val="20"/>
          <w:szCs w:val="20"/>
        </w:rPr>
        <w:t xml:space="preserve"> </w:t>
      </w:r>
      <w:r>
        <w:rPr>
          <w:rFonts w:ascii="Poppins Medium" w:eastAsia="Poppins" w:hAnsi="Poppins Medium" w:cs="Poppins Medium"/>
          <w:bCs/>
          <w:color w:val="000000" w:themeColor="text1"/>
          <w:sz w:val="20"/>
          <w:szCs w:val="20"/>
        </w:rPr>
        <w:t xml:space="preserve">places you love, missing links, heat, environment/habitat and art and culture. </w:t>
      </w:r>
      <w:r w:rsidR="00602283" w:rsidRPr="009518B3">
        <w:rPr>
          <w:rFonts w:ascii="Poppins Medium" w:eastAsia="Poppins" w:hAnsi="Poppins Medium" w:cs="Poppins Medium"/>
          <w:bCs/>
          <w:color w:val="000000" w:themeColor="text1"/>
          <w:sz w:val="20"/>
          <w:szCs w:val="20"/>
        </w:rPr>
        <w:t xml:space="preserve">The breakdown of </w:t>
      </w:r>
      <w:r w:rsidR="00602283">
        <w:rPr>
          <w:rFonts w:ascii="Poppins Medium" w:eastAsia="Poppins" w:hAnsi="Poppins Medium" w:cs="Poppins Medium"/>
          <w:bCs/>
          <w:color w:val="000000" w:themeColor="text1"/>
          <w:sz w:val="20"/>
          <w:szCs w:val="20"/>
        </w:rPr>
        <w:t>o</w:t>
      </w:r>
      <w:r w:rsidR="00602283" w:rsidRPr="009518B3">
        <w:rPr>
          <w:rFonts w:ascii="Poppins Medium" w:eastAsia="Poppins" w:hAnsi="Poppins Medium" w:cs="Poppins Medium"/>
          <w:bCs/>
          <w:color w:val="000000" w:themeColor="text1"/>
          <w:sz w:val="20"/>
          <w:szCs w:val="20"/>
        </w:rPr>
        <w:t xml:space="preserve">nline </w:t>
      </w:r>
      <w:r w:rsidR="00602283">
        <w:rPr>
          <w:rFonts w:ascii="Poppins Medium" w:eastAsia="Poppins" w:hAnsi="Poppins Medium" w:cs="Poppins Medium"/>
          <w:bCs/>
          <w:color w:val="000000" w:themeColor="text1"/>
          <w:sz w:val="20"/>
          <w:szCs w:val="20"/>
        </w:rPr>
        <w:t>m</w:t>
      </w:r>
      <w:r w:rsidR="00602283" w:rsidRPr="009518B3">
        <w:rPr>
          <w:rFonts w:ascii="Poppins Medium" w:eastAsia="Poppins" w:hAnsi="Poppins Medium" w:cs="Poppins Medium"/>
          <w:bCs/>
          <w:color w:val="000000" w:themeColor="text1"/>
          <w:sz w:val="20"/>
          <w:szCs w:val="20"/>
        </w:rPr>
        <w:t xml:space="preserve">apping comments illustrates the importance </w:t>
      </w:r>
      <w:r w:rsidR="00602283">
        <w:rPr>
          <w:rFonts w:ascii="Poppins Medium" w:eastAsia="Poppins" w:hAnsi="Poppins Medium" w:cs="Poppins Medium"/>
          <w:bCs/>
          <w:color w:val="000000" w:themeColor="text1"/>
          <w:sz w:val="20"/>
          <w:szCs w:val="20"/>
        </w:rPr>
        <w:t xml:space="preserve">the </w:t>
      </w:r>
      <w:r w:rsidR="00602283" w:rsidRPr="009518B3">
        <w:rPr>
          <w:rFonts w:ascii="Poppins Medium" w:eastAsia="Poppins" w:hAnsi="Poppins Medium" w:cs="Poppins Medium"/>
          <w:bCs/>
          <w:color w:val="000000" w:themeColor="text1"/>
          <w:sz w:val="20"/>
          <w:szCs w:val="20"/>
        </w:rPr>
        <w:t>community place on the Blue-Green Grid Strategy delivering mutually beneficial outcomes for both the environment</w:t>
      </w:r>
      <w:r w:rsidR="00602283">
        <w:rPr>
          <w:rFonts w:ascii="Poppins Medium" w:eastAsia="Poppins" w:hAnsi="Poppins Medium" w:cs="Poppins Medium"/>
          <w:bCs/>
          <w:color w:val="000000" w:themeColor="text1"/>
          <w:sz w:val="20"/>
          <w:szCs w:val="20"/>
        </w:rPr>
        <w:t>al</w:t>
      </w:r>
      <w:r w:rsidR="00602283" w:rsidRPr="009518B3">
        <w:rPr>
          <w:rFonts w:ascii="Poppins Medium" w:eastAsia="Poppins" w:hAnsi="Poppins Medium" w:cs="Poppins Medium"/>
          <w:bCs/>
          <w:color w:val="000000" w:themeColor="text1"/>
          <w:sz w:val="20"/>
          <w:szCs w:val="20"/>
        </w:rPr>
        <w:t xml:space="preserve"> and active transport links in the LGA</w:t>
      </w:r>
      <w:r w:rsidR="00602283">
        <w:rPr>
          <w:rFonts w:ascii="Poppins Medium" w:eastAsia="Poppins" w:hAnsi="Poppins Medium" w:cs="Poppins Medium"/>
          <w:bCs/>
          <w:color w:val="000000" w:themeColor="text1"/>
          <w:sz w:val="20"/>
          <w:szCs w:val="20"/>
        </w:rPr>
        <w:t>. A total of</w:t>
      </w:r>
      <w:r w:rsidR="00602283" w:rsidRPr="009518B3">
        <w:rPr>
          <w:rFonts w:ascii="Poppins Medium" w:eastAsia="Poppins" w:hAnsi="Poppins Medium" w:cs="Poppins Medium"/>
          <w:bCs/>
          <w:color w:val="000000" w:themeColor="text1"/>
          <w:sz w:val="20"/>
          <w:szCs w:val="20"/>
        </w:rPr>
        <w:t xml:space="preserve"> 55% of all pins placed on the map </w:t>
      </w:r>
      <w:r w:rsidR="00602283">
        <w:rPr>
          <w:rFonts w:ascii="Poppins Medium" w:eastAsia="Poppins" w:hAnsi="Poppins Medium" w:cs="Poppins Medium"/>
          <w:bCs/>
          <w:color w:val="000000" w:themeColor="text1"/>
          <w:sz w:val="20"/>
          <w:szCs w:val="20"/>
        </w:rPr>
        <w:t>related to 'm</w:t>
      </w:r>
      <w:r w:rsidR="00602283" w:rsidRPr="009518B3">
        <w:rPr>
          <w:rFonts w:ascii="Poppins Medium" w:eastAsia="Poppins" w:hAnsi="Poppins Medium" w:cs="Poppins Medium"/>
          <w:bCs/>
          <w:color w:val="000000" w:themeColor="text1"/>
          <w:sz w:val="20"/>
          <w:szCs w:val="20"/>
        </w:rPr>
        <w:t xml:space="preserve">issing </w:t>
      </w:r>
      <w:r w:rsidR="00602283">
        <w:rPr>
          <w:rFonts w:ascii="Poppins Medium" w:eastAsia="Poppins" w:hAnsi="Poppins Medium" w:cs="Poppins Medium"/>
          <w:bCs/>
          <w:color w:val="000000" w:themeColor="text1"/>
          <w:sz w:val="20"/>
          <w:szCs w:val="20"/>
        </w:rPr>
        <w:t>a</w:t>
      </w:r>
      <w:r w:rsidR="00602283" w:rsidRPr="009518B3">
        <w:rPr>
          <w:rFonts w:ascii="Poppins Medium" w:eastAsia="Poppins" w:hAnsi="Poppins Medium" w:cs="Poppins Medium"/>
          <w:bCs/>
          <w:color w:val="000000" w:themeColor="text1"/>
          <w:sz w:val="20"/>
          <w:szCs w:val="20"/>
        </w:rPr>
        <w:t xml:space="preserve">ctive </w:t>
      </w:r>
      <w:r w:rsidR="00602283">
        <w:rPr>
          <w:rFonts w:ascii="Poppins Medium" w:eastAsia="Poppins" w:hAnsi="Poppins Medium" w:cs="Poppins Medium"/>
          <w:bCs/>
          <w:color w:val="000000" w:themeColor="text1"/>
          <w:sz w:val="20"/>
          <w:szCs w:val="20"/>
        </w:rPr>
        <w:t>t</w:t>
      </w:r>
      <w:r w:rsidR="00602283" w:rsidRPr="009518B3">
        <w:rPr>
          <w:rFonts w:ascii="Poppins Medium" w:eastAsia="Poppins" w:hAnsi="Poppins Medium" w:cs="Poppins Medium"/>
          <w:bCs/>
          <w:color w:val="000000" w:themeColor="text1"/>
          <w:sz w:val="20"/>
          <w:szCs w:val="20"/>
        </w:rPr>
        <w:t xml:space="preserve">ransport </w:t>
      </w:r>
      <w:r w:rsidR="00602283">
        <w:rPr>
          <w:rFonts w:ascii="Poppins Medium" w:eastAsia="Poppins" w:hAnsi="Poppins Medium" w:cs="Poppins Medium"/>
          <w:bCs/>
          <w:color w:val="000000" w:themeColor="text1"/>
          <w:sz w:val="20"/>
          <w:szCs w:val="20"/>
        </w:rPr>
        <w:t>l</w:t>
      </w:r>
      <w:r w:rsidR="00602283" w:rsidRPr="009518B3">
        <w:rPr>
          <w:rFonts w:ascii="Poppins Medium" w:eastAsia="Poppins" w:hAnsi="Poppins Medium" w:cs="Poppins Medium"/>
          <w:bCs/>
          <w:color w:val="000000" w:themeColor="text1"/>
          <w:sz w:val="20"/>
          <w:szCs w:val="20"/>
        </w:rPr>
        <w:t>inks</w:t>
      </w:r>
      <w:r w:rsidR="00602283">
        <w:rPr>
          <w:rFonts w:ascii="Poppins Medium" w:eastAsia="Poppins" w:hAnsi="Poppins Medium" w:cs="Poppins Medium"/>
          <w:bCs/>
          <w:color w:val="000000" w:themeColor="text1"/>
          <w:sz w:val="20"/>
          <w:szCs w:val="20"/>
        </w:rPr>
        <w:t>'</w:t>
      </w:r>
      <w:r w:rsidR="00602283" w:rsidRPr="009518B3">
        <w:rPr>
          <w:rFonts w:ascii="Poppins Medium" w:eastAsia="Poppins" w:hAnsi="Poppins Medium" w:cs="Poppins Medium"/>
          <w:bCs/>
          <w:color w:val="000000" w:themeColor="text1"/>
          <w:sz w:val="20"/>
          <w:szCs w:val="20"/>
        </w:rPr>
        <w:t>.</w:t>
      </w:r>
    </w:p>
    <w:p w14:paraId="029A94BB" w14:textId="77777777" w:rsidR="009134AC" w:rsidRDefault="00602283" w:rsidP="009134AC">
      <w:pPr>
        <w:keepNext/>
        <w:spacing w:before="240"/>
        <w:jc w:val="center"/>
      </w:pPr>
      <w:r>
        <w:rPr>
          <w:noProof/>
        </w:rPr>
        <w:drawing>
          <wp:inline distT="0" distB="0" distL="0" distR="0" wp14:anchorId="49E33C58" wp14:editId="79180628">
            <wp:extent cx="5410370" cy="3403719"/>
            <wp:effectExtent l="0" t="0" r="0" b="6350"/>
            <wp:docPr id="2" name="Chart 2" descr="Online mapping comments by pin category:&#10;Missing links 55%&#10;Places you love 15%&#10;Heat 14%&#10;Environment/habitat 12%&#10;Art and culture 4%">
              <a:extLst xmlns:a="http://schemas.openxmlformats.org/drawingml/2006/main">
                <a:ext uri="{FF2B5EF4-FFF2-40B4-BE49-F238E27FC236}">
                  <a16:creationId xmlns:a16="http://schemas.microsoft.com/office/drawing/2014/main" id="{FF23252A-CF75-DA4A-A78E-0FA98CB57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01AB2F" w14:textId="3ADFB487" w:rsidR="009134AC" w:rsidRPr="009134AC" w:rsidRDefault="009134AC" w:rsidP="009134AC">
      <w:pPr>
        <w:pStyle w:val="Caption"/>
        <w:jc w:val="center"/>
        <w:rPr>
          <w:rFonts w:ascii="Poppins Medium" w:eastAsia="Poppins" w:hAnsi="Poppins Medium" w:cs="Poppins Medium"/>
          <w:bCs/>
          <w:color w:val="000000" w:themeColor="text1"/>
          <w:sz w:val="20"/>
          <w:szCs w:val="20"/>
        </w:rPr>
      </w:pPr>
      <w:r>
        <w:t xml:space="preserve">Figure </w:t>
      </w:r>
      <w:r w:rsidR="00E03246">
        <w:fldChar w:fldCharType="begin"/>
      </w:r>
      <w:r w:rsidR="00E03246">
        <w:instrText xml:space="preserve"> SEQ Figure \* ARABIC </w:instrText>
      </w:r>
      <w:r w:rsidR="00E03246">
        <w:fldChar w:fldCharType="separate"/>
      </w:r>
      <w:r w:rsidR="00E03246">
        <w:rPr>
          <w:noProof/>
        </w:rPr>
        <w:t>1</w:t>
      </w:r>
      <w:r w:rsidR="00E03246">
        <w:rPr>
          <w:noProof/>
        </w:rPr>
        <w:fldChar w:fldCharType="end"/>
      </w:r>
      <w:r>
        <w:t xml:space="preserve">: </w:t>
      </w:r>
      <w:r w:rsidRPr="005900C8">
        <w:t>Online mapping comments by pin category</w:t>
      </w:r>
      <w:r>
        <w:rPr>
          <w:rFonts w:ascii="Poppins Medium" w:eastAsia="Montserrat" w:hAnsi="Poppins Medium" w:cs="Poppins Medium"/>
          <w:color w:val="000000"/>
          <w:sz w:val="20"/>
          <w:szCs w:val="20"/>
          <w:u w:val="single"/>
        </w:rPr>
        <w:br w:type="page"/>
      </w:r>
    </w:p>
    <w:p w14:paraId="335B62A1" w14:textId="662D040F" w:rsidR="00F8190E" w:rsidRDefault="00F8190E" w:rsidP="00F8190E">
      <w:pPr>
        <w:pStyle w:val="Heading2"/>
        <w:jc w:val="both"/>
        <w:rPr>
          <w:rFonts w:ascii="Poppins Medium" w:eastAsia="Montserrat" w:hAnsi="Poppins Medium" w:cs="Poppins Medium"/>
          <w:color w:val="000000"/>
          <w:sz w:val="20"/>
          <w:szCs w:val="20"/>
          <w:u w:val="single"/>
        </w:rPr>
      </w:pPr>
      <w:r w:rsidRPr="00F8190E">
        <w:rPr>
          <w:rFonts w:ascii="Poppins Medium" w:eastAsia="Montserrat" w:hAnsi="Poppins Medium" w:cs="Poppins Medium"/>
          <w:color w:val="000000"/>
          <w:sz w:val="20"/>
          <w:szCs w:val="20"/>
          <w:u w:val="single"/>
        </w:rPr>
        <w:lastRenderedPageBreak/>
        <w:t>Community Priorities – Emerging Opportunities</w:t>
      </w:r>
      <w:bookmarkEnd w:id="5"/>
    </w:p>
    <w:p w14:paraId="77B629CA" w14:textId="20FC9C01" w:rsidR="00F8190E" w:rsidRDefault="00390020" w:rsidP="00413D88">
      <w:pPr>
        <w:jc w:val="both"/>
      </w:pPr>
      <w:bookmarkStart w:id="6" w:name="_Toc136288180"/>
      <w:r>
        <w:rPr>
          <w:rFonts w:ascii="Poppins Medium" w:eastAsia="Poppins" w:hAnsi="Poppins Medium" w:cs="Poppins Medium"/>
          <w:bCs/>
          <w:color w:val="000000" w:themeColor="text1"/>
          <w:sz w:val="20"/>
          <w:szCs w:val="20"/>
        </w:rPr>
        <w:t>P</w:t>
      </w:r>
      <w:r w:rsidR="00F8190E" w:rsidRPr="00141A6E">
        <w:rPr>
          <w:rFonts w:ascii="Poppins Medium" w:eastAsia="Poppins" w:hAnsi="Poppins Medium" w:cs="Poppins Medium"/>
          <w:bCs/>
          <w:color w:val="000000" w:themeColor="text1"/>
          <w:sz w:val="20"/>
          <w:szCs w:val="20"/>
        </w:rPr>
        <w:t>articipants</w:t>
      </w:r>
      <w:r w:rsidR="002F5AB1">
        <w:rPr>
          <w:rFonts w:ascii="Poppins Medium" w:eastAsia="Poppins" w:hAnsi="Poppins Medium" w:cs="Poppins Medium"/>
          <w:bCs/>
          <w:color w:val="000000" w:themeColor="text1"/>
          <w:sz w:val="20"/>
          <w:szCs w:val="20"/>
        </w:rPr>
        <w:t xml:space="preserve"> </w:t>
      </w:r>
      <w:r w:rsidR="00F8190E" w:rsidRPr="00141A6E">
        <w:rPr>
          <w:rFonts w:ascii="Poppins Medium" w:eastAsia="Poppins" w:hAnsi="Poppins Medium" w:cs="Poppins Medium"/>
          <w:bCs/>
          <w:color w:val="000000" w:themeColor="text1"/>
          <w:sz w:val="20"/>
          <w:szCs w:val="20"/>
        </w:rPr>
        <w:t>were asked to explore how we</w:t>
      </w:r>
      <w:r>
        <w:rPr>
          <w:rFonts w:ascii="Poppins Medium" w:eastAsia="Poppins" w:hAnsi="Poppins Medium" w:cs="Poppins Medium"/>
          <w:bCs/>
          <w:color w:val="000000" w:themeColor="text1"/>
          <w:sz w:val="20"/>
          <w:szCs w:val="20"/>
        </w:rPr>
        <w:t xml:space="preserve"> can</w:t>
      </w:r>
      <w:r w:rsidR="00F8190E" w:rsidRPr="00141A6E">
        <w:rPr>
          <w:rFonts w:ascii="Poppins Medium" w:eastAsia="Poppins" w:hAnsi="Poppins Medium" w:cs="Poppins Medium"/>
          <w:bCs/>
          <w:color w:val="000000" w:themeColor="text1"/>
          <w:sz w:val="20"/>
          <w:szCs w:val="20"/>
        </w:rPr>
        <w:t xml:space="preserve"> bring each of the </w:t>
      </w:r>
      <w:r w:rsidR="009134AC">
        <w:rPr>
          <w:rFonts w:ascii="Poppins Medium" w:eastAsia="Poppins" w:hAnsi="Poppins Medium" w:cs="Poppins Medium"/>
          <w:bCs/>
          <w:color w:val="000000" w:themeColor="text1"/>
          <w:sz w:val="20"/>
          <w:szCs w:val="20"/>
        </w:rPr>
        <w:t xml:space="preserve">eight </w:t>
      </w:r>
      <w:r w:rsidR="00F8190E" w:rsidRPr="00141A6E">
        <w:rPr>
          <w:rFonts w:ascii="Poppins Medium" w:eastAsia="Poppins" w:hAnsi="Poppins Medium" w:cs="Poppins Medium"/>
          <w:bCs/>
          <w:color w:val="000000" w:themeColor="text1"/>
          <w:sz w:val="20"/>
          <w:szCs w:val="20"/>
        </w:rPr>
        <w:t xml:space="preserve">Emerging Opportunities to life and the key concerns and considerations as we incorporate each into the draft Strategy. While the ideas varied greatly on how or where </w:t>
      </w:r>
      <w:r w:rsidR="00365CC7" w:rsidRPr="00141A6E">
        <w:rPr>
          <w:rFonts w:ascii="Poppins Medium" w:eastAsia="Poppins" w:hAnsi="Poppins Medium" w:cs="Poppins Medium"/>
          <w:bCs/>
          <w:color w:val="000000" w:themeColor="text1"/>
          <w:sz w:val="20"/>
          <w:szCs w:val="20"/>
        </w:rPr>
        <w:t xml:space="preserve">the emerging opportunities </w:t>
      </w:r>
      <w:r w:rsidR="00F8190E" w:rsidRPr="00141A6E">
        <w:rPr>
          <w:rFonts w:ascii="Poppins Medium" w:eastAsia="Poppins" w:hAnsi="Poppins Medium" w:cs="Poppins Medium"/>
          <w:bCs/>
          <w:color w:val="000000" w:themeColor="text1"/>
          <w:sz w:val="20"/>
          <w:szCs w:val="20"/>
        </w:rPr>
        <w:t xml:space="preserve">should be brought to life, </w:t>
      </w:r>
      <w:r w:rsidR="00413D88">
        <w:rPr>
          <w:rFonts w:ascii="Poppins Medium" w:eastAsia="Poppins" w:hAnsi="Poppins Medium" w:cs="Poppins Medium"/>
          <w:bCs/>
          <w:color w:val="000000" w:themeColor="text1"/>
          <w:sz w:val="20"/>
          <w:szCs w:val="20"/>
        </w:rPr>
        <w:t>the following</w:t>
      </w:r>
      <w:r w:rsidR="00F8190E" w:rsidRPr="00141A6E">
        <w:rPr>
          <w:rFonts w:ascii="Poppins Medium" w:eastAsia="Poppins" w:hAnsi="Poppins Medium" w:cs="Poppins Medium"/>
          <w:bCs/>
          <w:color w:val="000000" w:themeColor="text1"/>
          <w:sz w:val="20"/>
          <w:szCs w:val="20"/>
        </w:rPr>
        <w:t xml:space="preserve"> </w:t>
      </w:r>
      <w:r w:rsidR="00E8495A" w:rsidRPr="00141A6E">
        <w:rPr>
          <w:rFonts w:ascii="Poppins Medium" w:eastAsia="Poppins" w:hAnsi="Poppins Medium" w:cs="Poppins Medium"/>
          <w:bCs/>
          <w:color w:val="000000" w:themeColor="text1"/>
          <w:sz w:val="20"/>
          <w:szCs w:val="20"/>
        </w:rPr>
        <w:t>opportunities were</w:t>
      </w:r>
      <w:r w:rsidR="00F8190E" w:rsidRPr="00141A6E">
        <w:rPr>
          <w:rFonts w:ascii="Poppins Medium" w:eastAsia="Poppins" w:hAnsi="Poppins Medium" w:cs="Poppins Medium"/>
          <w:bCs/>
          <w:color w:val="000000" w:themeColor="text1"/>
          <w:sz w:val="20"/>
          <w:szCs w:val="20"/>
        </w:rPr>
        <w:t xml:space="preserve"> consistently highlighted as priorities.</w:t>
      </w:r>
      <w:bookmarkEnd w:id="6"/>
      <w:r w:rsidR="00F8190E" w:rsidRPr="00F8190E">
        <w:t xml:space="preserve"> </w:t>
      </w:r>
    </w:p>
    <w:p w14:paraId="226E2C76" w14:textId="0A5C8AD5" w:rsidR="00F8190E" w:rsidRDefault="00F8190E" w:rsidP="00F8190E">
      <w:pPr>
        <w:pStyle w:val="Heading2"/>
        <w:jc w:val="both"/>
        <w:rPr>
          <w:rFonts w:ascii="Poppins Medium" w:eastAsia="Montserrat" w:hAnsi="Poppins Medium" w:cs="Poppins Medium"/>
          <w:b/>
          <w:i/>
          <w:color w:val="000000"/>
          <w:sz w:val="20"/>
          <w:szCs w:val="20"/>
        </w:rPr>
      </w:pPr>
      <w:bookmarkStart w:id="7" w:name="_Toc136288181"/>
      <w:r w:rsidRPr="00F8190E">
        <w:rPr>
          <w:rFonts w:ascii="Poppins Medium" w:eastAsia="Montserrat" w:hAnsi="Poppins Medium" w:cs="Poppins Medium"/>
          <w:b/>
          <w:i/>
          <w:color w:val="000000"/>
          <w:sz w:val="20"/>
          <w:szCs w:val="20"/>
        </w:rPr>
        <w:t xml:space="preserve">The community and stakeholders consistently nominated </w:t>
      </w:r>
      <w:proofErr w:type="gramStart"/>
      <w:r w:rsidRPr="00F8190E">
        <w:rPr>
          <w:rFonts w:ascii="Poppins Medium" w:eastAsia="Montserrat" w:hAnsi="Poppins Medium" w:cs="Poppins Medium"/>
          <w:b/>
          <w:i/>
          <w:color w:val="000000"/>
          <w:sz w:val="20"/>
          <w:szCs w:val="20"/>
        </w:rPr>
        <w:t>a number of</w:t>
      </w:r>
      <w:proofErr w:type="gramEnd"/>
      <w:r w:rsidRPr="00F8190E">
        <w:rPr>
          <w:rFonts w:ascii="Poppins Medium" w:eastAsia="Montserrat" w:hAnsi="Poppins Medium" w:cs="Poppins Medium"/>
          <w:b/>
          <w:i/>
          <w:color w:val="000000"/>
          <w:sz w:val="20"/>
          <w:szCs w:val="20"/>
        </w:rPr>
        <w:t xml:space="preserve"> priorities in respon</w:t>
      </w:r>
      <w:r>
        <w:rPr>
          <w:rFonts w:ascii="Poppins Medium" w:eastAsia="Montserrat" w:hAnsi="Poppins Medium" w:cs="Poppins Medium"/>
          <w:b/>
          <w:i/>
          <w:color w:val="000000"/>
          <w:sz w:val="20"/>
          <w:szCs w:val="20"/>
        </w:rPr>
        <w:t>se</w:t>
      </w:r>
      <w:r w:rsidRPr="00F8190E">
        <w:rPr>
          <w:rFonts w:ascii="Poppins Medium" w:eastAsia="Montserrat" w:hAnsi="Poppins Medium" w:cs="Poppins Medium"/>
          <w:b/>
          <w:i/>
          <w:color w:val="000000"/>
          <w:sz w:val="20"/>
          <w:szCs w:val="20"/>
        </w:rPr>
        <w:t xml:space="preserve"> to the </w:t>
      </w:r>
      <w:r w:rsidR="006C7050">
        <w:rPr>
          <w:rFonts w:ascii="Poppins Medium" w:eastAsia="Montserrat" w:hAnsi="Poppins Medium" w:cs="Poppins Medium"/>
          <w:b/>
          <w:i/>
          <w:color w:val="000000"/>
          <w:sz w:val="20"/>
          <w:szCs w:val="20"/>
        </w:rPr>
        <w:t>eight</w:t>
      </w:r>
      <w:r w:rsidRPr="00F8190E">
        <w:rPr>
          <w:rFonts w:ascii="Poppins Medium" w:eastAsia="Montserrat" w:hAnsi="Poppins Medium" w:cs="Poppins Medium"/>
          <w:b/>
          <w:i/>
          <w:color w:val="000000"/>
          <w:sz w:val="20"/>
          <w:szCs w:val="20"/>
        </w:rPr>
        <w:t xml:space="preserve"> </w:t>
      </w:r>
      <w:r w:rsidR="00FB6E4F">
        <w:rPr>
          <w:rFonts w:ascii="Poppins Medium" w:eastAsia="Montserrat" w:hAnsi="Poppins Medium" w:cs="Poppins Medium"/>
          <w:b/>
          <w:i/>
          <w:color w:val="000000"/>
          <w:sz w:val="20"/>
          <w:szCs w:val="20"/>
        </w:rPr>
        <w:t>E</w:t>
      </w:r>
      <w:r w:rsidRPr="00F8190E">
        <w:rPr>
          <w:rFonts w:ascii="Poppins Medium" w:eastAsia="Montserrat" w:hAnsi="Poppins Medium" w:cs="Poppins Medium"/>
          <w:b/>
          <w:i/>
          <w:color w:val="000000"/>
          <w:sz w:val="20"/>
          <w:szCs w:val="20"/>
        </w:rPr>
        <w:t xml:space="preserve">merging </w:t>
      </w:r>
      <w:r w:rsidR="00FB6E4F">
        <w:rPr>
          <w:rFonts w:ascii="Poppins Medium" w:eastAsia="Montserrat" w:hAnsi="Poppins Medium" w:cs="Poppins Medium"/>
          <w:b/>
          <w:i/>
          <w:color w:val="000000"/>
          <w:sz w:val="20"/>
          <w:szCs w:val="20"/>
        </w:rPr>
        <w:t>O</w:t>
      </w:r>
      <w:r w:rsidRPr="00F8190E">
        <w:rPr>
          <w:rFonts w:ascii="Poppins Medium" w:eastAsia="Montserrat" w:hAnsi="Poppins Medium" w:cs="Poppins Medium"/>
          <w:b/>
          <w:i/>
          <w:color w:val="000000"/>
          <w:sz w:val="20"/>
          <w:szCs w:val="20"/>
        </w:rPr>
        <w:t>pportunities</w:t>
      </w:r>
      <w:bookmarkEnd w:id="7"/>
    </w:p>
    <w:p w14:paraId="4EC4BEAB" w14:textId="77777777" w:rsidR="00F8190E" w:rsidRPr="00F8190E" w:rsidRDefault="00F8190E" w:rsidP="00F8190E"/>
    <w:tbl>
      <w:tblPr>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5820"/>
      </w:tblGrid>
      <w:tr w:rsidR="00365CC7" w14:paraId="00AB09A2" w14:textId="77777777" w:rsidTr="0083314B">
        <w:trPr>
          <w:tblHeader/>
        </w:trPr>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32361A6B" w14:textId="2EDD3526" w:rsidR="00365CC7" w:rsidRPr="00831E19" w:rsidRDefault="004B65DE" w:rsidP="004B65D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Pr>
                <w:rFonts w:ascii="Poppins Medium" w:eastAsia="Montserrat" w:hAnsi="Poppins Medium" w:cs="Poppins Medium"/>
                <w:b/>
                <w:color w:val="048AA8"/>
                <w:sz w:val="20"/>
                <w:szCs w:val="20"/>
              </w:rPr>
              <w:t>Emerging Opportunit</w:t>
            </w:r>
            <w:r w:rsidR="006C7050">
              <w:rPr>
                <w:rFonts w:ascii="Poppins Medium" w:eastAsia="Montserrat" w:hAnsi="Poppins Medium" w:cs="Poppins Medium"/>
                <w:b/>
                <w:color w:val="048AA8"/>
                <w:sz w:val="20"/>
                <w:szCs w:val="20"/>
              </w:rPr>
              <w:t>y</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60A04CB1" w14:textId="54B0E248" w:rsidR="00365CC7" w:rsidRPr="00810926" w:rsidRDefault="004B65DE" w:rsidP="00810926">
            <w:pPr>
              <w:widowControl w:val="0"/>
              <w:pBdr>
                <w:top w:val="nil"/>
                <w:left w:val="nil"/>
                <w:bottom w:val="nil"/>
                <w:right w:val="nil"/>
                <w:between w:val="nil"/>
              </w:pBdr>
              <w:jc w:val="center"/>
              <w:rPr>
                <w:rFonts w:ascii="Poppins Medium" w:eastAsia="Montserrat" w:hAnsi="Poppins Medium" w:cs="Poppins Medium"/>
                <w:b/>
                <w:bCs/>
                <w:sz w:val="20"/>
                <w:szCs w:val="20"/>
              </w:rPr>
            </w:pPr>
            <w:r w:rsidRPr="00810926">
              <w:rPr>
                <w:rFonts w:ascii="Poppins Medium" w:eastAsia="Montserrat" w:hAnsi="Poppins Medium" w:cs="Poppins Medium"/>
                <w:b/>
                <w:bCs/>
                <w:sz w:val="20"/>
                <w:szCs w:val="20"/>
              </w:rPr>
              <w:t>Community Response</w:t>
            </w:r>
          </w:p>
        </w:tc>
      </w:tr>
      <w:tr w:rsidR="00F8190E" w14:paraId="7B722F6E"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77AC6AEE"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p>
          <w:p w14:paraId="2C8F11EA"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sidRPr="00831E19">
              <w:rPr>
                <w:rFonts w:ascii="Poppins Medium" w:eastAsia="Montserrat" w:hAnsi="Poppins Medium" w:cs="Poppins Medium"/>
                <w:b/>
                <w:color w:val="048AA8"/>
                <w:sz w:val="20"/>
                <w:szCs w:val="20"/>
              </w:rPr>
              <w:t>Provide more areas of natural habitat for native fauna</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62E23520" w14:textId="017BB276"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Engagement participants consistently reiterated the importance </w:t>
            </w:r>
            <w:r w:rsidR="00E8495A" w:rsidRPr="00831E19">
              <w:rPr>
                <w:rFonts w:ascii="Poppins Medium" w:eastAsia="Montserrat" w:hAnsi="Poppins Medium" w:cs="Poppins Medium"/>
                <w:sz w:val="20"/>
                <w:szCs w:val="20"/>
              </w:rPr>
              <w:t>of considered</w:t>
            </w:r>
            <w:r w:rsidRPr="00831E19">
              <w:rPr>
                <w:rFonts w:ascii="Poppins Medium" w:eastAsia="Montserrat" w:hAnsi="Poppins Medium" w:cs="Poppins Medium"/>
                <w:sz w:val="20"/>
                <w:szCs w:val="20"/>
              </w:rPr>
              <w:t xml:space="preserve"> planting of endemic species, not simply native species, to boost the ecology and health of natural habitats for native fauna.</w:t>
            </w:r>
          </w:p>
          <w:p w14:paraId="3EBC7529" w14:textId="2FC21299"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Common areas for </w:t>
            </w:r>
            <w:r w:rsidR="00831E19" w:rsidRPr="00831E19">
              <w:rPr>
                <w:rFonts w:ascii="Poppins Medium" w:eastAsia="Montserrat" w:hAnsi="Poppins Medium" w:cs="Poppins Medium"/>
                <w:sz w:val="20"/>
                <w:szCs w:val="20"/>
              </w:rPr>
              <w:t>investigation i</w:t>
            </w:r>
            <w:r w:rsidRPr="00831E19">
              <w:rPr>
                <w:rFonts w:ascii="Poppins Medium" w:eastAsia="Montserrat" w:hAnsi="Poppins Medium" w:cs="Poppins Medium"/>
                <w:sz w:val="20"/>
                <w:szCs w:val="20"/>
              </w:rPr>
              <w:t>ncluded:</w:t>
            </w:r>
          </w:p>
          <w:p w14:paraId="5EE78786" w14:textId="77777777" w:rsidR="00F8190E" w:rsidRPr="00831E19"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831E19">
              <w:rPr>
                <w:rFonts w:ascii="Poppins Medium" w:eastAsia="Montserrat" w:hAnsi="Poppins Medium" w:cs="Poppins Medium"/>
                <w:color w:val="048AA8"/>
                <w:sz w:val="20"/>
                <w:szCs w:val="20"/>
              </w:rPr>
              <w:t xml:space="preserve">Rewilding railways with native flora </w:t>
            </w:r>
          </w:p>
          <w:p w14:paraId="5061B852" w14:textId="77777777" w:rsidR="00831E19" w:rsidRPr="00831E19" w:rsidRDefault="00F8190E" w:rsidP="00831E19">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831E19">
              <w:rPr>
                <w:rFonts w:ascii="Poppins Medium" w:eastAsia="Montserrat" w:hAnsi="Poppins Medium" w:cs="Poppins Medium"/>
                <w:color w:val="048AA8"/>
                <w:sz w:val="20"/>
                <w:szCs w:val="20"/>
              </w:rPr>
              <w:t xml:space="preserve">Identifying suitable plots within highly urbanised areas to create dense planting </w:t>
            </w:r>
          </w:p>
          <w:p w14:paraId="08C4A81E" w14:textId="2CBC56FB" w:rsidR="00F8190E" w:rsidRPr="00831E19" w:rsidRDefault="00F8190E" w:rsidP="00831E19">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831E19">
              <w:rPr>
                <w:rFonts w:ascii="Poppins Medium" w:eastAsia="Montserrat" w:hAnsi="Poppins Medium" w:cs="Poppins Medium"/>
                <w:color w:val="048AA8"/>
                <w:sz w:val="20"/>
                <w:szCs w:val="20"/>
              </w:rPr>
              <w:t>Upskilling community members to enable them to include native planting on private lands</w:t>
            </w:r>
          </w:p>
        </w:tc>
      </w:tr>
      <w:tr w:rsidR="00F8190E" w14:paraId="59A07942"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6692996D"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p>
          <w:p w14:paraId="2114DE37"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sidRPr="00831E19">
              <w:rPr>
                <w:rFonts w:ascii="Poppins Medium" w:eastAsia="Montserrat" w:hAnsi="Poppins Medium" w:cs="Poppins Medium"/>
                <w:b/>
                <w:color w:val="048AA8"/>
                <w:sz w:val="20"/>
                <w:szCs w:val="20"/>
              </w:rPr>
              <w:t>Adapt to climate change – focusing on reducing urban heat and improving air quality</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1257C334" w14:textId="05C5B465"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Engagement participants recognised the direct link between this</w:t>
            </w:r>
            <w:r w:rsidR="008D5724">
              <w:rPr>
                <w:rFonts w:ascii="Poppins Medium" w:eastAsia="Montserrat" w:hAnsi="Poppins Medium" w:cs="Poppins Medium"/>
                <w:sz w:val="20"/>
                <w:szCs w:val="20"/>
              </w:rPr>
              <w:t xml:space="preserve"> opportunity </w:t>
            </w:r>
            <w:r w:rsidRPr="00831E19">
              <w:rPr>
                <w:rFonts w:ascii="Poppins Medium" w:eastAsia="Montserrat" w:hAnsi="Poppins Medium" w:cs="Poppins Medium"/>
                <w:sz w:val="20"/>
                <w:szCs w:val="20"/>
              </w:rPr>
              <w:t xml:space="preserve">and increasing tree canopy in the LGA. </w:t>
            </w:r>
          </w:p>
          <w:p w14:paraId="2B732512" w14:textId="39A92EB6"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7B61F881" w14:textId="739B5286" w:rsidR="00F8190E" w:rsidRPr="00831E19"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831E19">
              <w:rPr>
                <w:rFonts w:ascii="Poppins Medium" w:eastAsia="Montserrat" w:hAnsi="Poppins Medium" w:cs="Poppins Medium"/>
                <w:color w:val="048AA8"/>
                <w:sz w:val="20"/>
                <w:szCs w:val="20"/>
              </w:rPr>
              <w:t xml:space="preserve">Rewilding railway lines </w:t>
            </w:r>
          </w:p>
          <w:p w14:paraId="04EF0770" w14:textId="77777777" w:rsidR="00831E19" w:rsidRDefault="00F8190E" w:rsidP="00831E19">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831E19">
              <w:rPr>
                <w:rFonts w:ascii="Poppins Medium" w:eastAsia="Montserrat" w:hAnsi="Poppins Medium" w:cs="Poppins Medium"/>
                <w:color w:val="048AA8"/>
                <w:sz w:val="20"/>
                <w:szCs w:val="20"/>
              </w:rPr>
              <w:t>Focusing increased tree canopy efforts along active transport links</w:t>
            </w:r>
          </w:p>
          <w:p w14:paraId="7E533836" w14:textId="5B3BD373" w:rsidR="00F8190E" w:rsidRPr="00831E19" w:rsidRDefault="00831E19" w:rsidP="00831E19">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Pr>
                <w:rFonts w:ascii="Poppins Medium" w:eastAsia="Montserrat" w:hAnsi="Poppins Medium" w:cs="Poppins Medium"/>
                <w:color w:val="048AA8"/>
                <w:sz w:val="20"/>
                <w:szCs w:val="20"/>
              </w:rPr>
              <w:t xml:space="preserve">Identifying opportunities for </w:t>
            </w:r>
            <w:r w:rsidR="00F8190E" w:rsidRPr="00831E19">
              <w:rPr>
                <w:rFonts w:ascii="Poppins Medium" w:eastAsia="Montserrat" w:hAnsi="Poppins Medium" w:cs="Poppins Medium"/>
                <w:color w:val="048AA8"/>
                <w:sz w:val="20"/>
                <w:szCs w:val="20"/>
              </w:rPr>
              <w:t>increased tree canopy in partnerships with local schools</w:t>
            </w:r>
          </w:p>
        </w:tc>
      </w:tr>
      <w:tr w:rsidR="00F8190E" w14:paraId="21D4BB33"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7C58CCBD"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p>
          <w:p w14:paraId="75B360D9"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sidRPr="00831E19">
              <w:rPr>
                <w:rFonts w:ascii="Poppins Medium" w:eastAsia="Montserrat" w:hAnsi="Poppins Medium" w:cs="Poppins Medium"/>
                <w:b/>
                <w:color w:val="048AA8"/>
                <w:sz w:val="20"/>
                <w:szCs w:val="20"/>
              </w:rPr>
              <w:t>Protect and enhance ecological communities</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330367EA" w14:textId="678298BF"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Engagement participants recognised we</w:t>
            </w:r>
            <w:r w:rsidR="0031415D">
              <w:rPr>
                <w:rFonts w:ascii="Poppins Medium" w:eastAsia="Montserrat" w:hAnsi="Poppins Medium" w:cs="Poppins Medium"/>
                <w:sz w:val="20"/>
                <w:szCs w:val="20"/>
              </w:rPr>
              <w:t>ed</w:t>
            </w:r>
            <w:r w:rsidRPr="00831E19">
              <w:rPr>
                <w:rFonts w:ascii="Poppins Medium" w:eastAsia="Montserrat" w:hAnsi="Poppins Medium" w:cs="Poppins Medium"/>
                <w:sz w:val="20"/>
                <w:szCs w:val="20"/>
              </w:rPr>
              <w:t xml:space="preserve"> control and </w:t>
            </w:r>
            <w:r w:rsidR="003F7B4C">
              <w:rPr>
                <w:rFonts w:ascii="Poppins Medium" w:eastAsia="Montserrat" w:hAnsi="Poppins Medium" w:cs="Poppins Medium"/>
                <w:sz w:val="20"/>
                <w:szCs w:val="20"/>
              </w:rPr>
              <w:t>b</w:t>
            </w:r>
            <w:r w:rsidRPr="00831E19">
              <w:rPr>
                <w:rFonts w:ascii="Poppins Medium" w:eastAsia="Montserrat" w:hAnsi="Poppins Medium" w:cs="Poppins Medium"/>
                <w:sz w:val="20"/>
                <w:szCs w:val="20"/>
              </w:rPr>
              <w:t xml:space="preserve">ushcare knowledge as the key to succeeding in this priority.  In addition, the need for limiting the human impact on vital ecological assets was widely recognised. </w:t>
            </w:r>
          </w:p>
          <w:p w14:paraId="0258B3E3" w14:textId="6CB10398"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1FF9BE32"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Identifying and protecting areas of particular </w:t>
            </w:r>
            <w:r w:rsidRPr="0031415D">
              <w:rPr>
                <w:rFonts w:ascii="Poppins Medium" w:eastAsia="Montserrat" w:hAnsi="Poppins Medium" w:cs="Poppins Medium"/>
                <w:color w:val="048AA8"/>
                <w:sz w:val="20"/>
                <w:szCs w:val="20"/>
              </w:rPr>
              <w:lastRenderedPageBreak/>
              <w:t xml:space="preserve">ecology and biodiversity and limiting human interaction </w:t>
            </w:r>
          </w:p>
          <w:p w14:paraId="4B023685"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Community education and upskill programs on weed removal </w:t>
            </w:r>
          </w:p>
          <w:p w14:paraId="505C791C" w14:textId="634FF838" w:rsid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Upskill and education </w:t>
            </w:r>
            <w:r w:rsidR="0031415D">
              <w:rPr>
                <w:rFonts w:ascii="Poppins Medium" w:eastAsia="Montserrat" w:hAnsi="Poppins Medium" w:cs="Poppins Medium"/>
                <w:color w:val="048AA8"/>
                <w:sz w:val="20"/>
                <w:szCs w:val="20"/>
              </w:rPr>
              <w:t>within</w:t>
            </w:r>
            <w:r w:rsidRPr="0031415D">
              <w:rPr>
                <w:rFonts w:ascii="Poppins Medium" w:eastAsia="Montserrat" w:hAnsi="Poppins Medium" w:cs="Poppins Medium"/>
                <w:color w:val="048AA8"/>
                <w:sz w:val="20"/>
                <w:szCs w:val="20"/>
              </w:rPr>
              <w:t xml:space="preserve"> </w:t>
            </w:r>
            <w:r w:rsidR="0031415D">
              <w:rPr>
                <w:rFonts w:ascii="Poppins Medium" w:eastAsia="Montserrat" w:hAnsi="Poppins Medium" w:cs="Poppins Medium"/>
                <w:color w:val="048AA8"/>
                <w:sz w:val="20"/>
                <w:szCs w:val="20"/>
              </w:rPr>
              <w:t>C</w:t>
            </w:r>
            <w:r w:rsidRPr="0031415D">
              <w:rPr>
                <w:rFonts w:ascii="Poppins Medium" w:eastAsia="Montserrat" w:hAnsi="Poppins Medium" w:cs="Poppins Medium"/>
                <w:color w:val="048AA8"/>
                <w:sz w:val="20"/>
                <w:szCs w:val="20"/>
              </w:rPr>
              <w:t xml:space="preserve">ouncil’s maintenance team </w:t>
            </w:r>
            <w:r w:rsidR="0031415D">
              <w:rPr>
                <w:rFonts w:ascii="Poppins Medium" w:eastAsia="Montserrat" w:hAnsi="Poppins Medium" w:cs="Poppins Medium"/>
                <w:color w:val="048AA8"/>
                <w:sz w:val="20"/>
                <w:szCs w:val="20"/>
              </w:rPr>
              <w:t xml:space="preserve">to assist in effective </w:t>
            </w:r>
            <w:r w:rsidRPr="0031415D">
              <w:rPr>
                <w:rFonts w:ascii="Poppins Medium" w:eastAsia="Montserrat" w:hAnsi="Poppins Medium" w:cs="Poppins Medium"/>
                <w:color w:val="048AA8"/>
                <w:sz w:val="20"/>
                <w:szCs w:val="20"/>
              </w:rPr>
              <w:t>weed identification</w:t>
            </w:r>
            <w:r w:rsidR="0031415D">
              <w:rPr>
                <w:rFonts w:ascii="Poppins Medium" w:eastAsia="Montserrat" w:hAnsi="Poppins Medium" w:cs="Poppins Medium"/>
                <w:color w:val="048AA8"/>
                <w:sz w:val="20"/>
                <w:szCs w:val="20"/>
              </w:rPr>
              <w:t xml:space="preserve"> and removal</w:t>
            </w:r>
          </w:p>
          <w:p w14:paraId="22549494" w14:textId="353520B6"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Programming to increase Bushcare programs and their </w:t>
            </w:r>
            <w:r w:rsidR="00E30CFD">
              <w:rPr>
                <w:rFonts w:ascii="Poppins Medium" w:eastAsia="Montserrat" w:hAnsi="Poppins Medium" w:cs="Poppins Medium"/>
                <w:color w:val="048AA8"/>
                <w:sz w:val="20"/>
                <w:szCs w:val="20"/>
              </w:rPr>
              <w:t>out</w:t>
            </w:r>
            <w:r w:rsidRPr="0031415D">
              <w:rPr>
                <w:rFonts w:ascii="Poppins Medium" w:eastAsia="Montserrat" w:hAnsi="Poppins Medium" w:cs="Poppins Medium"/>
                <w:color w:val="048AA8"/>
                <w:sz w:val="20"/>
                <w:szCs w:val="20"/>
              </w:rPr>
              <w:t>reach</w:t>
            </w:r>
            <w:r w:rsidRPr="0031415D">
              <w:rPr>
                <w:rFonts w:ascii="Poppins Medium" w:eastAsia="Montserrat" w:hAnsi="Poppins Medium" w:cs="Poppins Medium"/>
                <w:color w:val="F37944"/>
                <w:sz w:val="20"/>
                <w:szCs w:val="20"/>
              </w:rPr>
              <w:t xml:space="preserve"> </w:t>
            </w:r>
          </w:p>
        </w:tc>
      </w:tr>
      <w:tr w:rsidR="00F8190E" w14:paraId="4A7E0F5D"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791E474D"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noProof/>
                <w:color w:val="048AA8"/>
                <w:sz w:val="20"/>
                <w:szCs w:val="20"/>
              </w:rPr>
            </w:pPr>
            <w:r w:rsidRPr="00831E19">
              <w:rPr>
                <w:rFonts w:ascii="Poppins Medium" w:eastAsia="Montserrat" w:hAnsi="Poppins Medium" w:cs="Poppins Medium"/>
                <w:b/>
                <w:noProof/>
                <w:color w:val="048AA8"/>
                <w:sz w:val="20"/>
                <w:szCs w:val="20"/>
              </w:rPr>
              <w:lastRenderedPageBreak/>
              <w:t>Increase access to recreational open space and waterways</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00DEB160" w14:textId="2B6D6890"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Engagement participants consistently prioritised the opportunity </w:t>
            </w:r>
            <w:r w:rsidR="00810926">
              <w:rPr>
                <w:rFonts w:ascii="Poppins Medium" w:eastAsia="Montserrat" w:hAnsi="Poppins Medium" w:cs="Poppins Medium"/>
                <w:sz w:val="20"/>
                <w:szCs w:val="20"/>
              </w:rPr>
              <w:t xml:space="preserve">to access green spaces in urban areas, and creating </w:t>
            </w:r>
            <w:r w:rsidRPr="00831E19">
              <w:rPr>
                <w:rFonts w:ascii="Poppins Medium" w:eastAsia="Montserrat" w:hAnsi="Poppins Medium" w:cs="Poppins Medium"/>
                <w:sz w:val="20"/>
                <w:szCs w:val="20"/>
              </w:rPr>
              <w:t xml:space="preserve">places to swim across the LGA. </w:t>
            </w:r>
            <w:r w:rsidR="00810926">
              <w:rPr>
                <w:rFonts w:ascii="Poppins Medium" w:eastAsia="Montserrat" w:hAnsi="Poppins Medium" w:cs="Poppins Medium"/>
                <w:sz w:val="20"/>
                <w:szCs w:val="20"/>
              </w:rPr>
              <w:t xml:space="preserve">Participants wished to see urban greening projects prioritised in areas of higher density as a crucial element to increasing </w:t>
            </w:r>
            <w:r w:rsidR="00E8495A">
              <w:rPr>
                <w:rFonts w:ascii="Poppins Medium" w:eastAsia="Montserrat" w:hAnsi="Poppins Medium" w:cs="Poppins Medium"/>
                <w:sz w:val="20"/>
                <w:szCs w:val="20"/>
              </w:rPr>
              <w:t>resident’s</w:t>
            </w:r>
            <w:r w:rsidR="00810926">
              <w:rPr>
                <w:rFonts w:ascii="Poppins Medium" w:eastAsia="Montserrat" w:hAnsi="Poppins Medium" w:cs="Poppins Medium"/>
                <w:sz w:val="20"/>
                <w:szCs w:val="20"/>
              </w:rPr>
              <w:t xml:space="preserve"> wellbeing. </w:t>
            </w:r>
            <w:r w:rsidRPr="00831E19">
              <w:rPr>
                <w:rFonts w:ascii="Poppins Medium" w:eastAsia="Montserrat" w:hAnsi="Poppins Medium" w:cs="Poppins Medium"/>
                <w:sz w:val="20"/>
                <w:szCs w:val="20"/>
              </w:rPr>
              <w:t>Those neighbouring the harbour wished to see greater access points</w:t>
            </w:r>
            <w:r w:rsidR="00686092">
              <w:rPr>
                <w:rFonts w:ascii="Poppins Medium" w:eastAsia="Montserrat" w:hAnsi="Poppins Medium" w:cs="Poppins Medium"/>
                <w:sz w:val="20"/>
                <w:szCs w:val="20"/>
              </w:rPr>
              <w:t xml:space="preserve"> while </w:t>
            </w:r>
            <w:r w:rsidRPr="00831E19">
              <w:rPr>
                <w:rFonts w:ascii="Poppins Medium" w:eastAsia="Montserrat" w:hAnsi="Poppins Medium" w:cs="Poppins Medium"/>
                <w:sz w:val="20"/>
                <w:szCs w:val="20"/>
              </w:rPr>
              <w:t xml:space="preserve">those within walking distance of </w:t>
            </w:r>
            <w:r w:rsidR="0031415D">
              <w:rPr>
                <w:rFonts w:ascii="Poppins Medium" w:eastAsia="Montserrat" w:hAnsi="Poppins Medium" w:cs="Poppins Medium"/>
                <w:sz w:val="20"/>
                <w:szCs w:val="20"/>
              </w:rPr>
              <w:t xml:space="preserve">the </w:t>
            </w:r>
            <w:r w:rsidRPr="00831E19">
              <w:rPr>
                <w:rFonts w:ascii="Poppins Medium" w:eastAsia="Montserrat" w:hAnsi="Poppins Medium" w:cs="Poppins Medium"/>
                <w:sz w:val="20"/>
                <w:szCs w:val="20"/>
              </w:rPr>
              <w:t>Cooks River w</w:t>
            </w:r>
            <w:r w:rsidR="00E30CFD">
              <w:rPr>
                <w:rFonts w:ascii="Poppins Medium" w:eastAsia="Montserrat" w:hAnsi="Poppins Medium" w:cs="Poppins Medium"/>
                <w:sz w:val="20"/>
                <w:szCs w:val="20"/>
              </w:rPr>
              <w:t>ant</w:t>
            </w:r>
            <w:r w:rsidR="00686092">
              <w:rPr>
                <w:rFonts w:ascii="Poppins Medium" w:eastAsia="Montserrat" w:hAnsi="Poppins Medium" w:cs="Poppins Medium"/>
                <w:sz w:val="20"/>
                <w:szCs w:val="20"/>
              </w:rPr>
              <w:t>ed</w:t>
            </w:r>
            <w:r w:rsidR="00AD0F7F">
              <w:rPr>
                <w:rFonts w:ascii="Poppins Medium" w:eastAsia="Montserrat" w:hAnsi="Poppins Medium" w:cs="Poppins Medium"/>
                <w:sz w:val="20"/>
                <w:szCs w:val="20"/>
              </w:rPr>
              <w:t xml:space="preserve"> </w:t>
            </w:r>
            <w:r w:rsidRPr="00831E19">
              <w:rPr>
                <w:rFonts w:ascii="Poppins Medium" w:eastAsia="Montserrat" w:hAnsi="Poppins Medium" w:cs="Poppins Medium"/>
                <w:sz w:val="20"/>
                <w:szCs w:val="20"/>
              </w:rPr>
              <w:t xml:space="preserve">to see river health </w:t>
            </w:r>
            <w:r w:rsidR="008556D9">
              <w:rPr>
                <w:rFonts w:ascii="Poppins Medium" w:eastAsia="Montserrat" w:hAnsi="Poppins Medium" w:cs="Poppins Medium"/>
                <w:sz w:val="20"/>
                <w:szCs w:val="20"/>
              </w:rPr>
              <w:t xml:space="preserve">as </w:t>
            </w:r>
            <w:r w:rsidRPr="00831E19">
              <w:rPr>
                <w:rFonts w:ascii="Poppins Medium" w:eastAsia="Montserrat" w:hAnsi="Poppins Medium" w:cs="Poppins Medium"/>
                <w:sz w:val="20"/>
                <w:szCs w:val="20"/>
              </w:rPr>
              <w:t>a key focus to enable interactions within the water</w:t>
            </w:r>
            <w:r w:rsidR="00E30CFD">
              <w:rPr>
                <w:rFonts w:ascii="Poppins Medium" w:eastAsia="Montserrat" w:hAnsi="Poppins Medium" w:cs="Poppins Medium"/>
                <w:sz w:val="20"/>
                <w:szCs w:val="20"/>
              </w:rPr>
              <w:t>.</w:t>
            </w:r>
            <w:r w:rsidR="00254D24">
              <w:rPr>
                <w:rFonts w:ascii="Poppins Medium" w:eastAsia="Montserrat" w:hAnsi="Poppins Medium" w:cs="Poppins Medium"/>
                <w:sz w:val="20"/>
                <w:szCs w:val="20"/>
              </w:rPr>
              <w:t xml:space="preserve"> </w:t>
            </w:r>
            <w:r w:rsidR="00E30CFD">
              <w:rPr>
                <w:rFonts w:ascii="Poppins Medium" w:eastAsia="Montserrat" w:hAnsi="Poppins Medium" w:cs="Poppins Medium"/>
                <w:sz w:val="20"/>
                <w:szCs w:val="20"/>
              </w:rPr>
              <w:t>T</w:t>
            </w:r>
            <w:r w:rsidRPr="00831E19">
              <w:rPr>
                <w:rFonts w:ascii="Poppins Medium" w:eastAsia="Montserrat" w:hAnsi="Poppins Medium" w:cs="Poppins Medium"/>
                <w:sz w:val="20"/>
                <w:szCs w:val="20"/>
              </w:rPr>
              <w:t xml:space="preserve">hose without direct access wanted to see active transport links prioritised towards bodies of water. </w:t>
            </w:r>
          </w:p>
          <w:p w14:paraId="204DDEC6" w14:textId="097F8AEB"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66682493" w14:textId="06446E20"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Designating </w:t>
            </w:r>
            <w:r w:rsidR="008556D9">
              <w:rPr>
                <w:rFonts w:ascii="Poppins Medium" w:eastAsia="Montserrat" w:hAnsi="Poppins Medium" w:cs="Poppins Medium"/>
                <w:color w:val="048AA8"/>
                <w:sz w:val="20"/>
                <w:szCs w:val="20"/>
              </w:rPr>
              <w:t xml:space="preserve">a </w:t>
            </w:r>
            <w:r w:rsidRPr="0031415D">
              <w:rPr>
                <w:rFonts w:ascii="Poppins Medium" w:eastAsia="Montserrat" w:hAnsi="Poppins Medium" w:cs="Poppins Medium"/>
                <w:color w:val="048AA8"/>
                <w:sz w:val="20"/>
                <w:szCs w:val="20"/>
              </w:rPr>
              <w:t xml:space="preserve">harbour swimming </w:t>
            </w:r>
            <w:r w:rsidR="00B403F2">
              <w:rPr>
                <w:rFonts w:ascii="Poppins Medium" w:eastAsia="Montserrat" w:hAnsi="Poppins Medium" w:cs="Poppins Medium"/>
                <w:color w:val="048AA8"/>
                <w:sz w:val="20"/>
                <w:szCs w:val="20"/>
              </w:rPr>
              <w:t xml:space="preserve">site </w:t>
            </w:r>
            <w:r w:rsidRPr="0031415D">
              <w:rPr>
                <w:rFonts w:ascii="Poppins Medium" w:eastAsia="Montserrat" w:hAnsi="Poppins Medium" w:cs="Poppins Medium"/>
                <w:color w:val="048AA8"/>
                <w:sz w:val="20"/>
                <w:szCs w:val="20"/>
              </w:rPr>
              <w:t>and providing appropriate infrastructure</w:t>
            </w:r>
            <w:r w:rsidR="00B403F2">
              <w:rPr>
                <w:rFonts w:ascii="Poppins Medium" w:eastAsia="Montserrat" w:hAnsi="Poppins Medium" w:cs="Poppins Medium"/>
                <w:color w:val="048AA8"/>
                <w:sz w:val="20"/>
                <w:szCs w:val="20"/>
              </w:rPr>
              <w:t xml:space="preserve"> to enable access</w:t>
            </w:r>
          </w:p>
          <w:p w14:paraId="445002A7" w14:textId="7E89C73F"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Increasing the health of the Cooks River to encourage interaction with the waterway</w:t>
            </w:r>
          </w:p>
          <w:p w14:paraId="4C82A60C"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Targeted delivery of green and open spaces in areas of high density</w:t>
            </w:r>
          </w:p>
          <w:p w14:paraId="7BCB8A1A" w14:textId="49117081"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Appropriate provision of</w:t>
            </w:r>
            <w:r w:rsidR="00810926">
              <w:rPr>
                <w:rFonts w:ascii="Poppins Medium" w:eastAsia="Montserrat" w:hAnsi="Poppins Medium" w:cs="Poppins Medium"/>
                <w:color w:val="048AA8"/>
                <w:sz w:val="20"/>
                <w:szCs w:val="20"/>
              </w:rPr>
              <w:t xml:space="preserve"> off leash dog areas </w:t>
            </w:r>
            <w:r w:rsidR="00E8495A">
              <w:rPr>
                <w:rFonts w:ascii="Poppins Medium" w:eastAsia="Montserrat" w:hAnsi="Poppins Medium" w:cs="Poppins Medium"/>
                <w:color w:val="048AA8"/>
                <w:sz w:val="20"/>
                <w:szCs w:val="20"/>
              </w:rPr>
              <w:t>wi</w:t>
            </w:r>
            <w:r w:rsidR="00E8495A" w:rsidRPr="0031415D">
              <w:rPr>
                <w:rFonts w:ascii="Poppins Medium" w:eastAsia="Montserrat" w:hAnsi="Poppins Medium" w:cs="Poppins Medium"/>
                <w:color w:val="048AA8"/>
                <w:sz w:val="20"/>
                <w:szCs w:val="20"/>
              </w:rPr>
              <w:t>thin</w:t>
            </w:r>
            <w:r w:rsidRPr="0031415D">
              <w:rPr>
                <w:rFonts w:ascii="Poppins Medium" w:eastAsia="Montserrat" w:hAnsi="Poppins Medium" w:cs="Poppins Medium"/>
                <w:color w:val="048AA8"/>
                <w:sz w:val="20"/>
                <w:szCs w:val="20"/>
              </w:rPr>
              <w:t xml:space="preserve"> </w:t>
            </w:r>
            <w:r w:rsidR="003D05BE">
              <w:rPr>
                <w:rFonts w:ascii="Poppins Medium" w:eastAsia="Montserrat" w:hAnsi="Poppins Medium" w:cs="Poppins Medium"/>
                <w:color w:val="048AA8"/>
                <w:sz w:val="20"/>
                <w:szCs w:val="20"/>
              </w:rPr>
              <w:t xml:space="preserve">public </w:t>
            </w:r>
            <w:r w:rsidRPr="0031415D">
              <w:rPr>
                <w:rFonts w:ascii="Poppins Medium" w:eastAsia="Montserrat" w:hAnsi="Poppins Medium" w:cs="Poppins Medium"/>
                <w:color w:val="048AA8"/>
                <w:sz w:val="20"/>
                <w:szCs w:val="20"/>
              </w:rPr>
              <w:t>open spaces</w:t>
            </w:r>
          </w:p>
        </w:tc>
      </w:tr>
      <w:tr w:rsidR="00F8190E" w14:paraId="2493F782"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61204FCE"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noProof/>
                <w:color w:val="048AA8"/>
                <w:sz w:val="20"/>
                <w:szCs w:val="20"/>
              </w:rPr>
            </w:pPr>
          </w:p>
          <w:p w14:paraId="2FA276B1"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noProof/>
                <w:color w:val="048AA8"/>
                <w:sz w:val="20"/>
                <w:szCs w:val="20"/>
              </w:rPr>
            </w:pPr>
            <w:r w:rsidRPr="00831E19">
              <w:rPr>
                <w:rFonts w:ascii="Poppins Medium" w:eastAsia="Montserrat" w:hAnsi="Poppins Medium" w:cs="Poppins Medium"/>
                <w:b/>
                <w:noProof/>
                <w:color w:val="048AA8"/>
                <w:sz w:val="20"/>
                <w:szCs w:val="20"/>
              </w:rPr>
              <w:t>Provide more routes for walking, cycling, and play along green leafy streets and pathways</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79764F6E" w14:textId="747356FD" w:rsidR="00B45180"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Separated </w:t>
            </w:r>
            <w:r w:rsidR="00DB5006">
              <w:rPr>
                <w:rFonts w:ascii="Poppins Medium" w:eastAsia="Montserrat" w:hAnsi="Poppins Medium" w:cs="Poppins Medium"/>
                <w:sz w:val="20"/>
                <w:szCs w:val="20"/>
              </w:rPr>
              <w:t>c</w:t>
            </w:r>
            <w:r w:rsidRPr="00831E19">
              <w:rPr>
                <w:rFonts w:ascii="Poppins Medium" w:eastAsia="Montserrat" w:hAnsi="Poppins Medium" w:cs="Poppins Medium"/>
                <w:sz w:val="20"/>
                <w:szCs w:val="20"/>
              </w:rPr>
              <w:t>ycleways</w:t>
            </w:r>
            <w:r w:rsidR="00DB5006">
              <w:rPr>
                <w:rFonts w:ascii="Poppins Medium" w:eastAsia="Montserrat" w:hAnsi="Poppins Medium" w:cs="Poppins Medium"/>
                <w:sz w:val="20"/>
                <w:szCs w:val="20"/>
              </w:rPr>
              <w:t>, r</w:t>
            </w:r>
            <w:r w:rsidRPr="00831E19">
              <w:rPr>
                <w:rFonts w:ascii="Poppins Medium" w:eastAsia="Montserrat" w:hAnsi="Poppins Medium" w:cs="Poppins Medium"/>
                <w:sz w:val="20"/>
                <w:szCs w:val="20"/>
              </w:rPr>
              <w:t>oadways</w:t>
            </w:r>
            <w:r w:rsidR="00DB5006">
              <w:rPr>
                <w:rFonts w:ascii="Poppins Medium" w:eastAsia="Montserrat" w:hAnsi="Poppins Medium" w:cs="Poppins Medium"/>
                <w:sz w:val="20"/>
                <w:szCs w:val="20"/>
              </w:rPr>
              <w:t xml:space="preserve"> and f</w:t>
            </w:r>
            <w:r w:rsidRPr="00831E19">
              <w:rPr>
                <w:rFonts w:ascii="Poppins Medium" w:eastAsia="Montserrat" w:hAnsi="Poppins Medium" w:cs="Poppins Medium"/>
                <w:sz w:val="20"/>
                <w:szCs w:val="20"/>
              </w:rPr>
              <w:t xml:space="preserve">ootpaths was the number one priority captured across the entire engagement. </w:t>
            </w:r>
          </w:p>
          <w:p w14:paraId="266DE0F9" w14:textId="24FA1104" w:rsidR="008E3D4E"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Participants recognised that the speed of cars was </w:t>
            </w:r>
            <w:r w:rsidR="005021C3">
              <w:rPr>
                <w:rFonts w:ascii="Poppins Medium" w:eastAsia="Montserrat" w:hAnsi="Poppins Medium" w:cs="Poppins Medium"/>
                <w:sz w:val="20"/>
                <w:szCs w:val="20"/>
              </w:rPr>
              <w:t xml:space="preserve">a </w:t>
            </w:r>
            <w:r w:rsidR="00B45180">
              <w:rPr>
                <w:rFonts w:ascii="Poppins Medium" w:eastAsia="Montserrat" w:hAnsi="Poppins Medium" w:cs="Poppins Medium"/>
                <w:sz w:val="20"/>
                <w:szCs w:val="20"/>
              </w:rPr>
              <w:t xml:space="preserve">crucial barrier </w:t>
            </w:r>
            <w:r w:rsidRPr="00831E19">
              <w:rPr>
                <w:rFonts w:ascii="Poppins Medium" w:eastAsia="Montserrat" w:hAnsi="Poppins Medium" w:cs="Poppins Medium"/>
                <w:sz w:val="20"/>
                <w:szCs w:val="20"/>
              </w:rPr>
              <w:t xml:space="preserve">to more people </w:t>
            </w:r>
            <w:r w:rsidR="00B45180">
              <w:rPr>
                <w:rFonts w:ascii="Poppins Medium" w:eastAsia="Montserrat" w:hAnsi="Poppins Medium" w:cs="Poppins Medium"/>
                <w:sz w:val="20"/>
                <w:szCs w:val="20"/>
              </w:rPr>
              <w:t>utilising</w:t>
            </w:r>
            <w:r w:rsidRPr="00831E19">
              <w:rPr>
                <w:rFonts w:ascii="Poppins Medium" w:eastAsia="Montserrat" w:hAnsi="Poppins Medium" w:cs="Poppins Medium"/>
                <w:sz w:val="20"/>
                <w:szCs w:val="20"/>
              </w:rPr>
              <w:t xml:space="preserve"> </w:t>
            </w:r>
            <w:r w:rsidR="00096F70">
              <w:rPr>
                <w:rFonts w:ascii="Poppins Medium" w:eastAsia="Montserrat" w:hAnsi="Poppins Medium" w:cs="Poppins Medium"/>
                <w:sz w:val="20"/>
                <w:szCs w:val="20"/>
              </w:rPr>
              <w:t xml:space="preserve">cycling </w:t>
            </w:r>
            <w:r w:rsidR="00B45180">
              <w:rPr>
                <w:rFonts w:ascii="Poppins Medium" w:eastAsia="Montserrat" w:hAnsi="Poppins Medium" w:cs="Poppins Medium"/>
                <w:sz w:val="20"/>
                <w:szCs w:val="20"/>
              </w:rPr>
              <w:t xml:space="preserve">to </w:t>
            </w:r>
            <w:r w:rsidR="008E3D4E">
              <w:rPr>
                <w:rFonts w:ascii="Poppins Medium" w:eastAsia="Montserrat" w:hAnsi="Poppins Medium" w:cs="Poppins Medium"/>
                <w:sz w:val="20"/>
                <w:szCs w:val="20"/>
              </w:rPr>
              <w:t xml:space="preserve">travel across the Inner West. </w:t>
            </w:r>
          </w:p>
          <w:p w14:paraId="2F5B9EA2" w14:textId="3424CDD8" w:rsidR="00F8190E" w:rsidRPr="00831E19" w:rsidRDefault="001A600A">
            <w:pPr>
              <w:widowControl w:val="0"/>
              <w:pBdr>
                <w:top w:val="nil"/>
                <w:left w:val="nil"/>
                <w:bottom w:val="nil"/>
                <w:right w:val="nil"/>
                <w:between w:val="nil"/>
              </w:pBdr>
              <w:rPr>
                <w:rFonts w:ascii="Poppins Medium" w:eastAsia="Montserrat" w:hAnsi="Poppins Medium" w:cs="Poppins Medium"/>
                <w:sz w:val="20"/>
                <w:szCs w:val="20"/>
              </w:rPr>
            </w:pPr>
            <w:r>
              <w:rPr>
                <w:rFonts w:ascii="Poppins Medium" w:eastAsia="Montserrat" w:hAnsi="Poppins Medium" w:cs="Poppins Medium"/>
                <w:sz w:val="20"/>
                <w:szCs w:val="20"/>
              </w:rPr>
              <w:t>P</w:t>
            </w:r>
            <w:r w:rsidR="00F8190E" w:rsidRPr="00831E19">
              <w:rPr>
                <w:rFonts w:ascii="Poppins Medium" w:eastAsia="Montserrat" w:hAnsi="Poppins Medium" w:cs="Poppins Medium"/>
                <w:sz w:val="20"/>
                <w:szCs w:val="20"/>
              </w:rPr>
              <w:t>edestrians recognised that the fastest user on any</w:t>
            </w:r>
            <w:r w:rsidR="00F5741E">
              <w:rPr>
                <w:rFonts w:ascii="Poppins Medium" w:eastAsia="Montserrat" w:hAnsi="Poppins Medium" w:cs="Poppins Medium"/>
                <w:sz w:val="20"/>
                <w:szCs w:val="20"/>
              </w:rPr>
              <w:t xml:space="preserve"> </w:t>
            </w:r>
            <w:r w:rsidR="00F5741E">
              <w:rPr>
                <w:rFonts w:ascii="Poppins Medium" w:eastAsia="Montserrat" w:hAnsi="Poppins Medium" w:cs="Poppins Medium"/>
                <w:sz w:val="20"/>
                <w:szCs w:val="20"/>
              </w:rPr>
              <w:lastRenderedPageBreak/>
              <w:t>existing</w:t>
            </w:r>
            <w:r w:rsidR="00F8190E" w:rsidRPr="00831E19">
              <w:rPr>
                <w:rFonts w:ascii="Poppins Medium" w:eastAsia="Montserrat" w:hAnsi="Poppins Medium" w:cs="Poppins Medium"/>
                <w:sz w:val="20"/>
                <w:szCs w:val="20"/>
              </w:rPr>
              <w:t xml:space="preserve"> active transport route</w:t>
            </w:r>
            <w:r>
              <w:rPr>
                <w:rFonts w:ascii="Poppins Medium" w:eastAsia="Montserrat" w:hAnsi="Poppins Medium" w:cs="Poppins Medium"/>
                <w:sz w:val="20"/>
                <w:szCs w:val="20"/>
              </w:rPr>
              <w:t xml:space="preserve"> (including cyclists)</w:t>
            </w:r>
            <w:r w:rsidR="00F8190E" w:rsidRPr="00831E19">
              <w:rPr>
                <w:rFonts w:ascii="Poppins Medium" w:eastAsia="Montserrat" w:hAnsi="Poppins Medium" w:cs="Poppins Medium"/>
                <w:sz w:val="20"/>
                <w:szCs w:val="20"/>
              </w:rPr>
              <w:t xml:space="preserve"> was the greatest barrier for </w:t>
            </w:r>
            <w:r w:rsidR="00810926">
              <w:rPr>
                <w:rFonts w:ascii="Poppins Medium" w:eastAsia="Montserrat" w:hAnsi="Poppins Medium" w:cs="Poppins Medium"/>
                <w:sz w:val="20"/>
                <w:szCs w:val="20"/>
              </w:rPr>
              <w:t xml:space="preserve">new </w:t>
            </w:r>
            <w:r w:rsidR="00F8190E" w:rsidRPr="00831E19">
              <w:rPr>
                <w:rFonts w:ascii="Poppins Medium" w:eastAsia="Montserrat" w:hAnsi="Poppins Medium" w:cs="Poppins Medium"/>
                <w:sz w:val="20"/>
                <w:szCs w:val="20"/>
              </w:rPr>
              <w:t xml:space="preserve">users </w:t>
            </w:r>
            <w:r w:rsidR="00CE3030">
              <w:rPr>
                <w:rFonts w:ascii="Poppins Medium" w:eastAsia="Montserrat" w:hAnsi="Poppins Medium" w:cs="Poppins Medium"/>
                <w:sz w:val="20"/>
                <w:szCs w:val="20"/>
              </w:rPr>
              <w:t xml:space="preserve">to feel safe on an existing pathway. </w:t>
            </w:r>
            <w:r w:rsidR="00810926">
              <w:rPr>
                <w:rFonts w:ascii="Poppins Medium" w:eastAsia="Montserrat" w:hAnsi="Poppins Medium" w:cs="Poppins Medium"/>
                <w:sz w:val="20"/>
                <w:szCs w:val="20"/>
              </w:rPr>
              <w:t xml:space="preserve"> Participants wished to see suitable separation between cycleways and roads, as well as creating separate cyclist and pedestrian pathways along common commuter cyclist routes.</w:t>
            </w:r>
          </w:p>
          <w:p w14:paraId="2FBC7D2E" w14:textId="21E93D15" w:rsidR="00F8190E" w:rsidRPr="00831E19" w:rsidRDefault="00DE7DF2">
            <w:pPr>
              <w:widowControl w:val="0"/>
              <w:pBdr>
                <w:top w:val="nil"/>
                <w:left w:val="nil"/>
                <w:bottom w:val="nil"/>
                <w:right w:val="nil"/>
                <w:between w:val="nil"/>
              </w:pBdr>
              <w:rPr>
                <w:rFonts w:ascii="Poppins Medium" w:eastAsia="Montserrat" w:hAnsi="Poppins Medium" w:cs="Poppins Medium"/>
                <w:sz w:val="20"/>
                <w:szCs w:val="20"/>
              </w:rPr>
            </w:pPr>
            <w:r>
              <w:rPr>
                <w:rFonts w:ascii="Poppins Medium" w:eastAsia="Montserrat" w:hAnsi="Poppins Medium" w:cs="Poppins Medium"/>
                <w:sz w:val="20"/>
                <w:szCs w:val="20"/>
              </w:rPr>
              <w:t>A</w:t>
            </w:r>
            <w:r w:rsidR="00F8190E" w:rsidRPr="00831E19">
              <w:rPr>
                <w:rFonts w:ascii="Poppins Medium" w:eastAsia="Montserrat" w:hAnsi="Poppins Medium" w:cs="Poppins Medium"/>
                <w:sz w:val="20"/>
                <w:szCs w:val="20"/>
              </w:rPr>
              <w:t>ddition</w:t>
            </w:r>
            <w:r>
              <w:rPr>
                <w:rFonts w:ascii="Poppins Medium" w:eastAsia="Montserrat" w:hAnsi="Poppins Medium" w:cs="Poppins Medium"/>
                <w:sz w:val="20"/>
                <w:szCs w:val="20"/>
              </w:rPr>
              <w:t>ally</w:t>
            </w:r>
            <w:r w:rsidR="00F8190E" w:rsidRPr="00831E19">
              <w:rPr>
                <w:rFonts w:ascii="Poppins Medium" w:eastAsia="Montserrat" w:hAnsi="Poppins Medium" w:cs="Poppins Medium"/>
                <w:sz w:val="20"/>
                <w:szCs w:val="20"/>
              </w:rPr>
              <w:t xml:space="preserve">, </w:t>
            </w:r>
            <w:r w:rsidR="008E3D4E">
              <w:rPr>
                <w:rFonts w:ascii="Poppins Medium" w:eastAsia="Montserrat" w:hAnsi="Poppins Medium" w:cs="Poppins Medium"/>
                <w:sz w:val="20"/>
                <w:szCs w:val="20"/>
              </w:rPr>
              <w:t>two</w:t>
            </w:r>
            <w:r w:rsidR="0031415D">
              <w:rPr>
                <w:rFonts w:ascii="Poppins Medium" w:eastAsia="Montserrat" w:hAnsi="Poppins Medium" w:cs="Poppins Medium"/>
                <w:sz w:val="20"/>
                <w:szCs w:val="20"/>
              </w:rPr>
              <w:t xml:space="preserve"> </w:t>
            </w:r>
            <w:r w:rsidR="00F8190E" w:rsidRPr="00831E19">
              <w:rPr>
                <w:rFonts w:ascii="Poppins Medium" w:eastAsia="Montserrat" w:hAnsi="Poppins Medium" w:cs="Poppins Medium"/>
                <w:sz w:val="20"/>
                <w:szCs w:val="20"/>
              </w:rPr>
              <w:t xml:space="preserve">of the top </w:t>
            </w:r>
            <w:r w:rsidR="008E3D4E">
              <w:rPr>
                <w:rFonts w:ascii="Poppins Medium" w:eastAsia="Montserrat" w:hAnsi="Poppins Medium" w:cs="Poppins Medium"/>
                <w:sz w:val="20"/>
                <w:szCs w:val="20"/>
              </w:rPr>
              <w:t>three</w:t>
            </w:r>
            <w:r w:rsidR="00F8190E" w:rsidRPr="00831E19">
              <w:rPr>
                <w:rFonts w:ascii="Poppins Medium" w:eastAsia="Montserrat" w:hAnsi="Poppins Medium" w:cs="Poppins Medium"/>
                <w:sz w:val="20"/>
                <w:szCs w:val="20"/>
              </w:rPr>
              <w:t xml:space="preserve"> most supported community comments highlighted the desire to see private developments extend and contribute to the green grid and active transport network. </w:t>
            </w:r>
            <w:r w:rsidR="00C56332">
              <w:rPr>
                <w:rFonts w:ascii="Poppins Medium" w:eastAsia="Montserrat" w:hAnsi="Poppins Medium" w:cs="Poppins Medium"/>
                <w:sz w:val="20"/>
                <w:szCs w:val="20"/>
              </w:rPr>
              <w:t xml:space="preserve">An example given by the community where this has been done well is within the Lewisham </w:t>
            </w:r>
            <w:r w:rsidR="00F8190E" w:rsidRPr="00831E19">
              <w:rPr>
                <w:rFonts w:ascii="Poppins Medium" w:eastAsia="Montserrat" w:hAnsi="Poppins Medium" w:cs="Poppins Medium"/>
                <w:sz w:val="20"/>
                <w:szCs w:val="20"/>
              </w:rPr>
              <w:t>Flour Mill</w:t>
            </w:r>
            <w:r w:rsidR="00C56332">
              <w:rPr>
                <w:rFonts w:ascii="Poppins Medium" w:eastAsia="Montserrat" w:hAnsi="Poppins Medium" w:cs="Poppins Medium"/>
                <w:sz w:val="20"/>
                <w:szCs w:val="20"/>
              </w:rPr>
              <w:t>s</w:t>
            </w:r>
            <w:r w:rsidR="00F8190E" w:rsidRPr="00831E19">
              <w:rPr>
                <w:rFonts w:ascii="Poppins Medium" w:eastAsia="Montserrat" w:hAnsi="Poppins Medium" w:cs="Poppins Medium"/>
                <w:sz w:val="20"/>
                <w:szCs w:val="20"/>
              </w:rPr>
              <w:t xml:space="preserve"> development</w:t>
            </w:r>
            <w:r w:rsidR="00C56332">
              <w:rPr>
                <w:rFonts w:ascii="Poppins Medium" w:eastAsia="Montserrat" w:hAnsi="Poppins Medium" w:cs="Poppins Medium"/>
                <w:sz w:val="20"/>
                <w:szCs w:val="20"/>
              </w:rPr>
              <w:t xml:space="preserve">. </w:t>
            </w:r>
          </w:p>
          <w:p w14:paraId="43F772D8" w14:textId="2E2B3D6D"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06FDB14C"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Suitable separation of pedestrians and cyclists on shared paths</w:t>
            </w:r>
          </w:p>
          <w:p w14:paraId="4D876881"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Designated bike paths along streets greater than 40km/h</w:t>
            </w:r>
          </w:p>
          <w:p w14:paraId="5EC10A08"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Identifying key commuter routes for separated cycleways – as this removed the danger of cars from cyclists, and the danger of fast travelling bikes from pedestrian footpaths </w:t>
            </w:r>
          </w:p>
          <w:p w14:paraId="2EAAC7B3" w14:textId="395FB8E4"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Crossing of Parramatta Rd and </w:t>
            </w:r>
            <w:r w:rsidR="00810926">
              <w:rPr>
                <w:rFonts w:ascii="Poppins Medium" w:eastAsia="Montserrat" w:hAnsi="Poppins Medium" w:cs="Poppins Medium"/>
                <w:color w:val="048AA8"/>
                <w:sz w:val="20"/>
                <w:szCs w:val="20"/>
              </w:rPr>
              <w:t xml:space="preserve">the </w:t>
            </w:r>
            <w:r w:rsidRPr="0031415D">
              <w:rPr>
                <w:rFonts w:ascii="Poppins Medium" w:eastAsia="Montserrat" w:hAnsi="Poppins Medium" w:cs="Poppins Medium"/>
                <w:color w:val="048AA8"/>
                <w:sz w:val="20"/>
                <w:szCs w:val="20"/>
              </w:rPr>
              <w:t>WestConnex</w:t>
            </w:r>
            <w:r w:rsidR="00810926">
              <w:rPr>
                <w:rFonts w:ascii="Poppins Medium" w:eastAsia="Montserrat" w:hAnsi="Poppins Medium" w:cs="Poppins Medium"/>
                <w:color w:val="048AA8"/>
                <w:sz w:val="20"/>
                <w:szCs w:val="20"/>
              </w:rPr>
              <w:t xml:space="preserve"> entry/exit points at both St Peters and Rozelle</w:t>
            </w:r>
            <w:r w:rsidRPr="0031415D">
              <w:rPr>
                <w:rFonts w:ascii="Poppins Medium" w:eastAsia="Montserrat" w:hAnsi="Poppins Medium" w:cs="Poppins Medium"/>
                <w:color w:val="048AA8"/>
                <w:sz w:val="20"/>
                <w:szCs w:val="20"/>
              </w:rPr>
              <w:t xml:space="preserve"> were two major barriers to creating a comprehensive network </w:t>
            </w:r>
          </w:p>
          <w:p w14:paraId="68BBDBFE"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Widening of all current and future shared paths across the network </w:t>
            </w:r>
          </w:p>
          <w:p w14:paraId="534280B4" w14:textId="529B1DFC" w:rsid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Ashfield North, Marrickville, </w:t>
            </w:r>
            <w:r w:rsidR="0031415D" w:rsidRPr="0031415D">
              <w:rPr>
                <w:rFonts w:ascii="Poppins Medium" w:eastAsia="Montserrat" w:hAnsi="Poppins Medium" w:cs="Poppins Medium"/>
                <w:color w:val="048AA8"/>
                <w:sz w:val="20"/>
                <w:szCs w:val="20"/>
              </w:rPr>
              <w:t>Leich</w:t>
            </w:r>
            <w:r w:rsidR="00AB2C88">
              <w:rPr>
                <w:rFonts w:ascii="Poppins Medium" w:eastAsia="Montserrat" w:hAnsi="Poppins Medium" w:cs="Poppins Medium"/>
                <w:color w:val="048AA8"/>
                <w:sz w:val="20"/>
                <w:szCs w:val="20"/>
              </w:rPr>
              <w:t>h</w:t>
            </w:r>
            <w:r w:rsidR="0031415D" w:rsidRPr="0031415D">
              <w:rPr>
                <w:rFonts w:ascii="Poppins Medium" w:eastAsia="Montserrat" w:hAnsi="Poppins Medium" w:cs="Poppins Medium"/>
                <w:color w:val="048AA8"/>
                <w:sz w:val="20"/>
                <w:szCs w:val="20"/>
              </w:rPr>
              <w:t>ardt</w:t>
            </w:r>
            <w:r w:rsidRPr="0031415D">
              <w:rPr>
                <w:rFonts w:ascii="Poppins Medium" w:eastAsia="Montserrat" w:hAnsi="Poppins Medium" w:cs="Poppins Medium"/>
                <w:color w:val="048AA8"/>
                <w:sz w:val="20"/>
                <w:szCs w:val="20"/>
              </w:rPr>
              <w:t xml:space="preserve"> </w:t>
            </w:r>
            <w:r w:rsidR="00AB2C88" w:rsidRPr="0031415D">
              <w:rPr>
                <w:rFonts w:ascii="Poppins Medium" w:eastAsia="Montserrat" w:hAnsi="Poppins Medium" w:cs="Poppins Medium"/>
                <w:color w:val="048AA8"/>
                <w:sz w:val="20"/>
                <w:szCs w:val="20"/>
              </w:rPr>
              <w:t>and Darling St</w:t>
            </w:r>
            <w:r w:rsidR="00AB2C88">
              <w:rPr>
                <w:rFonts w:ascii="Poppins Medium" w:eastAsia="Montserrat" w:hAnsi="Poppins Medium" w:cs="Poppins Medium"/>
                <w:color w:val="048AA8"/>
                <w:sz w:val="20"/>
                <w:szCs w:val="20"/>
              </w:rPr>
              <w:t>reet, Balmain</w:t>
            </w:r>
            <w:r w:rsidR="00AB2C88" w:rsidRPr="0031415D">
              <w:rPr>
                <w:rFonts w:ascii="Poppins Medium" w:eastAsia="Montserrat" w:hAnsi="Poppins Medium" w:cs="Poppins Medium"/>
                <w:color w:val="048AA8"/>
                <w:sz w:val="20"/>
                <w:szCs w:val="20"/>
              </w:rPr>
              <w:t xml:space="preserve"> </w:t>
            </w:r>
            <w:r w:rsidRPr="0031415D">
              <w:rPr>
                <w:rFonts w:ascii="Poppins Medium" w:eastAsia="Montserrat" w:hAnsi="Poppins Medium" w:cs="Poppins Medium"/>
                <w:color w:val="048AA8"/>
                <w:sz w:val="20"/>
                <w:szCs w:val="20"/>
              </w:rPr>
              <w:t>were</w:t>
            </w:r>
            <w:r w:rsidR="00AB2C88">
              <w:rPr>
                <w:rFonts w:ascii="Poppins Medium" w:eastAsia="Montserrat" w:hAnsi="Poppins Medium" w:cs="Poppins Medium"/>
                <w:color w:val="048AA8"/>
                <w:sz w:val="20"/>
                <w:szCs w:val="20"/>
              </w:rPr>
              <w:t xml:space="preserve"> </w:t>
            </w:r>
            <w:r w:rsidRPr="0031415D">
              <w:rPr>
                <w:rFonts w:ascii="Poppins Medium" w:eastAsia="Montserrat" w:hAnsi="Poppins Medium" w:cs="Poppins Medium"/>
                <w:color w:val="048AA8"/>
                <w:sz w:val="20"/>
                <w:szCs w:val="20"/>
              </w:rPr>
              <w:t>commonly identified key areas</w:t>
            </w:r>
            <w:r w:rsidR="00AB2C88">
              <w:rPr>
                <w:rFonts w:ascii="Poppins Medium" w:eastAsia="Montserrat" w:hAnsi="Poppins Medium" w:cs="Poppins Medium"/>
                <w:color w:val="048AA8"/>
                <w:sz w:val="20"/>
                <w:szCs w:val="20"/>
              </w:rPr>
              <w:t xml:space="preserve"> in need of</w:t>
            </w:r>
            <w:r w:rsidRPr="0031415D">
              <w:rPr>
                <w:rFonts w:ascii="Poppins Medium" w:eastAsia="Montserrat" w:hAnsi="Poppins Medium" w:cs="Poppins Medium"/>
                <w:color w:val="048AA8"/>
                <w:sz w:val="20"/>
                <w:szCs w:val="20"/>
              </w:rPr>
              <w:t xml:space="preserve"> new </w:t>
            </w:r>
            <w:r w:rsidR="005A3561">
              <w:rPr>
                <w:rFonts w:ascii="Poppins Medium" w:eastAsia="Montserrat" w:hAnsi="Poppins Medium" w:cs="Poppins Medium"/>
                <w:color w:val="048AA8"/>
                <w:sz w:val="20"/>
                <w:szCs w:val="20"/>
              </w:rPr>
              <w:t>active transport links</w:t>
            </w:r>
          </w:p>
          <w:p w14:paraId="5DB930DA" w14:textId="41AC3FC1"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Continuing to leverage creek lines as green</w:t>
            </w:r>
            <w:r w:rsidR="00307277">
              <w:rPr>
                <w:rFonts w:ascii="Poppins Medium" w:eastAsia="Montserrat" w:hAnsi="Poppins Medium" w:cs="Poppins Medium"/>
                <w:color w:val="048AA8"/>
                <w:sz w:val="20"/>
                <w:szCs w:val="20"/>
              </w:rPr>
              <w:t xml:space="preserve"> </w:t>
            </w:r>
            <w:r w:rsidRPr="0031415D">
              <w:rPr>
                <w:rFonts w:ascii="Poppins Medium" w:eastAsia="Montserrat" w:hAnsi="Poppins Medium" w:cs="Poppins Medium"/>
                <w:color w:val="048AA8"/>
                <w:sz w:val="20"/>
                <w:szCs w:val="20"/>
              </w:rPr>
              <w:t>active transport corridors</w:t>
            </w:r>
          </w:p>
        </w:tc>
      </w:tr>
      <w:tr w:rsidR="00F8190E" w14:paraId="101357FF" w14:textId="77777777">
        <w:tc>
          <w:tcPr>
            <w:tcW w:w="369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5B8B07AC"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noProof/>
                <w:color w:val="048AA8"/>
                <w:sz w:val="20"/>
                <w:szCs w:val="20"/>
              </w:rPr>
            </w:pPr>
            <w:r w:rsidRPr="00831E19">
              <w:rPr>
                <w:rFonts w:ascii="Poppins Medium" w:eastAsia="Montserrat" w:hAnsi="Poppins Medium" w:cs="Poppins Medium"/>
                <w:b/>
                <w:noProof/>
                <w:color w:val="048AA8"/>
                <w:sz w:val="20"/>
                <w:szCs w:val="20"/>
              </w:rPr>
              <w:lastRenderedPageBreak/>
              <w:t>Expand the urban tree canopy and areas of vegetation</w:t>
            </w:r>
          </w:p>
        </w:tc>
        <w:tc>
          <w:tcPr>
            <w:tcW w:w="5820" w:type="dxa"/>
            <w:tcBorders>
              <w:top w:val="dashSmallGap" w:sz="4" w:space="0" w:color="auto"/>
              <w:left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73C16377" w14:textId="03BD6708"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Engagement participants commonly highlighted priority areas for increased tree canopy efforts. </w:t>
            </w:r>
            <w:r w:rsidR="0031415D">
              <w:rPr>
                <w:rFonts w:ascii="Poppins Medium" w:eastAsia="Montserrat" w:hAnsi="Poppins Medium" w:cs="Poppins Medium"/>
                <w:sz w:val="20"/>
                <w:szCs w:val="20"/>
              </w:rPr>
              <w:t>I</w:t>
            </w:r>
            <w:r w:rsidRPr="00831E19">
              <w:rPr>
                <w:rFonts w:ascii="Poppins Medium" w:eastAsia="Montserrat" w:hAnsi="Poppins Medium" w:cs="Poppins Medium"/>
                <w:sz w:val="20"/>
                <w:szCs w:val="20"/>
              </w:rPr>
              <w:t xml:space="preserve">t was felt that the project should look to identify all possible </w:t>
            </w:r>
            <w:r w:rsidR="00EC36C8">
              <w:rPr>
                <w:rFonts w:ascii="Poppins Medium" w:eastAsia="Montserrat" w:hAnsi="Poppins Medium" w:cs="Poppins Medium"/>
                <w:sz w:val="20"/>
                <w:szCs w:val="20"/>
              </w:rPr>
              <w:t>areas</w:t>
            </w:r>
            <w:r w:rsidRPr="00831E19">
              <w:rPr>
                <w:rFonts w:ascii="Poppins Medium" w:eastAsia="Montserrat" w:hAnsi="Poppins Medium" w:cs="Poppins Medium"/>
                <w:sz w:val="20"/>
                <w:szCs w:val="20"/>
              </w:rPr>
              <w:t xml:space="preserve"> across the </w:t>
            </w:r>
            <w:r w:rsidR="00EC36C8">
              <w:rPr>
                <w:rFonts w:ascii="Poppins Medium" w:eastAsia="Montserrat" w:hAnsi="Poppins Medium" w:cs="Poppins Medium"/>
                <w:sz w:val="20"/>
                <w:szCs w:val="20"/>
              </w:rPr>
              <w:t xml:space="preserve">Inner West </w:t>
            </w:r>
            <w:r w:rsidRPr="00831E19">
              <w:rPr>
                <w:rFonts w:ascii="Poppins Medium" w:eastAsia="Montserrat" w:hAnsi="Poppins Medium" w:cs="Poppins Medium"/>
                <w:sz w:val="20"/>
                <w:szCs w:val="20"/>
              </w:rPr>
              <w:t>that could accommodate significant tree planting</w:t>
            </w:r>
            <w:r w:rsidR="005A3561">
              <w:rPr>
                <w:rFonts w:ascii="Poppins Medium" w:eastAsia="Montserrat" w:hAnsi="Poppins Medium" w:cs="Poppins Medium"/>
                <w:sz w:val="20"/>
                <w:szCs w:val="20"/>
              </w:rPr>
              <w:t xml:space="preserve"> in urban areas. </w:t>
            </w:r>
          </w:p>
          <w:p w14:paraId="0C97EA33" w14:textId="75B0F4C2"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lastRenderedPageBreak/>
              <w:t>Common areas for investigation included:</w:t>
            </w:r>
          </w:p>
          <w:p w14:paraId="3B0054FC" w14:textId="7777777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Partnerships with schools</w:t>
            </w:r>
          </w:p>
          <w:p w14:paraId="16C912B4" w14:textId="1951282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Identifying opportunities for verge gardens – creating a green trellis that spread from large open areas and green spaces, into the streets</w:t>
            </w:r>
          </w:p>
          <w:p w14:paraId="3ADF3DFC" w14:textId="142640E7"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Identifying streets suitable for partial closure to create urban garden</w:t>
            </w:r>
            <w:r w:rsidR="00D968D4">
              <w:rPr>
                <w:rFonts w:ascii="Poppins Medium" w:eastAsia="Montserrat" w:hAnsi="Poppins Medium" w:cs="Poppins Medium"/>
                <w:color w:val="048AA8"/>
                <w:sz w:val="20"/>
                <w:szCs w:val="20"/>
              </w:rPr>
              <w:t>s</w:t>
            </w:r>
            <w:r w:rsidRPr="0031415D">
              <w:rPr>
                <w:rFonts w:ascii="Poppins Medium" w:eastAsia="Montserrat" w:hAnsi="Poppins Medium" w:cs="Poppins Medium"/>
                <w:color w:val="048AA8"/>
                <w:sz w:val="20"/>
                <w:szCs w:val="20"/>
              </w:rPr>
              <w:t xml:space="preserve"> </w:t>
            </w:r>
          </w:p>
          <w:p w14:paraId="2159C809" w14:textId="530CE932" w:rsidR="00F8190E" w:rsidRPr="0031415D" w:rsidRDefault="00F8190E" w:rsidP="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Targeting the </w:t>
            </w:r>
            <w:r w:rsidR="00D968D4">
              <w:rPr>
                <w:rFonts w:ascii="Poppins Medium" w:eastAsia="Montserrat" w:hAnsi="Poppins Medium" w:cs="Poppins Medium"/>
                <w:color w:val="048AA8"/>
                <w:sz w:val="20"/>
                <w:szCs w:val="20"/>
              </w:rPr>
              <w:t>w</w:t>
            </w:r>
            <w:r w:rsidRPr="0031415D">
              <w:rPr>
                <w:rFonts w:ascii="Poppins Medium" w:eastAsia="Montserrat" w:hAnsi="Poppins Medium" w:cs="Poppins Medium"/>
                <w:color w:val="048AA8"/>
                <w:sz w:val="20"/>
                <w:szCs w:val="20"/>
              </w:rPr>
              <w:t xml:space="preserve">estern and </w:t>
            </w:r>
            <w:r w:rsidR="00D968D4">
              <w:rPr>
                <w:rFonts w:ascii="Poppins Medium" w:eastAsia="Montserrat" w:hAnsi="Poppins Medium" w:cs="Poppins Medium"/>
                <w:color w:val="048AA8"/>
                <w:sz w:val="20"/>
                <w:szCs w:val="20"/>
              </w:rPr>
              <w:t>n</w:t>
            </w:r>
            <w:r w:rsidRPr="0031415D">
              <w:rPr>
                <w:rFonts w:ascii="Poppins Medium" w:eastAsia="Montserrat" w:hAnsi="Poppins Medium" w:cs="Poppins Medium"/>
                <w:color w:val="048AA8"/>
                <w:sz w:val="20"/>
                <w:szCs w:val="20"/>
              </w:rPr>
              <w:t>orthern side of all active transport route</w:t>
            </w:r>
            <w:r w:rsidR="005A3561">
              <w:rPr>
                <w:rFonts w:ascii="Poppins Medium" w:eastAsia="Montserrat" w:hAnsi="Poppins Medium" w:cs="Poppins Medium"/>
                <w:color w:val="048AA8"/>
                <w:sz w:val="20"/>
                <w:szCs w:val="20"/>
              </w:rPr>
              <w:t xml:space="preserve"> to utilise increased tree canopy as a natural shade barrier for active transport users</w:t>
            </w:r>
          </w:p>
          <w:p w14:paraId="39B28133" w14:textId="0187037D" w:rsidR="00F8190E" w:rsidRPr="0031415D" w:rsidRDefault="00F8190E">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Targeting railway lines as green corridors </w:t>
            </w:r>
          </w:p>
        </w:tc>
      </w:tr>
      <w:tr w:rsidR="00F8190E" w14:paraId="213F18F2" w14:textId="77777777">
        <w:tc>
          <w:tcPr>
            <w:tcW w:w="3690" w:type="dxa"/>
            <w:tcBorders>
              <w:top w:val="dashSmallGap" w:sz="4" w:space="0" w:color="auto"/>
              <w:left w:val="dashSmallGap" w:sz="4" w:space="0" w:color="auto"/>
              <w:bottom w:val="dashSmallGap" w:sz="4" w:space="0" w:color="auto"/>
            </w:tcBorders>
            <w:shd w:val="clear" w:color="auto" w:fill="auto"/>
            <w:tcMar>
              <w:top w:w="100" w:type="dxa"/>
              <w:left w:w="100" w:type="dxa"/>
              <w:bottom w:w="100" w:type="dxa"/>
              <w:right w:w="100" w:type="dxa"/>
            </w:tcMar>
          </w:tcPr>
          <w:p w14:paraId="51239CA4"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p>
          <w:p w14:paraId="5E3D1299"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sidRPr="00831E19">
              <w:rPr>
                <w:rFonts w:ascii="Poppins Medium" w:eastAsia="Montserrat" w:hAnsi="Poppins Medium" w:cs="Poppins Medium"/>
                <w:b/>
                <w:color w:val="048AA8"/>
                <w:sz w:val="20"/>
                <w:szCs w:val="20"/>
              </w:rPr>
              <w:t>Incorporate more Water Sensitive Urban Design features into the landscape to better treat storm water, reduce flood risk and manage water quality</w:t>
            </w:r>
          </w:p>
        </w:tc>
        <w:tc>
          <w:tcPr>
            <w:tcW w:w="5820" w:type="dxa"/>
            <w:tcBorders>
              <w:top w:val="dashSmallGap" w:sz="4" w:space="0" w:color="auto"/>
              <w:bottom w:val="dashSmallGap" w:sz="4" w:space="0" w:color="auto"/>
              <w:right w:val="dashSmallGap" w:sz="4" w:space="0" w:color="auto"/>
            </w:tcBorders>
            <w:shd w:val="clear" w:color="auto" w:fill="auto"/>
            <w:tcMar>
              <w:top w:w="100" w:type="dxa"/>
              <w:left w:w="100" w:type="dxa"/>
              <w:bottom w:w="100" w:type="dxa"/>
              <w:right w:w="100" w:type="dxa"/>
            </w:tcMar>
          </w:tcPr>
          <w:p w14:paraId="26338BA3" w14:textId="05CA0AC5" w:rsidR="00AD7275"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Engagement participants expressed a desire to re-naturalise creek lines and rivers across the </w:t>
            </w:r>
            <w:r w:rsidR="00AD7275">
              <w:rPr>
                <w:rFonts w:ascii="Poppins Medium" w:eastAsia="Montserrat" w:hAnsi="Poppins Medium" w:cs="Poppins Medium"/>
                <w:sz w:val="20"/>
                <w:szCs w:val="20"/>
              </w:rPr>
              <w:t xml:space="preserve">Inner West. </w:t>
            </w:r>
          </w:p>
          <w:p w14:paraId="4A5EDCD6" w14:textId="51546F8C" w:rsidR="00F8190E" w:rsidRPr="00831E19" w:rsidRDefault="00AD7275">
            <w:pPr>
              <w:widowControl w:val="0"/>
              <w:pBdr>
                <w:top w:val="nil"/>
                <w:left w:val="nil"/>
                <w:bottom w:val="nil"/>
                <w:right w:val="nil"/>
                <w:between w:val="nil"/>
              </w:pBdr>
              <w:rPr>
                <w:rFonts w:ascii="Poppins Medium" w:eastAsia="Montserrat" w:hAnsi="Poppins Medium" w:cs="Poppins Medium"/>
                <w:sz w:val="20"/>
                <w:szCs w:val="20"/>
              </w:rPr>
            </w:pPr>
            <w:r>
              <w:rPr>
                <w:rFonts w:ascii="Poppins Medium" w:eastAsia="Montserrat" w:hAnsi="Poppins Medium" w:cs="Poppins Medium"/>
                <w:sz w:val="20"/>
                <w:szCs w:val="20"/>
              </w:rPr>
              <w:t>P</w:t>
            </w:r>
            <w:r w:rsidR="00F8190E" w:rsidRPr="00831E19">
              <w:rPr>
                <w:rFonts w:ascii="Poppins Medium" w:eastAsia="Montserrat" w:hAnsi="Poppins Medium" w:cs="Poppins Medium"/>
                <w:sz w:val="20"/>
                <w:szCs w:val="20"/>
              </w:rPr>
              <w:t>articipants</w:t>
            </w:r>
            <w:r>
              <w:rPr>
                <w:rFonts w:ascii="Poppins Medium" w:eastAsia="Montserrat" w:hAnsi="Poppins Medium" w:cs="Poppins Medium"/>
                <w:sz w:val="20"/>
                <w:szCs w:val="20"/>
              </w:rPr>
              <w:t xml:space="preserve"> also</w:t>
            </w:r>
            <w:r w:rsidR="00F8190E" w:rsidRPr="00831E19">
              <w:rPr>
                <w:rFonts w:ascii="Poppins Medium" w:eastAsia="Montserrat" w:hAnsi="Poppins Medium" w:cs="Poppins Medium"/>
                <w:sz w:val="20"/>
                <w:szCs w:val="20"/>
              </w:rPr>
              <w:t xml:space="preserve"> wanted to see permeable surfaces </w:t>
            </w:r>
            <w:r>
              <w:rPr>
                <w:rFonts w:ascii="Poppins Medium" w:eastAsia="Montserrat" w:hAnsi="Poppins Medium" w:cs="Poppins Medium"/>
                <w:sz w:val="20"/>
                <w:szCs w:val="20"/>
              </w:rPr>
              <w:t xml:space="preserve">included within </w:t>
            </w:r>
            <w:r w:rsidR="00F8190E" w:rsidRPr="00831E19">
              <w:rPr>
                <w:rFonts w:ascii="Poppins Medium" w:eastAsia="Montserrat" w:hAnsi="Poppins Medium" w:cs="Poppins Medium"/>
                <w:sz w:val="20"/>
                <w:szCs w:val="20"/>
              </w:rPr>
              <w:t>urban areas to</w:t>
            </w:r>
            <w:r>
              <w:rPr>
                <w:rFonts w:ascii="Poppins Medium" w:eastAsia="Montserrat" w:hAnsi="Poppins Medium" w:cs="Poppins Medium"/>
                <w:sz w:val="20"/>
                <w:szCs w:val="20"/>
              </w:rPr>
              <w:t xml:space="preserve"> help in</w:t>
            </w:r>
            <w:r w:rsidR="00F8190E" w:rsidRPr="00831E19">
              <w:rPr>
                <w:rFonts w:ascii="Poppins Medium" w:eastAsia="Montserrat" w:hAnsi="Poppins Medium" w:cs="Poppins Medium"/>
                <w:sz w:val="20"/>
                <w:szCs w:val="20"/>
              </w:rPr>
              <w:t xml:space="preserve"> reduc</w:t>
            </w:r>
            <w:r>
              <w:rPr>
                <w:rFonts w:ascii="Poppins Medium" w:eastAsia="Montserrat" w:hAnsi="Poppins Medium" w:cs="Poppins Medium"/>
                <w:sz w:val="20"/>
                <w:szCs w:val="20"/>
              </w:rPr>
              <w:t>ing</w:t>
            </w:r>
            <w:r w:rsidR="00F8190E" w:rsidRPr="00831E19">
              <w:rPr>
                <w:rFonts w:ascii="Poppins Medium" w:eastAsia="Montserrat" w:hAnsi="Poppins Medium" w:cs="Poppins Medium"/>
                <w:sz w:val="20"/>
                <w:szCs w:val="20"/>
              </w:rPr>
              <w:t xml:space="preserve"> flood risks and i</w:t>
            </w:r>
            <w:r>
              <w:rPr>
                <w:rFonts w:ascii="Poppins Medium" w:eastAsia="Montserrat" w:hAnsi="Poppins Medium" w:cs="Poppins Medium"/>
                <w:sz w:val="20"/>
                <w:szCs w:val="20"/>
              </w:rPr>
              <w:t xml:space="preserve">mprove </w:t>
            </w:r>
            <w:r w:rsidR="00F8190E" w:rsidRPr="00831E19">
              <w:rPr>
                <w:rFonts w:ascii="Poppins Medium" w:eastAsia="Montserrat" w:hAnsi="Poppins Medium" w:cs="Poppins Medium"/>
                <w:sz w:val="20"/>
                <w:szCs w:val="20"/>
              </w:rPr>
              <w:t xml:space="preserve">the health of waterways.  </w:t>
            </w:r>
          </w:p>
          <w:p w14:paraId="35238D7A" w14:textId="4DAB1FED"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2FF74894" w14:textId="06AE06F6"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Naturalise waterways and canals across the </w:t>
            </w:r>
            <w:r w:rsidR="00AD7275">
              <w:rPr>
                <w:rFonts w:ascii="Poppins Medium" w:eastAsia="Montserrat" w:hAnsi="Poppins Medium" w:cs="Poppins Medium"/>
                <w:color w:val="048AA8"/>
                <w:sz w:val="20"/>
                <w:szCs w:val="20"/>
              </w:rPr>
              <w:t xml:space="preserve">Inner </w:t>
            </w:r>
            <w:r w:rsidR="00E8495A">
              <w:rPr>
                <w:rFonts w:ascii="Poppins Medium" w:eastAsia="Montserrat" w:hAnsi="Poppins Medium" w:cs="Poppins Medium"/>
                <w:color w:val="048AA8"/>
                <w:sz w:val="20"/>
                <w:szCs w:val="20"/>
              </w:rPr>
              <w:t>West, prioritising</w:t>
            </w:r>
            <w:r w:rsidR="00AD7275">
              <w:rPr>
                <w:rFonts w:ascii="Poppins Medium" w:eastAsia="Montserrat" w:hAnsi="Poppins Medium" w:cs="Poppins Medium"/>
                <w:color w:val="048AA8"/>
                <w:sz w:val="20"/>
                <w:szCs w:val="20"/>
              </w:rPr>
              <w:t xml:space="preserve"> </w:t>
            </w:r>
            <w:r w:rsidRPr="0031415D">
              <w:rPr>
                <w:rFonts w:ascii="Poppins Medium" w:eastAsia="Montserrat" w:hAnsi="Poppins Medium" w:cs="Poppins Medium"/>
                <w:color w:val="048AA8"/>
                <w:sz w:val="20"/>
                <w:szCs w:val="20"/>
              </w:rPr>
              <w:t>areas that intersect with open spaces and provide opportunities for the community to connect with the water</w:t>
            </w:r>
          </w:p>
          <w:p w14:paraId="3CA825A4" w14:textId="58E74FB9" w:rsidR="00F8190E" w:rsidRPr="0031415D" w:rsidRDefault="00831E19"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Imp</w:t>
            </w:r>
            <w:r w:rsidR="00F8190E" w:rsidRPr="0031415D">
              <w:rPr>
                <w:rFonts w:ascii="Poppins Medium" w:eastAsia="Montserrat" w:hAnsi="Poppins Medium" w:cs="Poppins Medium"/>
                <w:color w:val="048AA8"/>
                <w:sz w:val="20"/>
                <w:szCs w:val="20"/>
              </w:rPr>
              <w:t>roving the health of the Cooks River by reducing dumping and increasing monitoring to identify run</w:t>
            </w:r>
            <w:r w:rsidR="0031415D">
              <w:rPr>
                <w:rFonts w:ascii="Poppins Medium" w:eastAsia="Montserrat" w:hAnsi="Poppins Medium" w:cs="Poppins Medium"/>
                <w:color w:val="048AA8"/>
                <w:sz w:val="20"/>
                <w:szCs w:val="20"/>
              </w:rPr>
              <w:t>-off</w:t>
            </w:r>
            <w:r w:rsidR="00F8190E" w:rsidRPr="0031415D">
              <w:rPr>
                <w:rFonts w:ascii="Poppins Medium" w:eastAsia="Montserrat" w:hAnsi="Poppins Medium" w:cs="Poppins Medium"/>
                <w:color w:val="048AA8"/>
                <w:sz w:val="20"/>
                <w:szCs w:val="20"/>
              </w:rPr>
              <w:t xml:space="preserve"> that is posing particular threat to the ecology of the river</w:t>
            </w:r>
          </w:p>
          <w:p w14:paraId="19B8D02F" w14:textId="2424693F" w:rsidR="00F8190E" w:rsidRPr="0031415D" w:rsidRDefault="0031415D"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Pr>
                <w:rFonts w:ascii="Poppins Medium" w:eastAsia="Montserrat" w:hAnsi="Poppins Medium" w:cs="Poppins Medium"/>
                <w:color w:val="048AA8"/>
                <w:sz w:val="20"/>
                <w:szCs w:val="20"/>
              </w:rPr>
              <w:t>Naturalising</w:t>
            </w:r>
            <w:r w:rsidR="00F8190E" w:rsidRPr="0031415D">
              <w:rPr>
                <w:rFonts w:ascii="Poppins Medium" w:eastAsia="Montserrat" w:hAnsi="Poppins Medium" w:cs="Poppins Medium"/>
                <w:color w:val="048AA8"/>
                <w:sz w:val="20"/>
                <w:szCs w:val="20"/>
              </w:rPr>
              <w:t xml:space="preserve"> the Hawthorn</w:t>
            </w:r>
            <w:r w:rsidR="00281030">
              <w:rPr>
                <w:rFonts w:ascii="Poppins Medium" w:eastAsia="Montserrat" w:hAnsi="Poppins Medium" w:cs="Poppins Medium"/>
                <w:color w:val="048AA8"/>
                <w:sz w:val="20"/>
                <w:szCs w:val="20"/>
              </w:rPr>
              <w:t>e</w:t>
            </w:r>
            <w:r w:rsidR="00F8190E" w:rsidRPr="0031415D">
              <w:rPr>
                <w:rFonts w:ascii="Poppins Medium" w:eastAsia="Montserrat" w:hAnsi="Poppins Medium" w:cs="Poppins Medium"/>
                <w:color w:val="048AA8"/>
                <w:sz w:val="20"/>
                <w:szCs w:val="20"/>
              </w:rPr>
              <w:t xml:space="preserve"> Canal</w:t>
            </w:r>
          </w:p>
          <w:p w14:paraId="6217591D" w14:textId="77777777"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Eliminating the use of pesticides in open spaces adjacent to waterways</w:t>
            </w:r>
          </w:p>
          <w:p w14:paraId="68A41B98" w14:textId="77777777" w:rsid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Increased recognition for restoring riparian zones and mangroves</w:t>
            </w:r>
          </w:p>
          <w:p w14:paraId="281AA52B" w14:textId="42E302CC" w:rsidR="00F8190E" w:rsidRPr="0031415D" w:rsidRDefault="00F8190E" w:rsidP="0031415D">
            <w:pPr>
              <w:widowControl w:val="0"/>
              <w:numPr>
                <w:ilvl w:val="0"/>
                <w:numId w:val="15"/>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31415D">
              <w:rPr>
                <w:rFonts w:ascii="Poppins Medium" w:eastAsia="Montserrat" w:hAnsi="Poppins Medium" w:cs="Poppins Medium"/>
                <w:color w:val="048AA8"/>
                <w:sz w:val="20"/>
                <w:szCs w:val="20"/>
              </w:rPr>
              <w:t xml:space="preserve">Address key flood zones along the </w:t>
            </w:r>
            <w:r w:rsidR="00831E19" w:rsidRPr="0031415D">
              <w:rPr>
                <w:rFonts w:ascii="Poppins Medium" w:eastAsia="Montserrat" w:hAnsi="Poppins Medium" w:cs="Poppins Medium"/>
                <w:color w:val="048AA8"/>
                <w:sz w:val="20"/>
                <w:szCs w:val="20"/>
              </w:rPr>
              <w:t>C</w:t>
            </w:r>
            <w:r w:rsidRPr="0031415D">
              <w:rPr>
                <w:rFonts w:ascii="Poppins Medium" w:eastAsia="Montserrat" w:hAnsi="Poppins Medium" w:cs="Poppins Medium"/>
                <w:color w:val="048AA8"/>
                <w:sz w:val="20"/>
                <w:szCs w:val="20"/>
              </w:rPr>
              <w:t xml:space="preserve">ooks </w:t>
            </w:r>
            <w:r w:rsidR="00697BB1">
              <w:rPr>
                <w:rFonts w:ascii="Poppins Medium" w:eastAsia="Montserrat" w:hAnsi="Poppins Medium" w:cs="Poppins Medium"/>
                <w:color w:val="048AA8"/>
                <w:sz w:val="20"/>
                <w:szCs w:val="20"/>
              </w:rPr>
              <w:t>R</w:t>
            </w:r>
            <w:r w:rsidRPr="0031415D">
              <w:rPr>
                <w:rFonts w:ascii="Poppins Medium" w:eastAsia="Montserrat" w:hAnsi="Poppins Medium" w:cs="Poppins Medium"/>
                <w:color w:val="048AA8"/>
                <w:sz w:val="20"/>
                <w:szCs w:val="20"/>
              </w:rPr>
              <w:t xml:space="preserve">iver and Marrickville </w:t>
            </w:r>
            <w:r w:rsidR="00697BB1">
              <w:rPr>
                <w:rFonts w:ascii="Poppins Medium" w:eastAsia="Montserrat" w:hAnsi="Poppins Medium" w:cs="Poppins Medium"/>
                <w:color w:val="048AA8"/>
                <w:sz w:val="20"/>
                <w:szCs w:val="20"/>
              </w:rPr>
              <w:t>G</w:t>
            </w:r>
            <w:r w:rsidRPr="0031415D">
              <w:rPr>
                <w:rFonts w:ascii="Poppins Medium" w:eastAsia="Montserrat" w:hAnsi="Poppins Medium" w:cs="Poppins Medium"/>
                <w:color w:val="048AA8"/>
                <w:sz w:val="20"/>
                <w:szCs w:val="20"/>
              </w:rPr>
              <w:t xml:space="preserve">olf </w:t>
            </w:r>
            <w:r w:rsidR="00697BB1">
              <w:rPr>
                <w:rFonts w:ascii="Poppins Medium" w:eastAsia="Montserrat" w:hAnsi="Poppins Medium" w:cs="Poppins Medium"/>
                <w:color w:val="048AA8"/>
                <w:sz w:val="20"/>
                <w:szCs w:val="20"/>
              </w:rPr>
              <w:t>C</w:t>
            </w:r>
            <w:r w:rsidRPr="0031415D">
              <w:rPr>
                <w:rFonts w:ascii="Poppins Medium" w:eastAsia="Montserrat" w:hAnsi="Poppins Medium" w:cs="Poppins Medium"/>
                <w:color w:val="048AA8"/>
                <w:sz w:val="20"/>
                <w:szCs w:val="20"/>
              </w:rPr>
              <w:t>ourse</w:t>
            </w:r>
            <w:r w:rsidRPr="0031415D">
              <w:rPr>
                <w:rFonts w:ascii="Poppins Medium" w:eastAsia="Montserrat" w:hAnsi="Poppins Medium" w:cs="Poppins Medium"/>
                <w:color w:val="F37944"/>
                <w:sz w:val="20"/>
                <w:szCs w:val="20"/>
              </w:rPr>
              <w:t xml:space="preserve"> </w:t>
            </w:r>
          </w:p>
        </w:tc>
      </w:tr>
      <w:tr w:rsidR="00F8190E" w14:paraId="229215F1" w14:textId="77777777">
        <w:tc>
          <w:tcPr>
            <w:tcW w:w="3690" w:type="dxa"/>
            <w:tcBorders>
              <w:top w:val="dashSmallGap" w:sz="4" w:space="0" w:color="auto"/>
              <w:left w:val="dashSmallGap" w:sz="4" w:space="0" w:color="auto"/>
              <w:right w:val="dashSmallGap" w:sz="4" w:space="0" w:color="auto"/>
            </w:tcBorders>
            <w:shd w:val="clear" w:color="auto" w:fill="auto"/>
            <w:tcMar>
              <w:top w:w="100" w:type="dxa"/>
              <w:left w:w="100" w:type="dxa"/>
              <w:bottom w:w="100" w:type="dxa"/>
              <w:right w:w="100" w:type="dxa"/>
            </w:tcMar>
          </w:tcPr>
          <w:p w14:paraId="0CACC9D8"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p>
          <w:p w14:paraId="5BC81359" w14:textId="77777777" w:rsidR="00F8190E" w:rsidRPr="00831E19" w:rsidRDefault="00F8190E">
            <w:pPr>
              <w:widowControl w:val="0"/>
              <w:pBdr>
                <w:top w:val="nil"/>
                <w:left w:val="nil"/>
                <w:bottom w:val="nil"/>
                <w:right w:val="nil"/>
                <w:between w:val="nil"/>
              </w:pBdr>
              <w:jc w:val="center"/>
              <w:rPr>
                <w:rFonts w:ascii="Poppins Medium" w:eastAsia="Montserrat" w:hAnsi="Poppins Medium" w:cs="Poppins Medium"/>
                <w:b/>
                <w:color w:val="048AA8"/>
                <w:sz w:val="20"/>
                <w:szCs w:val="20"/>
              </w:rPr>
            </w:pPr>
            <w:r w:rsidRPr="00831E19">
              <w:rPr>
                <w:rFonts w:ascii="Poppins Medium" w:eastAsia="Montserrat" w:hAnsi="Poppins Medium" w:cs="Poppins Medium"/>
                <w:b/>
                <w:color w:val="048AA8"/>
                <w:sz w:val="20"/>
                <w:szCs w:val="20"/>
              </w:rPr>
              <w:t>Promote art, cultural and scenic features</w:t>
            </w:r>
          </w:p>
        </w:tc>
        <w:tc>
          <w:tcPr>
            <w:tcW w:w="5820" w:type="dxa"/>
            <w:tcBorders>
              <w:top w:val="dashSmallGap" w:sz="4" w:space="0" w:color="auto"/>
              <w:left w:val="dashSmallGap" w:sz="4" w:space="0" w:color="auto"/>
              <w:right w:val="dashSmallGap" w:sz="4" w:space="0" w:color="auto"/>
            </w:tcBorders>
            <w:shd w:val="clear" w:color="auto" w:fill="auto"/>
            <w:tcMar>
              <w:top w:w="100" w:type="dxa"/>
              <w:left w:w="100" w:type="dxa"/>
              <w:bottom w:w="100" w:type="dxa"/>
              <w:right w:w="100" w:type="dxa"/>
            </w:tcMar>
          </w:tcPr>
          <w:p w14:paraId="4A396021" w14:textId="6368731E"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Engagement participants recognised that the Blue Green Grid was well place</w:t>
            </w:r>
            <w:r w:rsidR="00254D24">
              <w:rPr>
                <w:rFonts w:ascii="Poppins Medium" w:eastAsia="Montserrat" w:hAnsi="Poppins Medium" w:cs="Poppins Medium"/>
                <w:sz w:val="20"/>
                <w:szCs w:val="20"/>
              </w:rPr>
              <w:t>d</w:t>
            </w:r>
            <w:r w:rsidRPr="00831E19">
              <w:rPr>
                <w:rFonts w:ascii="Poppins Medium" w:eastAsia="Montserrat" w:hAnsi="Poppins Medium" w:cs="Poppins Medium"/>
                <w:sz w:val="20"/>
                <w:szCs w:val="20"/>
              </w:rPr>
              <w:t xml:space="preserve"> to incorporate</w:t>
            </w:r>
            <w:r w:rsidR="00254D24">
              <w:rPr>
                <w:rFonts w:ascii="Poppins Medium" w:eastAsia="Montserrat" w:hAnsi="Poppins Medium" w:cs="Poppins Medium"/>
                <w:sz w:val="20"/>
                <w:szCs w:val="20"/>
              </w:rPr>
              <w:t>:</w:t>
            </w:r>
          </w:p>
          <w:p w14:paraId="1629B499" w14:textId="77777777" w:rsidR="00F8190E" w:rsidRPr="00831E19" w:rsidRDefault="00F8190E" w:rsidP="00F8190E">
            <w:pPr>
              <w:pStyle w:val="ListParagraph"/>
              <w:widowControl w:val="0"/>
              <w:numPr>
                <w:ilvl w:val="0"/>
                <w:numId w:val="17"/>
              </w:numPr>
              <w:pBdr>
                <w:top w:val="nil"/>
                <w:left w:val="nil"/>
                <w:bottom w:val="nil"/>
                <w:right w:val="nil"/>
                <w:between w:val="nil"/>
              </w:pBdr>
              <w:spacing w:after="0" w:line="240" w:lineRule="auto"/>
              <w:rPr>
                <w:rFonts w:ascii="Poppins Medium" w:eastAsia="Montserrat" w:hAnsi="Poppins Medium" w:cs="Poppins Medium"/>
                <w:sz w:val="20"/>
                <w:szCs w:val="20"/>
              </w:rPr>
            </w:pPr>
            <w:r w:rsidRPr="00831E19">
              <w:rPr>
                <w:rFonts w:ascii="Poppins Medium" w:eastAsia="Montserrat" w:hAnsi="Poppins Medium" w:cs="Poppins Medium"/>
                <w:sz w:val="20"/>
                <w:szCs w:val="20"/>
              </w:rPr>
              <w:t>First Nations Culture and Caring for Country</w:t>
            </w:r>
          </w:p>
          <w:p w14:paraId="5902068E" w14:textId="58D1B821" w:rsidR="00F8190E" w:rsidRPr="00831E19" w:rsidRDefault="00F8190E" w:rsidP="00F8190E">
            <w:pPr>
              <w:pStyle w:val="ListParagraph"/>
              <w:widowControl w:val="0"/>
              <w:numPr>
                <w:ilvl w:val="0"/>
                <w:numId w:val="17"/>
              </w:numPr>
              <w:pBdr>
                <w:top w:val="nil"/>
                <w:left w:val="nil"/>
                <w:bottom w:val="nil"/>
                <w:right w:val="nil"/>
                <w:between w:val="nil"/>
              </w:pBdr>
              <w:spacing w:after="0" w:line="240" w:lineRule="auto"/>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Artists and </w:t>
            </w:r>
            <w:r w:rsidR="00254D24">
              <w:rPr>
                <w:rFonts w:ascii="Poppins Medium" w:eastAsia="Montserrat" w:hAnsi="Poppins Medium" w:cs="Poppins Medium"/>
                <w:sz w:val="20"/>
                <w:szCs w:val="20"/>
              </w:rPr>
              <w:t>a</w:t>
            </w:r>
            <w:r w:rsidRPr="00831E19">
              <w:rPr>
                <w:rFonts w:ascii="Poppins Medium" w:eastAsia="Montserrat" w:hAnsi="Poppins Medium" w:cs="Poppins Medium"/>
                <w:sz w:val="20"/>
                <w:szCs w:val="20"/>
              </w:rPr>
              <w:t xml:space="preserve">rts </w:t>
            </w:r>
            <w:r w:rsidR="00254D24">
              <w:rPr>
                <w:rFonts w:ascii="Poppins Medium" w:eastAsia="Montserrat" w:hAnsi="Poppins Medium" w:cs="Poppins Medium"/>
                <w:sz w:val="20"/>
                <w:szCs w:val="20"/>
              </w:rPr>
              <w:t>s</w:t>
            </w:r>
            <w:r w:rsidRPr="00831E19">
              <w:rPr>
                <w:rFonts w:ascii="Poppins Medium" w:eastAsia="Montserrat" w:hAnsi="Poppins Medium" w:cs="Poppins Medium"/>
                <w:sz w:val="20"/>
                <w:szCs w:val="20"/>
              </w:rPr>
              <w:t xml:space="preserve">ector </w:t>
            </w:r>
          </w:p>
          <w:p w14:paraId="64D7DE76" w14:textId="43D524A0" w:rsidR="00F8190E" w:rsidRPr="00831E19" w:rsidRDefault="00831E19" w:rsidP="00831E19">
            <w:pPr>
              <w:pStyle w:val="ListParagraph"/>
              <w:widowControl w:val="0"/>
              <w:numPr>
                <w:ilvl w:val="0"/>
                <w:numId w:val="17"/>
              </w:numPr>
              <w:pBdr>
                <w:top w:val="nil"/>
                <w:left w:val="nil"/>
                <w:bottom w:val="nil"/>
                <w:right w:val="nil"/>
                <w:between w:val="nil"/>
              </w:pBdr>
              <w:spacing w:after="0" w:line="240" w:lineRule="auto"/>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The </w:t>
            </w:r>
            <w:r w:rsidR="00F8190E" w:rsidRPr="00831E19">
              <w:rPr>
                <w:rFonts w:ascii="Poppins Medium" w:eastAsia="Montserrat" w:hAnsi="Poppins Medium" w:cs="Poppins Medium"/>
                <w:sz w:val="20"/>
                <w:szCs w:val="20"/>
              </w:rPr>
              <w:t xml:space="preserve">Inner West’s rich history, particularly </w:t>
            </w:r>
            <w:r w:rsidR="00F8190E" w:rsidRPr="00831E19">
              <w:rPr>
                <w:rFonts w:ascii="Poppins Medium" w:eastAsia="Montserrat" w:hAnsi="Poppins Medium" w:cs="Poppins Medium"/>
                <w:sz w:val="20"/>
                <w:szCs w:val="20"/>
              </w:rPr>
              <w:lastRenderedPageBreak/>
              <w:t xml:space="preserve">highlighting the playful and interesting “tales” of residents and businesses </w:t>
            </w:r>
            <w:r w:rsidRPr="00831E19">
              <w:rPr>
                <w:rFonts w:ascii="Poppins Medium" w:eastAsia="Montserrat" w:hAnsi="Poppins Medium" w:cs="Poppins Medium"/>
                <w:sz w:val="20"/>
                <w:szCs w:val="20"/>
              </w:rPr>
              <w:t>from the past.</w:t>
            </w:r>
          </w:p>
          <w:p w14:paraId="19FB1201" w14:textId="77777777" w:rsidR="00831E19" w:rsidRPr="00831E19" w:rsidRDefault="00831E19" w:rsidP="00831E19">
            <w:pPr>
              <w:pStyle w:val="ListParagraph"/>
              <w:widowControl w:val="0"/>
              <w:numPr>
                <w:ilvl w:val="0"/>
                <w:numId w:val="0"/>
              </w:numPr>
              <w:pBdr>
                <w:top w:val="nil"/>
                <w:left w:val="nil"/>
                <w:bottom w:val="nil"/>
                <w:right w:val="nil"/>
                <w:between w:val="nil"/>
              </w:pBdr>
              <w:spacing w:after="0" w:line="240" w:lineRule="auto"/>
              <w:ind w:left="720"/>
              <w:rPr>
                <w:rFonts w:ascii="Poppins Medium" w:eastAsia="Montserrat" w:hAnsi="Poppins Medium" w:cs="Poppins Medium"/>
                <w:sz w:val="20"/>
                <w:szCs w:val="20"/>
              </w:rPr>
            </w:pPr>
          </w:p>
          <w:p w14:paraId="30F44C53" w14:textId="3BA2BA21" w:rsidR="00F8190E" w:rsidRPr="00831E19" w:rsidRDefault="00F8190E">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 xml:space="preserve">Participants wished to see the Strategy </w:t>
            </w:r>
            <w:r w:rsidR="00254D24">
              <w:rPr>
                <w:rFonts w:ascii="Poppins Medium" w:eastAsia="Montserrat" w:hAnsi="Poppins Medium" w:cs="Poppins Medium"/>
                <w:sz w:val="20"/>
                <w:szCs w:val="20"/>
              </w:rPr>
              <w:t xml:space="preserve">include </w:t>
            </w:r>
            <w:r w:rsidRPr="00831E19">
              <w:rPr>
                <w:rFonts w:ascii="Poppins Medium" w:eastAsia="Montserrat" w:hAnsi="Poppins Medium" w:cs="Poppins Medium"/>
                <w:sz w:val="20"/>
                <w:szCs w:val="20"/>
              </w:rPr>
              <w:t xml:space="preserve">a specific </w:t>
            </w:r>
            <w:r w:rsidR="00254D24">
              <w:rPr>
                <w:rFonts w:ascii="Poppins Medium" w:eastAsia="Montserrat" w:hAnsi="Poppins Medium" w:cs="Poppins Medium"/>
                <w:sz w:val="20"/>
                <w:szCs w:val="20"/>
              </w:rPr>
              <w:t>a</w:t>
            </w:r>
            <w:r w:rsidRPr="00831E19">
              <w:rPr>
                <w:rFonts w:ascii="Poppins Medium" w:eastAsia="Montserrat" w:hAnsi="Poppins Medium" w:cs="Poppins Medium"/>
                <w:sz w:val="20"/>
                <w:szCs w:val="20"/>
              </w:rPr>
              <w:t xml:space="preserve">rts and </w:t>
            </w:r>
            <w:r w:rsidR="00254D24">
              <w:rPr>
                <w:rFonts w:ascii="Poppins Medium" w:eastAsia="Montserrat" w:hAnsi="Poppins Medium" w:cs="Poppins Medium"/>
                <w:sz w:val="20"/>
                <w:szCs w:val="20"/>
              </w:rPr>
              <w:t>c</w:t>
            </w:r>
            <w:r w:rsidRPr="00831E19">
              <w:rPr>
                <w:rFonts w:ascii="Poppins Medium" w:eastAsia="Montserrat" w:hAnsi="Poppins Medium" w:cs="Poppins Medium"/>
                <w:sz w:val="20"/>
                <w:szCs w:val="20"/>
              </w:rPr>
              <w:t>ultural</w:t>
            </w:r>
            <w:r w:rsidR="00254D24">
              <w:rPr>
                <w:rFonts w:ascii="Poppins Medium" w:eastAsia="Montserrat" w:hAnsi="Poppins Medium" w:cs="Poppins Medium"/>
                <w:sz w:val="20"/>
                <w:szCs w:val="20"/>
              </w:rPr>
              <w:t xml:space="preserve"> theme </w:t>
            </w:r>
            <w:r w:rsidRPr="00831E19">
              <w:rPr>
                <w:rFonts w:ascii="Poppins Medium" w:eastAsia="Montserrat" w:hAnsi="Poppins Medium" w:cs="Poppins Medium"/>
                <w:sz w:val="20"/>
                <w:szCs w:val="20"/>
              </w:rPr>
              <w:t xml:space="preserve">to </w:t>
            </w:r>
            <w:r w:rsidR="00254D24">
              <w:rPr>
                <w:rFonts w:ascii="Poppins Medium" w:eastAsia="Montserrat" w:hAnsi="Poppins Medium" w:cs="Poppins Medium"/>
                <w:sz w:val="20"/>
                <w:szCs w:val="20"/>
              </w:rPr>
              <w:t xml:space="preserve">help promote </w:t>
            </w:r>
            <w:r w:rsidR="00574461">
              <w:rPr>
                <w:rFonts w:ascii="Poppins Medium" w:eastAsia="Montserrat" w:hAnsi="Poppins Medium" w:cs="Poppins Medium"/>
                <w:sz w:val="20"/>
                <w:szCs w:val="20"/>
              </w:rPr>
              <w:t>the area’s diverse range of arts and cultural offerings.</w:t>
            </w:r>
          </w:p>
          <w:p w14:paraId="338BB9CD" w14:textId="1D24F979" w:rsidR="00F8190E" w:rsidRPr="00831E19" w:rsidRDefault="00831E19">
            <w:pPr>
              <w:widowControl w:val="0"/>
              <w:pBdr>
                <w:top w:val="nil"/>
                <w:left w:val="nil"/>
                <w:bottom w:val="nil"/>
                <w:right w:val="nil"/>
                <w:between w:val="nil"/>
              </w:pBdr>
              <w:rPr>
                <w:rFonts w:ascii="Poppins Medium" w:eastAsia="Montserrat" w:hAnsi="Poppins Medium" w:cs="Poppins Medium"/>
                <w:sz w:val="20"/>
                <w:szCs w:val="20"/>
              </w:rPr>
            </w:pPr>
            <w:r w:rsidRPr="00831E19">
              <w:rPr>
                <w:rFonts w:ascii="Poppins Medium" w:eastAsia="Montserrat" w:hAnsi="Poppins Medium" w:cs="Poppins Medium"/>
                <w:sz w:val="20"/>
                <w:szCs w:val="20"/>
              </w:rPr>
              <w:t>Common areas for investigation included:</w:t>
            </w:r>
          </w:p>
          <w:p w14:paraId="1263BB1A" w14:textId="295CB95E" w:rsidR="00F8190E" w:rsidRPr="00FB6E4F" w:rsidRDefault="00F8190E" w:rsidP="00F8190E">
            <w:pPr>
              <w:widowControl w:val="0"/>
              <w:numPr>
                <w:ilvl w:val="0"/>
                <w:numId w:val="16"/>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FB6E4F">
              <w:rPr>
                <w:rFonts w:ascii="Poppins Medium" w:eastAsia="Montserrat" w:hAnsi="Poppins Medium" w:cs="Poppins Medium"/>
                <w:color w:val="048AA8"/>
                <w:sz w:val="20"/>
                <w:szCs w:val="20"/>
              </w:rPr>
              <w:t xml:space="preserve">Engaging </w:t>
            </w:r>
            <w:r w:rsidR="00FB6E4F">
              <w:rPr>
                <w:rFonts w:ascii="Poppins Medium" w:eastAsia="Montserrat" w:hAnsi="Poppins Medium" w:cs="Poppins Medium"/>
                <w:color w:val="048AA8"/>
                <w:sz w:val="20"/>
                <w:szCs w:val="20"/>
              </w:rPr>
              <w:t xml:space="preserve">open space </w:t>
            </w:r>
            <w:r w:rsidRPr="00FB6E4F">
              <w:rPr>
                <w:rFonts w:ascii="Poppins Medium" w:eastAsia="Montserrat" w:hAnsi="Poppins Medium" w:cs="Poppins Medium"/>
                <w:color w:val="048AA8"/>
                <w:sz w:val="20"/>
                <w:szCs w:val="20"/>
              </w:rPr>
              <w:t>users into First Nations knowledge and learning</w:t>
            </w:r>
          </w:p>
          <w:p w14:paraId="170D8ED1" w14:textId="63714C4C" w:rsidR="00F8190E" w:rsidRPr="00FB6E4F" w:rsidRDefault="00F8190E" w:rsidP="00F8190E">
            <w:pPr>
              <w:widowControl w:val="0"/>
              <w:numPr>
                <w:ilvl w:val="0"/>
                <w:numId w:val="16"/>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FB6E4F">
              <w:rPr>
                <w:rFonts w:ascii="Poppins Medium" w:eastAsia="Montserrat" w:hAnsi="Poppins Medium" w:cs="Poppins Medium"/>
                <w:color w:val="048AA8"/>
                <w:sz w:val="20"/>
                <w:szCs w:val="20"/>
              </w:rPr>
              <w:t xml:space="preserve">Creating a focus on live performances </w:t>
            </w:r>
            <w:r w:rsidR="00574461">
              <w:rPr>
                <w:rFonts w:ascii="Poppins Medium" w:eastAsia="Montserrat" w:hAnsi="Poppins Medium" w:cs="Poppins Medium"/>
                <w:color w:val="048AA8"/>
                <w:sz w:val="20"/>
                <w:szCs w:val="20"/>
              </w:rPr>
              <w:t>a</w:t>
            </w:r>
            <w:r w:rsidR="00BD0D46">
              <w:rPr>
                <w:rFonts w:ascii="Poppins Medium" w:eastAsia="Montserrat" w:hAnsi="Poppins Medium" w:cs="Poppins Medium"/>
                <w:color w:val="048AA8"/>
                <w:sz w:val="20"/>
                <w:szCs w:val="20"/>
              </w:rPr>
              <w:t>t</w:t>
            </w:r>
            <w:r w:rsidR="00574461">
              <w:rPr>
                <w:rFonts w:ascii="Poppins Medium" w:eastAsia="Montserrat" w:hAnsi="Poppins Medium" w:cs="Poppins Medium"/>
                <w:color w:val="048AA8"/>
                <w:sz w:val="20"/>
                <w:szCs w:val="20"/>
              </w:rPr>
              <w:t xml:space="preserve"> key points of interest included within the </w:t>
            </w:r>
            <w:r w:rsidRPr="00FB6E4F">
              <w:rPr>
                <w:rFonts w:ascii="Poppins Medium" w:eastAsia="Montserrat" w:hAnsi="Poppins Medium" w:cs="Poppins Medium"/>
                <w:color w:val="048AA8"/>
                <w:sz w:val="20"/>
                <w:szCs w:val="20"/>
              </w:rPr>
              <w:t xml:space="preserve">blue and green grid </w:t>
            </w:r>
          </w:p>
          <w:p w14:paraId="132F8F1D" w14:textId="4FCBCE28" w:rsidR="00F8190E" w:rsidRPr="00FB6E4F" w:rsidRDefault="00F8190E">
            <w:pPr>
              <w:widowControl w:val="0"/>
              <w:numPr>
                <w:ilvl w:val="0"/>
                <w:numId w:val="16"/>
              </w:numPr>
              <w:pBdr>
                <w:top w:val="nil"/>
                <w:left w:val="nil"/>
                <w:bottom w:val="nil"/>
                <w:right w:val="nil"/>
                <w:between w:val="nil"/>
              </w:pBdr>
              <w:spacing w:after="0" w:line="240" w:lineRule="auto"/>
              <w:rPr>
                <w:rFonts w:ascii="Poppins Medium" w:eastAsia="Montserrat" w:hAnsi="Poppins Medium" w:cs="Poppins Medium"/>
                <w:color w:val="048AA8"/>
                <w:sz w:val="20"/>
                <w:szCs w:val="20"/>
              </w:rPr>
            </w:pPr>
            <w:r w:rsidRPr="00FB6E4F">
              <w:rPr>
                <w:rFonts w:ascii="Poppins Medium" w:eastAsia="Montserrat" w:hAnsi="Poppins Medium" w:cs="Poppins Medium"/>
                <w:color w:val="048AA8"/>
                <w:sz w:val="20"/>
                <w:szCs w:val="20"/>
              </w:rPr>
              <w:t xml:space="preserve">Embracing and emphasising the cultural practice of connecting to water and nature, and opportunities to do this through both play </w:t>
            </w:r>
            <w:r w:rsidR="00FB6E4F">
              <w:rPr>
                <w:rFonts w:ascii="Poppins Medium" w:eastAsia="Montserrat" w:hAnsi="Poppins Medium" w:cs="Poppins Medium"/>
                <w:color w:val="048AA8"/>
                <w:sz w:val="20"/>
                <w:szCs w:val="20"/>
              </w:rPr>
              <w:t>and</w:t>
            </w:r>
            <w:r w:rsidRPr="00FB6E4F">
              <w:rPr>
                <w:rFonts w:ascii="Poppins Medium" w:eastAsia="Montserrat" w:hAnsi="Poppins Medium" w:cs="Poppins Medium"/>
                <w:color w:val="048AA8"/>
                <w:sz w:val="20"/>
                <w:szCs w:val="20"/>
              </w:rPr>
              <w:t xml:space="preserve"> tranquillity </w:t>
            </w:r>
          </w:p>
        </w:tc>
      </w:tr>
    </w:tbl>
    <w:p w14:paraId="7FF73CE3" w14:textId="77777777" w:rsidR="009262BA" w:rsidRDefault="009262BA" w:rsidP="009262BA">
      <w:bookmarkStart w:id="8" w:name="_Hlk50556212"/>
    </w:p>
    <w:p w14:paraId="7AFB6A89" w14:textId="77777777" w:rsidR="00FB6E4F" w:rsidRDefault="00FB6E4F">
      <w:pPr>
        <w:rPr>
          <w:rFonts w:eastAsiaTheme="majorEastAsia" w:cstheme="majorBidi"/>
          <w:sz w:val="44"/>
          <w:szCs w:val="32"/>
        </w:rPr>
      </w:pPr>
      <w:r>
        <w:br w:type="page"/>
      </w:r>
    </w:p>
    <w:p w14:paraId="72915D01" w14:textId="60DF8B9A" w:rsidR="009262BA" w:rsidRDefault="009262BA" w:rsidP="009262BA">
      <w:pPr>
        <w:pStyle w:val="Heading1"/>
      </w:pPr>
      <w:bookmarkStart w:id="9" w:name="_Toc138778023"/>
      <w:r>
        <w:lastRenderedPageBreak/>
        <w:t>Next steps</w:t>
      </w:r>
      <w:bookmarkEnd w:id="9"/>
    </w:p>
    <w:p w14:paraId="356F39A0" w14:textId="2D33ACB0" w:rsidR="00926C8F" w:rsidRDefault="00FB6E4F" w:rsidP="00FB6E4F">
      <w:pPr>
        <w:pStyle w:val="Instructions"/>
        <w:rPr>
          <w:i w:val="0"/>
          <w:color w:val="000000" w:themeColor="text1"/>
          <w:sz w:val="20"/>
          <w:szCs w:val="20"/>
        </w:rPr>
      </w:pPr>
      <w:r w:rsidRPr="00FB6E4F">
        <w:rPr>
          <w:i w:val="0"/>
          <w:color w:val="000000" w:themeColor="text1"/>
          <w:sz w:val="20"/>
          <w:szCs w:val="20"/>
        </w:rPr>
        <w:t xml:space="preserve">The feedback gathered from </w:t>
      </w:r>
      <w:r w:rsidR="00390020">
        <w:rPr>
          <w:i w:val="0"/>
          <w:color w:val="000000" w:themeColor="text1"/>
          <w:sz w:val="20"/>
          <w:szCs w:val="20"/>
        </w:rPr>
        <w:t xml:space="preserve">the </w:t>
      </w:r>
      <w:r w:rsidR="00643E54">
        <w:rPr>
          <w:i w:val="0"/>
          <w:color w:val="000000" w:themeColor="text1"/>
          <w:sz w:val="20"/>
          <w:szCs w:val="20"/>
        </w:rPr>
        <w:t xml:space="preserve">first </w:t>
      </w:r>
      <w:r w:rsidRPr="00FB6E4F">
        <w:rPr>
          <w:i w:val="0"/>
          <w:color w:val="000000" w:themeColor="text1"/>
          <w:sz w:val="20"/>
          <w:szCs w:val="20"/>
        </w:rPr>
        <w:t xml:space="preserve">round of engagement will help to ensure that the planning and design of </w:t>
      </w:r>
      <w:r w:rsidR="00643E54">
        <w:rPr>
          <w:i w:val="0"/>
          <w:color w:val="000000" w:themeColor="text1"/>
          <w:sz w:val="20"/>
          <w:szCs w:val="20"/>
        </w:rPr>
        <w:t xml:space="preserve">the Blue-Green Grid Strategy is </w:t>
      </w:r>
      <w:r w:rsidRPr="00FB6E4F">
        <w:rPr>
          <w:i w:val="0"/>
          <w:color w:val="000000" w:themeColor="text1"/>
          <w:sz w:val="20"/>
          <w:szCs w:val="20"/>
        </w:rPr>
        <w:t xml:space="preserve">grounded in community </w:t>
      </w:r>
      <w:r w:rsidR="00643E54">
        <w:rPr>
          <w:i w:val="0"/>
          <w:color w:val="000000" w:themeColor="text1"/>
          <w:sz w:val="20"/>
          <w:szCs w:val="20"/>
        </w:rPr>
        <w:t>aspirations</w:t>
      </w:r>
      <w:r w:rsidR="00CF3A5C">
        <w:rPr>
          <w:i w:val="0"/>
          <w:color w:val="000000" w:themeColor="text1"/>
          <w:sz w:val="20"/>
          <w:szCs w:val="20"/>
        </w:rPr>
        <w:t xml:space="preserve"> and values</w:t>
      </w:r>
      <w:r w:rsidRPr="00FB6E4F">
        <w:rPr>
          <w:i w:val="0"/>
          <w:color w:val="000000" w:themeColor="text1"/>
          <w:sz w:val="20"/>
          <w:szCs w:val="20"/>
        </w:rPr>
        <w:t>.</w:t>
      </w:r>
      <w:r w:rsidR="00CF3A5C">
        <w:rPr>
          <w:i w:val="0"/>
          <w:color w:val="000000" w:themeColor="text1"/>
          <w:sz w:val="20"/>
          <w:szCs w:val="20"/>
        </w:rPr>
        <w:t xml:space="preserve"> </w:t>
      </w:r>
      <w:r w:rsidR="00643E54">
        <w:rPr>
          <w:i w:val="0"/>
          <w:color w:val="000000" w:themeColor="text1"/>
          <w:sz w:val="20"/>
          <w:szCs w:val="20"/>
        </w:rPr>
        <w:t>The o</w:t>
      </w:r>
      <w:r w:rsidRPr="00FB6E4F">
        <w:rPr>
          <w:i w:val="0"/>
          <w:color w:val="000000" w:themeColor="text1"/>
          <w:sz w:val="20"/>
          <w:szCs w:val="20"/>
        </w:rPr>
        <w:t>utcomes from the consultation will</w:t>
      </w:r>
      <w:r w:rsidR="00643E54">
        <w:rPr>
          <w:i w:val="0"/>
          <w:color w:val="000000" w:themeColor="text1"/>
          <w:sz w:val="20"/>
          <w:szCs w:val="20"/>
        </w:rPr>
        <w:t xml:space="preserve"> be used to </w:t>
      </w:r>
      <w:r w:rsidRPr="00FB6E4F">
        <w:rPr>
          <w:i w:val="0"/>
          <w:color w:val="000000" w:themeColor="text1"/>
          <w:sz w:val="20"/>
          <w:szCs w:val="20"/>
        </w:rPr>
        <w:t xml:space="preserve">inform </w:t>
      </w:r>
      <w:r w:rsidR="00643E54">
        <w:rPr>
          <w:i w:val="0"/>
          <w:color w:val="000000" w:themeColor="text1"/>
          <w:sz w:val="20"/>
          <w:szCs w:val="20"/>
        </w:rPr>
        <w:t xml:space="preserve">and guide the technical </w:t>
      </w:r>
      <w:r w:rsidRPr="00FB6E4F">
        <w:rPr>
          <w:i w:val="0"/>
          <w:color w:val="000000" w:themeColor="text1"/>
          <w:sz w:val="20"/>
          <w:szCs w:val="20"/>
        </w:rPr>
        <w:t xml:space="preserve">project team </w:t>
      </w:r>
      <w:r w:rsidR="00643E54">
        <w:rPr>
          <w:i w:val="0"/>
          <w:color w:val="000000" w:themeColor="text1"/>
          <w:sz w:val="20"/>
          <w:szCs w:val="20"/>
        </w:rPr>
        <w:t>as they work to create a first draft of the Inner West Blue-Green Grid</w:t>
      </w:r>
      <w:r w:rsidR="00957FE9">
        <w:rPr>
          <w:i w:val="0"/>
          <w:color w:val="000000" w:themeColor="text1"/>
          <w:sz w:val="20"/>
          <w:szCs w:val="20"/>
        </w:rPr>
        <w:t xml:space="preserve"> </w:t>
      </w:r>
      <w:r w:rsidR="00BB76E2">
        <w:rPr>
          <w:i w:val="0"/>
          <w:color w:val="000000" w:themeColor="text1"/>
          <w:sz w:val="20"/>
          <w:szCs w:val="20"/>
        </w:rPr>
        <w:t xml:space="preserve">map and </w:t>
      </w:r>
      <w:r w:rsidR="00957FE9">
        <w:rPr>
          <w:i w:val="0"/>
          <w:color w:val="000000" w:themeColor="text1"/>
          <w:sz w:val="20"/>
          <w:szCs w:val="20"/>
        </w:rPr>
        <w:t>Strategy</w:t>
      </w:r>
      <w:r w:rsidR="00643E54">
        <w:rPr>
          <w:i w:val="0"/>
          <w:color w:val="000000" w:themeColor="text1"/>
          <w:sz w:val="20"/>
          <w:szCs w:val="20"/>
        </w:rPr>
        <w:t xml:space="preserve">. </w:t>
      </w:r>
    </w:p>
    <w:p w14:paraId="75455B38" w14:textId="6F21F761" w:rsidR="00926C8F" w:rsidRDefault="00CF3A5C" w:rsidP="00FB6E4F">
      <w:pPr>
        <w:pStyle w:val="Instructions"/>
        <w:rPr>
          <w:i w:val="0"/>
          <w:color w:val="000000" w:themeColor="text1"/>
          <w:sz w:val="20"/>
          <w:szCs w:val="20"/>
        </w:rPr>
      </w:pPr>
      <w:r>
        <w:rPr>
          <w:i w:val="0"/>
          <w:color w:val="000000" w:themeColor="text1"/>
          <w:sz w:val="20"/>
          <w:szCs w:val="20"/>
        </w:rPr>
        <w:t>Th</w:t>
      </w:r>
      <w:r w:rsidR="00926C8F">
        <w:rPr>
          <w:i w:val="0"/>
          <w:color w:val="000000" w:themeColor="text1"/>
          <w:sz w:val="20"/>
          <w:szCs w:val="20"/>
        </w:rPr>
        <w:t xml:space="preserve">e </w:t>
      </w:r>
      <w:r>
        <w:rPr>
          <w:i w:val="0"/>
          <w:color w:val="000000" w:themeColor="text1"/>
          <w:sz w:val="20"/>
          <w:szCs w:val="20"/>
        </w:rPr>
        <w:t xml:space="preserve">next step for the technical project team is to prepare detailed mapping of where the blue and green grid will connect to and from. The team will be giving valuable consideration </w:t>
      </w:r>
      <w:r w:rsidR="00077852">
        <w:rPr>
          <w:i w:val="0"/>
          <w:color w:val="000000" w:themeColor="text1"/>
          <w:sz w:val="20"/>
          <w:szCs w:val="20"/>
        </w:rPr>
        <w:t xml:space="preserve">to the </w:t>
      </w:r>
      <w:r>
        <w:rPr>
          <w:i w:val="0"/>
          <w:color w:val="000000" w:themeColor="text1"/>
          <w:sz w:val="20"/>
          <w:szCs w:val="20"/>
        </w:rPr>
        <w:t xml:space="preserve">community’s feedback </w:t>
      </w:r>
      <w:r w:rsidR="00113D5D">
        <w:rPr>
          <w:i w:val="0"/>
          <w:color w:val="000000" w:themeColor="text1"/>
          <w:sz w:val="20"/>
          <w:szCs w:val="20"/>
        </w:rPr>
        <w:t xml:space="preserve">in addition to a technical evidence base </w:t>
      </w:r>
      <w:r w:rsidR="00077852">
        <w:rPr>
          <w:i w:val="0"/>
          <w:color w:val="000000" w:themeColor="text1"/>
          <w:sz w:val="20"/>
          <w:szCs w:val="20"/>
        </w:rPr>
        <w:t>to assist with</w:t>
      </w:r>
      <w:r w:rsidR="00113D5D">
        <w:rPr>
          <w:i w:val="0"/>
          <w:color w:val="000000" w:themeColor="text1"/>
          <w:sz w:val="20"/>
          <w:szCs w:val="20"/>
        </w:rPr>
        <w:t xml:space="preserve"> them with</w:t>
      </w:r>
      <w:r w:rsidR="00077852">
        <w:rPr>
          <w:i w:val="0"/>
          <w:color w:val="000000" w:themeColor="text1"/>
          <w:sz w:val="20"/>
          <w:szCs w:val="20"/>
        </w:rPr>
        <w:t xml:space="preserve"> th</w:t>
      </w:r>
      <w:r w:rsidR="00113D5D">
        <w:rPr>
          <w:i w:val="0"/>
          <w:color w:val="000000" w:themeColor="text1"/>
          <w:sz w:val="20"/>
          <w:szCs w:val="20"/>
        </w:rPr>
        <w:t>e</w:t>
      </w:r>
      <w:r w:rsidR="00077852">
        <w:rPr>
          <w:i w:val="0"/>
          <w:color w:val="000000" w:themeColor="text1"/>
          <w:sz w:val="20"/>
          <w:szCs w:val="20"/>
        </w:rPr>
        <w:t xml:space="preserve"> mapping process</w:t>
      </w:r>
      <w:r w:rsidR="00926C8F">
        <w:rPr>
          <w:i w:val="0"/>
          <w:color w:val="000000" w:themeColor="text1"/>
          <w:sz w:val="20"/>
          <w:szCs w:val="20"/>
        </w:rPr>
        <w:t xml:space="preserve">. </w:t>
      </w:r>
      <w:r>
        <w:rPr>
          <w:i w:val="0"/>
          <w:color w:val="000000" w:themeColor="text1"/>
          <w:sz w:val="20"/>
          <w:szCs w:val="20"/>
        </w:rPr>
        <w:t xml:space="preserve">Once </w:t>
      </w:r>
      <w:r w:rsidR="00077852">
        <w:rPr>
          <w:i w:val="0"/>
          <w:color w:val="000000" w:themeColor="text1"/>
          <w:sz w:val="20"/>
          <w:szCs w:val="20"/>
        </w:rPr>
        <w:t xml:space="preserve">developed, the map will serve as the basis for development of a draft Strategy. </w:t>
      </w:r>
    </w:p>
    <w:p w14:paraId="0A58B449" w14:textId="7F52AD6B" w:rsidR="00FB6E4F" w:rsidRDefault="00077852" w:rsidP="00FB6E4F">
      <w:pPr>
        <w:pStyle w:val="Instructions"/>
      </w:pPr>
      <w:r>
        <w:rPr>
          <w:i w:val="0"/>
          <w:color w:val="000000" w:themeColor="text1"/>
          <w:sz w:val="20"/>
          <w:szCs w:val="20"/>
        </w:rPr>
        <w:t xml:space="preserve">There will be </w:t>
      </w:r>
      <w:r w:rsidR="00CF3A5C">
        <w:rPr>
          <w:i w:val="0"/>
          <w:color w:val="000000" w:themeColor="text1"/>
          <w:sz w:val="20"/>
          <w:szCs w:val="20"/>
        </w:rPr>
        <w:t>further opportunities for the community to provide valuable feedback to Council on the identified routes</w:t>
      </w:r>
      <w:r w:rsidR="00A36EA6">
        <w:rPr>
          <w:i w:val="0"/>
          <w:color w:val="000000" w:themeColor="text1"/>
          <w:sz w:val="20"/>
          <w:szCs w:val="20"/>
        </w:rPr>
        <w:t xml:space="preserve"> </w:t>
      </w:r>
      <w:r w:rsidR="00CF3A5C">
        <w:rPr>
          <w:i w:val="0"/>
          <w:color w:val="000000" w:themeColor="text1"/>
          <w:sz w:val="20"/>
          <w:szCs w:val="20"/>
        </w:rPr>
        <w:t>and potential opportunities for route improvements</w:t>
      </w:r>
      <w:r w:rsidR="00926C8F">
        <w:rPr>
          <w:i w:val="0"/>
          <w:color w:val="000000" w:themeColor="text1"/>
          <w:sz w:val="20"/>
          <w:szCs w:val="20"/>
        </w:rPr>
        <w:t xml:space="preserve"> as identified in the draft Strategy.</w:t>
      </w:r>
      <w:r w:rsidR="00A36EA6">
        <w:rPr>
          <w:i w:val="0"/>
          <w:color w:val="000000" w:themeColor="text1"/>
          <w:sz w:val="20"/>
          <w:szCs w:val="20"/>
        </w:rPr>
        <w:t xml:space="preserve"> </w:t>
      </w:r>
      <w:r>
        <w:rPr>
          <w:i w:val="0"/>
          <w:color w:val="000000" w:themeColor="text1"/>
          <w:sz w:val="20"/>
          <w:szCs w:val="20"/>
        </w:rPr>
        <w:t xml:space="preserve">It is anticipated that the draft Strategy including mapping will be placed on public exhibition later in 2023. </w:t>
      </w:r>
    </w:p>
    <w:bookmarkEnd w:id="8"/>
    <w:p w14:paraId="69D4BEFF" w14:textId="534BD97F" w:rsidR="00C47D48" w:rsidRPr="006B5510" w:rsidRDefault="001F7A60" w:rsidP="005A3561">
      <w:pPr>
        <w:pStyle w:val="Instructionlist"/>
        <w:numPr>
          <w:ilvl w:val="0"/>
          <w:numId w:val="0"/>
        </w:numPr>
        <w:ind w:left="720" w:hanging="360"/>
      </w:pPr>
      <w:r w:rsidRPr="006B5510">
        <w:t xml:space="preserve"> </w:t>
      </w:r>
    </w:p>
    <w:sectPr w:rsidR="00C47D48" w:rsidRPr="006B5510" w:rsidSect="00951EB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6E7DE" w14:textId="77777777" w:rsidR="00CA2E48" w:rsidRDefault="00CA2E48" w:rsidP="00B44BB5">
      <w:pPr>
        <w:spacing w:after="0" w:line="240" w:lineRule="auto"/>
      </w:pPr>
      <w:r>
        <w:separator/>
      </w:r>
    </w:p>
  </w:endnote>
  <w:endnote w:type="continuationSeparator" w:id="0">
    <w:p w14:paraId="75F103CC" w14:textId="77777777" w:rsidR="00CA2E48" w:rsidRDefault="00CA2E48" w:rsidP="00B44BB5">
      <w:pPr>
        <w:spacing w:after="0" w:line="240" w:lineRule="auto"/>
      </w:pPr>
      <w:r>
        <w:continuationSeparator/>
      </w:r>
    </w:p>
  </w:endnote>
  <w:endnote w:type="continuationNotice" w:id="1">
    <w:p w14:paraId="36592743" w14:textId="77777777" w:rsidR="00CA2E48" w:rsidRDefault="00CA2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Poppins Medium">
    <w:panose1 w:val="000006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D02C" w14:textId="77777777" w:rsidR="00B467DC" w:rsidRDefault="00B46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8129" w14:textId="77777777" w:rsidR="00B44BB5" w:rsidRPr="00791CF3" w:rsidRDefault="00B44BB5">
    <w:pPr>
      <w:pStyle w:val="Footer"/>
      <w:jc w:val="right"/>
      <w:rPr>
        <w:rFonts w:ascii="Poppins" w:hAnsi="Poppins" w:cs="Poppins"/>
      </w:rPr>
    </w:pPr>
    <w:r w:rsidRPr="00791CF3">
      <w:rPr>
        <w:rFonts w:ascii="Poppins" w:hAnsi="Poppins" w:cs="Poppins"/>
      </w:rPr>
      <w:t xml:space="preserve">Page </w:t>
    </w:r>
    <w:r w:rsidRPr="00791CF3">
      <w:rPr>
        <w:rFonts w:ascii="Poppins" w:hAnsi="Poppins" w:cs="Poppins"/>
        <w:b/>
        <w:bCs/>
        <w:sz w:val="24"/>
        <w:szCs w:val="24"/>
      </w:rPr>
      <w:fldChar w:fldCharType="begin"/>
    </w:r>
    <w:r w:rsidRPr="00791CF3">
      <w:rPr>
        <w:rFonts w:ascii="Poppins" w:hAnsi="Poppins" w:cs="Poppins"/>
        <w:b/>
        <w:bCs/>
      </w:rPr>
      <w:instrText xml:space="preserve"> PAGE </w:instrText>
    </w:r>
    <w:r w:rsidRPr="00791CF3">
      <w:rPr>
        <w:rFonts w:ascii="Poppins" w:hAnsi="Poppins" w:cs="Poppins"/>
        <w:b/>
        <w:bCs/>
        <w:sz w:val="24"/>
        <w:szCs w:val="24"/>
      </w:rPr>
      <w:fldChar w:fldCharType="separate"/>
    </w:r>
    <w:r w:rsidRPr="00791CF3">
      <w:rPr>
        <w:rFonts w:ascii="Poppins" w:hAnsi="Poppins" w:cs="Poppins"/>
        <w:b/>
        <w:bCs/>
        <w:noProof/>
      </w:rPr>
      <w:t>2</w:t>
    </w:r>
    <w:r w:rsidRPr="00791CF3">
      <w:rPr>
        <w:rFonts w:ascii="Poppins" w:hAnsi="Poppins" w:cs="Poppins"/>
        <w:b/>
        <w:bCs/>
        <w:sz w:val="24"/>
        <w:szCs w:val="24"/>
      </w:rPr>
      <w:fldChar w:fldCharType="end"/>
    </w:r>
    <w:r w:rsidRPr="00791CF3">
      <w:rPr>
        <w:rFonts w:ascii="Poppins" w:hAnsi="Poppins" w:cs="Poppins"/>
      </w:rPr>
      <w:t xml:space="preserve"> of </w:t>
    </w:r>
    <w:r w:rsidRPr="00791CF3">
      <w:rPr>
        <w:rFonts w:ascii="Poppins" w:hAnsi="Poppins" w:cs="Poppins"/>
        <w:b/>
        <w:bCs/>
        <w:sz w:val="24"/>
        <w:szCs w:val="24"/>
      </w:rPr>
      <w:fldChar w:fldCharType="begin"/>
    </w:r>
    <w:r w:rsidRPr="00791CF3">
      <w:rPr>
        <w:rFonts w:ascii="Poppins" w:hAnsi="Poppins" w:cs="Poppins"/>
        <w:b/>
        <w:bCs/>
      </w:rPr>
      <w:instrText xml:space="preserve"> NUMPAGES  </w:instrText>
    </w:r>
    <w:r w:rsidRPr="00791CF3">
      <w:rPr>
        <w:rFonts w:ascii="Poppins" w:hAnsi="Poppins" w:cs="Poppins"/>
        <w:b/>
        <w:bCs/>
        <w:sz w:val="24"/>
        <w:szCs w:val="24"/>
      </w:rPr>
      <w:fldChar w:fldCharType="separate"/>
    </w:r>
    <w:r w:rsidRPr="00791CF3">
      <w:rPr>
        <w:rFonts w:ascii="Poppins" w:hAnsi="Poppins" w:cs="Poppins"/>
        <w:b/>
        <w:bCs/>
        <w:noProof/>
      </w:rPr>
      <w:t>2</w:t>
    </w:r>
    <w:r w:rsidRPr="00791CF3">
      <w:rPr>
        <w:rFonts w:ascii="Poppins" w:hAnsi="Poppins" w:cs="Poppins"/>
        <w:b/>
        <w:bCs/>
        <w:sz w:val="24"/>
        <w:szCs w:val="24"/>
      </w:rPr>
      <w:fldChar w:fldCharType="end"/>
    </w:r>
  </w:p>
  <w:p w14:paraId="45B7F50F" w14:textId="77777777" w:rsidR="00B44BB5" w:rsidRPr="00791CF3" w:rsidRDefault="00B44BB5">
    <w:pPr>
      <w:pStyle w:val="Footer"/>
      <w:rPr>
        <w:rFonts w:ascii="Poppins" w:hAnsi="Poppins" w:cs="Poppi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CE66" w14:textId="77777777" w:rsidR="00CA2E48" w:rsidRDefault="00CA2E48" w:rsidP="00B44BB5">
      <w:pPr>
        <w:spacing w:after="0" w:line="240" w:lineRule="auto"/>
      </w:pPr>
      <w:r>
        <w:separator/>
      </w:r>
    </w:p>
  </w:footnote>
  <w:footnote w:type="continuationSeparator" w:id="0">
    <w:p w14:paraId="1EEF3BD8" w14:textId="77777777" w:rsidR="00CA2E48" w:rsidRDefault="00CA2E48" w:rsidP="00B44BB5">
      <w:pPr>
        <w:spacing w:after="0" w:line="240" w:lineRule="auto"/>
      </w:pPr>
      <w:r>
        <w:continuationSeparator/>
      </w:r>
    </w:p>
  </w:footnote>
  <w:footnote w:type="continuationNotice" w:id="1">
    <w:p w14:paraId="1AAB1C5F" w14:textId="77777777" w:rsidR="00CA2E48" w:rsidRDefault="00CA2E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0757" w14:textId="77777777" w:rsidR="00B467DC" w:rsidRDefault="00B46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1F6A" w14:textId="7CDFF075" w:rsidR="00B467DC" w:rsidRDefault="00B46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3DEA81B" w:rsidR="00B44BB5" w:rsidRDefault="00B44BB5">
    <w:pPr>
      <w:pStyle w:val="Header"/>
    </w:pPr>
    <w:r>
      <w:rPr>
        <w:noProof/>
      </w:rPr>
      <w:drawing>
        <wp:inline distT="0" distB="0" distL="0" distR="0" wp14:anchorId="1D254ACF" wp14:editId="1B510BC2">
          <wp:extent cx="5731510" cy="707563"/>
          <wp:effectExtent l="0" t="0" r="2540" b="0"/>
          <wp:docPr id="16" name="Picture 16" descr="Inner We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ner West Council logo"/>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147C1"/>
    <w:multiLevelType w:val="hybridMultilevel"/>
    <w:tmpl w:val="B088B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F30496"/>
    <w:multiLevelType w:val="hybridMultilevel"/>
    <w:tmpl w:val="BC56E7C0"/>
    <w:lvl w:ilvl="0" w:tplc="3B30088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FD0473"/>
    <w:multiLevelType w:val="hybridMultilevel"/>
    <w:tmpl w:val="BB60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55D09"/>
    <w:multiLevelType w:val="multilevel"/>
    <w:tmpl w:val="FB5C7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D30E67"/>
    <w:multiLevelType w:val="multilevel"/>
    <w:tmpl w:val="80DA9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3512140">
    <w:abstractNumId w:val="0"/>
  </w:num>
  <w:num w:numId="2" w16cid:durableId="2093351706">
    <w:abstractNumId w:val="6"/>
  </w:num>
  <w:num w:numId="3" w16cid:durableId="270938651">
    <w:abstractNumId w:val="5"/>
  </w:num>
  <w:num w:numId="4" w16cid:durableId="94981189">
    <w:abstractNumId w:val="4"/>
  </w:num>
  <w:num w:numId="5" w16cid:durableId="1328174871">
    <w:abstractNumId w:val="7"/>
  </w:num>
  <w:num w:numId="6" w16cid:durableId="1357581167">
    <w:abstractNumId w:val="12"/>
  </w:num>
  <w:num w:numId="7" w16cid:durableId="1047484384">
    <w:abstractNumId w:val="2"/>
  </w:num>
  <w:num w:numId="8" w16cid:durableId="1850635306">
    <w:abstractNumId w:val="10"/>
  </w:num>
  <w:num w:numId="9" w16cid:durableId="1244491075">
    <w:abstractNumId w:val="9"/>
  </w:num>
  <w:num w:numId="10" w16cid:durableId="460225821">
    <w:abstractNumId w:val="1"/>
  </w:num>
  <w:num w:numId="11" w16cid:durableId="1659841078">
    <w:abstractNumId w:val="11"/>
  </w:num>
  <w:num w:numId="12" w16cid:durableId="1885677909">
    <w:abstractNumId w:val="16"/>
  </w:num>
  <w:num w:numId="13" w16cid:durableId="1932929728">
    <w:abstractNumId w:val="8"/>
  </w:num>
  <w:num w:numId="14" w16cid:durableId="1046948174">
    <w:abstractNumId w:val="13"/>
  </w:num>
  <w:num w:numId="15" w16cid:durableId="1095707232">
    <w:abstractNumId w:val="15"/>
  </w:num>
  <w:num w:numId="16" w16cid:durableId="475681073">
    <w:abstractNumId w:val="14"/>
  </w:num>
  <w:num w:numId="17" w16cid:durableId="694042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1231"/>
    <w:rsid w:val="0000682B"/>
    <w:rsid w:val="00011768"/>
    <w:rsid w:val="000139F0"/>
    <w:rsid w:val="00014683"/>
    <w:rsid w:val="00015A24"/>
    <w:rsid w:val="00024F2B"/>
    <w:rsid w:val="00026AEF"/>
    <w:rsid w:val="00036AF7"/>
    <w:rsid w:val="00041E7C"/>
    <w:rsid w:val="00047510"/>
    <w:rsid w:val="00054971"/>
    <w:rsid w:val="00077852"/>
    <w:rsid w:val="00086F2E"/>
    <w:rsid w:val="00096F70"/>
    <w:rsid w:val="000A3CDE"/>
    <w:rsid w:val="000A4C11"/>
    <w:rsid w:val="000A7E29"/>
    <w:rsid w:val="000B0472"/>
    <w:rsid w:val="000B2D12"/>
    <w:rsid w:val="000B6317"/>
    <w:rsid w:val="000B66D4"/>
    <w:rsid w:val="000C44F3"/>
    <w:rsid w:val="00113D5D"/>
    <w:rsid w:val="001145BF"/>
    <w:rsid w:val="00141A6E"/>
    <w:rsid w:val="00174BA7"/>
    <w:rsid w:val="00177095"/>
    <w:rsid w:val="001A2AA0"/>
    <w:rsid w:val="001A600A"/>
    <w:rsid w:val="001B1D3A"/>
    <w:rsid w:val="001B2DE9"/>
    <w:rsid w:val="001C29BC"/>
    <w:rsid w:val="001C2A93"/>
    <w:rsid w:val="001C6E5F"/>
    <w:rsid w:val="001F7A60"/>
    <w:rsid w:val="00204958"/>
    <w:rsid w:val="0021255F"/>
    <w:rsid w:val="00214C64"/>
    <w:rsid w:val="0022156B"/>
    <w:rsid w:val="00223EF1"/>
    <w:rsid w:val="00226D0D"/>
    <w:rsid w:val="0023417E"/>
    <w:rsid w:val="0024329F"/>
    <w:rsid w:val="00253A10"/>
    <w:rsid w:val="00254D24"/>
    <w:rsid w:val="00273336"/>
    <w:rsid w:val="0027721E"/>
    <w:rsid w:val="00280459"/>
    <w:rsid w:val="00281030"/>
    <w:rsid w:val="002B364D"/>
    <w:rsid w:val="002B3CE2"/>
    <w:rsid w:val="002B43F1"/>
    <w:rsid w:val="002F48BB"/>
    <w:rsid w:val="002F5AB1"/>
    <w:rsid w:val="002F69ED"/>
    <w:rsid w:val="00307277"/>
    <w:rsid w:val="0031415D"/>
    <w:rsid w:val="0032776E"/>
    <w:rsid w:val="00327B37"/>
    <w:rsid w:val="003302A7"/>
    <w:rsid w:val="00346835"/>
    <w:rsid w:val="00354EB9"/>
    <w:rsid w:val="00365CC7"/>
    <w:rsid w:val="00390020"/>
    <w:rsid w:val="003D05BE"/>
    <w:rsid w:val="003F26C1"/>
    <w:rsid w:val="003F3246"/>
    <w:rsid w:val="003F7B4C"/>
    <w:rsid w:val="00412393"/>
    <w:rsid w:val="0041249F"/>
    <w:rsid w:val="00413D88"/>
    <w:rsid w:val="00450E67"/>
    <w:rsid w:val="004511C6"/>
    <w:rsid w:val="00457687"/>
    <w:rsid w:val="004718CA"/>
    <w:rsid w:val="004908D2"/>
    <w:rsid w:val="004B65DE"/>
    <w:rsid w:val="004B6D2D"/>
    <w:rsid w:val="004F6C3D"/>
    <w:rsid w:val="005021C3"/>
    <w:rsid w:val="0050466D"/>
    <w:rsid w:val="00530621"/>
    <w:rsid w:val="00531607"/>
    <w:rsid w:val="00536FD4"/>
    <w:rsid w:val="00545DF2"/>
    <w:rsid w:val="005525AE"/>
    <w:rsid w:val="005703E3"/>
    <w:rsid w:val="0057146E"/>
    <w:rsid w:val="00574461"/>
    <w:rsid w:val="00575AB6"/>
    <w:rsid w:val="00575E06"/>
    <w:rsid w:val="00575E9A"/>
    <w:rsid w:val="00577B00"/>
    <w:rsid w:val="00582881"/>
    <w:rsid w:val="0059497C"/>
    <w:rsid w:val="00596FBF"/>
    <w:rsid w:val="005A3561"/>
    <w:rsid w:val="005A3CCE"/>
    <w:rsid w:val="005A55A4"/>
    <w:rsid w:val="005A647C"/>
    <w:rsid w:val="005A7823"/>
    <w:rsid w:val="005B426F"/>
    <w:rsid w:val="005E274F"/>
    <w:rsid w:val="005E3701"/>
    <w:rsid w:val="005F0A69"/>
    <w:rsid w:val="00602283"/>
    <w:rsid w:val="00602D3B"/>
    <w:rsid w:val="006101D5"/>
    <w:rsid w:val="00615ED9"/>
    <w:rsid w:val="00631A00"/>
    <w:rsid w:val="0063406C"/>
    <w:rsid w:val="00635018"/>
    <w:rsid w:val="00636480"/>
    <w:rsid w:val="00643E54"/>
    <w:rsid w:val="006512B1"/>
    <w:rsid w:val="00651684"/>
    <w:rsid w:val="006654A2"/>
    <w:rsid w:val="00677C4D"/>
    <w:rsid w:val="00686092"/>
    <w:rsid w:val="00686451"/>
    <w:rsid w:val="0069490B"/>
    <w:rsid w:val="00695F72"/>
    <w:rsid w:val="00697084"/>
    <w:rsid w:val="00697BB1"/>
    <w:rsid w:val="006A57C4"/>
    <w:rsid w:val="006B5510"/>
    <w:rsid w:val="006C494B"/>
    <w:rsid w:val="006C7050"/>
    <w:rsid w:val="006E28DC"/>
    <w:rsid w:val="006F3EC2"/>
    <w:rsid w:val="00702539"/>
    <w:rsid w:val="00707878"/>
    <w:rsid w:val="007155C4"/>
    <w:rsid w:val="00717537"/>
    <w:rsid w:val="007177E9"/>
    <w:rsid w:val="007223C2"/>
    <w:rsid w:val="00741F20"/>
    <w:rsid w:val="007446BB"/>
    <w:rsid w:val="0075087D"/>
    <w:rsid w:val="00756686"/>
    <w:rsid w:val="00767FAA"/>
    <w:rsid w:val="00773BAC"/>
    <w:rsid w:val="007765FE"/>
    <w:rsid w:val="00791997"/>
    <w:rsid w:val="00791CF3"/>
    <w:rsid w:val="007944B7"/>
    <w:rsid w:val="007A1272"/>
    <w:rsid w:val="007A7ACB"/>
    <w:rsid w:val="007B4584"/>
    <w:rsid w:val="007C6D9B"/>
    <w:rsid w:val="00810926"/>
    <w:rsid w:val="00817F0C"/>
    <w:rsid w:val="008225C5"/>
    <w:rsid w:val="0082672B"/>
    <w:rsid w:val="00831E19"/>
    <w:rsid w:val="0083314B"/>
    <w:rsid w:val="008377E4"/>
    <w:rsid w:val="00842F84"/>
    <w:rsid w:val="008556D9"/>
    <w:rsid w:val="00866BF7"/>
    <w:rsid w:val="00867E29"/>
    <w:rsid w:val="0087108B"/>
    <w:rsid w:val="00873A73"/>
    <w:rsid w:val="008759AF"/>
    <w:rsid w:val="00876193"/>
    <w:rsid w:val="008B22B1"/>
    <w:rsid w:val="008B5FB5"/>
    <w:rsid w:val="008C27F2"/>
    <w:rsid w:val="008D5724"/>
    <w:rsid w:val="008D6631"/>
    <w:rsid w:val="008E3D4E"/>
    <w:rsid w:val="008F598C"/>
    <w:rsid w:val="0090047C"/>
    <w:rsid w:val="009134AC"/>
    <w:rsid w:val="009262BA"/>
    <w:rsid w:val="00926C8F"/>
    <w:rsid w:val="009518B3"/>
    <w:rsid w:val="00951EB6"/>
    <w:rsid w:val="00957FE9"/>
    <w:rsid w:val="009B1B57"/>
    <w:rsid w:val="009D1408"/>
    <w:rsid w:val="009D358E"/>
    <w:rsid w:val="009F2C09"/>
    <w:rsid w:val="009F35F6"/>
    <w:rsid w:val="00A05208"/>
    <w:rsid w:val="00A13578"/>
    <w:rsid w:val="00A13AF8"/>
    <w:rsid w:val="00A16DCA"/>
    <w:rsid w:val="00A20CFB"/>
    <w:rsid w:val="00A26D4E"/>
    <w:rsid w:val="00A36EA6"/>
    <w:rsid w:val="00A52B4B"/>
    <w:rsid w:val="00A53A94"/>
    <w:rsid w:val="00A76561"/>
    <w:rsid w:val="00A80E5A"/>
    <w:rsid w:val="00A833B3"/>
    <w:rsid w:val="00A83599"/>
    <w:rsid w:val="00A938F3"/>
    <w:rsid w:val="00A97918"/>
    <w:rsid w:val="00AA0746"/>
    <w:rsid w:val="00AB2C88"/>
    <w:rsid w:val="00AB3DC0"/>
    <w:rsid w:val="00AC1714"/>
    <w:rsid w:val="00AC2FE6"/>
    <w:rsid w:val="00AD007D"/>
    <w:rsid w:val="00AD0CDD"/>
    <w:rsid w:val="00AD0F7F"/>
    <w:rsid w:val="00AD7275"/>
    <w:rsid w:val="00B12914"/>
    <w:rsid w:val="00B15379"/>
    <w:rsid w:val="00B403F2"/>
    <w:rsid w:val="00B44BB5"/>
    <w:rsid w:val="00B45180"/>
    <w:rsid w:val="00B467DC"/>
    <w:rsid w:val="00B64A5C"/>
    <w:rsid w:val="00B65154"/>
    <w:rsid w:val="00B81DF2"/>
    <w:rsid w:val="00B82F19"/>
    <w:rsid w:val="00B92D3C"/>
    <w:rsid w:val="00BB76E2"/>
    <w:rsid w:val="00BD0D46"/>
    <w:rsid w:val="00BE54BD"/>
    <w:rsid w:val="00BE5BC3"/>
    <w:rsid w:val="00BF04EE"/>
    <w:rsid w:val="00C00D80"/>
    <w:rsid w:val="00C057F1"/>
    <w:rsid w:val="00C10107"/>
    <w:rsid w:val="00C37593"/>
    <w:rsid w:val="00C47D48"/>
    <w:rsid w:val="00C56332"/>
    <w:rsid w:val="00C71DA2"/>
    <w:rsid w:val="00C82B48"/>
    <w:rsid w:val="00C91DCF"/>
    <w:rsid w:val="00CA2E48"/>
    <w:rsid w:val="00CC52F8"/>
    <w:rsid w:val="00CD51E6"/>
    <w:rsid w:val="00CE3030"/>
    <w:rsid w:val="00CF100C"/>
    <w:rsid w:val="00CF3A5C"/>
    <w:rsid w:val="00D0727D"/>
    <w:rsid w:val="00D36B48"/>
    <w:rsid w:val="00D50485"/>
    <w:rsid w:val="00D57685"/>
    <w:rsid w:val="00D61430"/>
    <w:rsid w:val="00D7761D"/>
    <w:rsid w:val="00D968D4"/>
    <w:rsid w:val="00DA6B02"/>
    <w:rsid w:val="00DB1286"/>
    <w:rsid w:val="00DB5006"/>
    <w:rsid w:val="00DC6AF4"/>
    <w:rsid w:val="00DD4E42"/>
    <w:rsid w:val="00DE7DF2"/>
    <w:rsid w:val="00DF1E21"/>
    <w:rsid w:val="00E03246"/>
    <w:rsid w:val="00E10010"/>
    <w:rsid w:val="00E30CFD"/>
    <w:rsid w:val="00E32690"/>
    <w:rsid w:val="00E41229"/>
    <w:rsid w:val="00E52B66"/>
    <w:rsid w:val="00E562CB"/>
    <w:rsid w:val="00E627CC"/>
    <w:rsid w:val="00E72D02"/>
    <w:rsid w:val="00E75424"/>
    <w:rsid w:val="00E77205"/>
    <w:rsid w:val="00E77BB6"/>
    <w:rsid w:val="00E8495A"/>
    <w:rsid w:val="00E96DF0"/>
    <w:rsid w:val="00EB7142"/>
    <w:rsid w:val="00EB737E"/>
    <w:rsid w:val="00EC1132"/>
    <w:rsid w:val="00EC36C8"/>
    <w:rsid w:val="00EC430B"/>
    <w:rsid w:val="00ED1492"/>
    <w:rsid w:val="00ED318F"/>
    <w:rsid w:val="00EE76C1"/>
    <w:rsid w:val="00F21B9D"/>
    <w:rsid w:val="00F338C0"/>
    <w:rsid w:val="00F56ED3"/>
    <w:rsid w:val="00F5741E"/>
    <w:rsid w:val="00F8190E"/>
    <w:rsid w:val="00F839C2"/>
    <w:rsid w:val="00F87E2F"/>
    <w:rsid w:val="00FA7CE1"/>
    <w:rsid w:val="00FB6E4F"/>
    <w:rsid w:val="0DA535A0"/>
    <w:rsid w:val="13EEEB9A"/>
    <w:rsid w:val="27DFE5EA"/>
    <w:rsid w:val="2F5C12BE"/>
    <w:rsid w:val="5B41D422"/>
    <w:rsid w:val="653B4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2F7D"/>
  <w15:chartTrackingRefBased/>
  <w15:docId w15:val="{CE5E8ABD-78ED-4F9D-8FCA-29A1B19C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CF3"/>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A13AF8"/>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446BB"/>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aliases w:val="2nd Section"/>
    <w:basedOn w:val="Normal"/>
    <w:link w:val="ListParagraphChar"/>
    <w:uiPriority w:val="34"/>
    <w:qFormat/>
    <w:rsid w:val="00791CF3"/>
    <w:pPr>
      <w:numPr>
        <w:numId w:val="13"/>
      </w:numPr>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A13AF8"/>
    <w:rPr>
      <w:rFonts w:eastAsiaTheme="majorEastAsia" w:cstheme="majorBidi"/>
      <w:sz w:val="32"/>
      <w:szCs w:val="26"/>
    </w:rPr>
  </w:style>
  <w:style w:type="character" w:customStyle="1" w:styleId="Heading3Char">
    <w:name w:val="Heading 3 Char"/>
    <w:basedOn w:val="DefaultParagraphFont"/>
    <w:link w:val="Heading3"/>
    <w:uiPriority w:val="9"/>
    <w:rsid w:val="007446BB"/>
    <w:rPr>
      <w:rFonts w:eastAsiaTheme="majorEastAsia" w:cstheme="majorBidi"/>
      <w:b/>
      <w:sz w:val="24"/>
      <w:szCs w:val="24"/>
    </w:rPr>
  </w:style>
  <w:style w:type="character" w:styleId="Emphasis">
    <w:name w:val="Emphasis"/>
    <w:basedOn w:val="DefaultParagraphFont"/>
    <w:uiPriority w:val="20"/>
    <w:rsid w:val="00DF1E21"/>
    <w:rPr>
      <w:i/>
      <w:iCs/>
    </w:rPr>
  </w:style>
  <w:style w:type="table" w:styleId="TableGrid">
    <w:name w:val="Table Grid"/>
    <w:aliases w:val="Cred light"/>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390020"/>
    <w:pPr>
      <w:tabs>
        <w:tab w:val="right" w:leader="dot" w:pos="9016"/>
      </w:tabs>
      <w:spacing w:after="100"/>
    </w:pPr>
  </w:style>
  <w:style w:type="paragraph" w:styleId="TOC2">
    <w:name w:val="toc 2"/>
    <w:basedOn w:val="Normal"/>
    <w:next w:val="Normal"/>
    <w:autoRedefine/>
    <w:uiPriority w:val="39"/>
    <w:unhideWhenUsed/>
    <w:rsid w:val="00390020"/>
    <w:pPr>
      <w:tabs>
        <w:tab w:val="right" w:leader="dot" w:pos="9016"/>
      </w:tabs>
      <w:spacing w:after="100"/>
      <w:ind w:left="220"/>
    </w:pPr>
  </w:style>
  <w:style w:type="paragraph" w:styleId="TOC3">
    <w:name w:val="toc 3"/>
    <w:basedOn w:val="Normal"/>
    <w:next w:val="Normal"/>
    <w:autoRedefine/>
    <w:uiPriority w:val="39"/>
    <w:unhideWhenUsed/>
    <w:rsid w:val="00DD4E42"/>
    <w:pPr>
      <w:tabs>
        <w:tab w:val="right" w:leader="dot" w:pos="9016"/>
      </w:tabs>
      <w:spacing w:after="10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customStyle="1" w:styleId="Instructionlist">
    <w:name w:val="Instruction list"/>
    <w:basedOn w:val="ListParagraph"/>
    <w:next w:val="Instructions"/>
    <w:link w:val="InstructionlistChar"/>
    <w:qFormat/>
    <w:rsid w:val="00791CF3"/>
    <w:rPr>
      <w:rFonts w:ascii="Poppins" w:hAnsi="Poppins"/>
      <w:color w:val="FF0000"/>
    </w:rPr>
  </w:style>
  <w:style w:type="paragraph" w:customStyle="1" w:styleId="Instructions">
    <w:name w:val="Instructions"/>
    <w:basedOn w:val="Normal"/>
    <w:link w:val="InstructionsChar"/>
    <w:qFormat/>
    <w:rsid w:val="00791CF3"/>
    <w:pPr>
      <w:spacing w:before="240"/>
    </w:pPr>
    <w:rPr>
      <w:rFonts w:ascii="Poppins" w:hAnsi="Poppins" w:cs="Arial"/>
      <w:i/>
      <w:iCs/>
      <w:color w:val="FF0000"/>
    </w:rPr>
  </w:style>
  <w:style w:type="character" w:customStyle="1" w:styleId="InstructionlistChar">
    <w:name w:val="Instruction list Char"/>
    <w:basedOn w:val="Heading1Char"/>
    <w:link w:val="Instructionlist"/>
    <w:rsid w:val="00C82B48"/>
    <w:rPr>
      <w:rFonts w:ascii="Poppins" w:eastAsiaTheme="majorEastAsia" w:hAnsi="Poppins" w:cstheme="majorBidi"/>
      <w:color w:val="FF0000"/>
      <w:sz w:val="44"/>
      <w:szCs w:val="32"/>
    </w:rPr>
  </w:style>
  <w:style w:type="character" w:customStyle="1" w:styleId="InstructionsChar">
    <w:name w:val="Instructions Char"/>
    <w:basedOn w:val="DefaultParagraphFont"/>
    <w:link w:val="Instructions"/>
    <w:rsid w:val="00791CF3"/>
    <w:rPr>
      <w:rFonts w:ascii="Poppins" w:hAnsi="Poppins" w:cs="Arial"/>
      <w:i/>
      <w:iCs/>
      <w:color w:val="FF0000"/>
    </w:rPr>
  </w:style>
  <w:style w:type="paragraph" w:styleId="Caption">
    <w:name w:val="caption"/>
    <w:basedOn w:val="Normal"/>
    <w:next w:val="Normal"/>
    <w:uiPriority w:val="35"/>
    <w:unhideWhenUsed/>
    <w:qFormat/>
    <w:rsid w:val="009134AC"/>
    <w:pPr>
      <w:spacing w:after="200" w:line="240" w:lineRule="auto"/>
    </w:pPr>
    <w:rPr>
      <w:rFonts w:eastAsia="Times New Roman" w:cs="Times New Roman"/>
      <w:iCs/>
      <w:sz w:val="18"/>
      <w:szCs w:val="18"/>
    </w:rPr>
  </w:style>
  <w:style w:type="character" w:customStyle="1" w:styleId="ListParagraphChar">
    <w:name w:val="List Paragraph Char"/>
    <w:aliases w:val="2nd Section Char"/>
    <w:basedOn w:val="DefaultParagraphFont"/>
    <w:link w:val="ListParagraph"/>
    <w:uiPriority w:val="34"/>
    <w:rsid w:val="00F8190E"/>
  </w:style>
  <w:style w:type="paragraph" w:styleId="Revision">
    <w:name w:val="Revision"/>
    <w:hidden/>
    <w:uiPriority w:val="99"/>
    <w:semiHidden/>
    <w:rsid w:val="000139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524053">
      <w:bodyDiv w:val="1"/>
      <w:marLeft w:val="0"/>
      <w:marRight w:val="0"/>
      <w:marTop w:val="0"/>
      <w:marBottom w:val="0"/>
      <w:divBdr>
        <w:top w:val="none" w:sz="0" w:space="0" w:color="auto"/>
        <w:left w:val="none" w:sz="0" w:space="0" w:color="auto"/>
        <w:bottom w:val="none" w:sz="0" w:space="0" w:color="auto"/>
        <w:right w:val="none" w:sz="0" w:space="0" w:color="auto"/>
      </w:divBdr>
    </w:div>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occonsulting\Downloads\2023-06-22_Social-Map-Results-Summary-ID-879_Share-Your-Ideas_Posts-by-Catego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a:t>ONLINE MAPPING COMMENTS BY PIN CATEGORY (N=355)</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9DD-48D3-981E-3F543E85ECAC}"/>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9DD-48D3-981E-3F543E85ECAC}"/>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9DD-48D3-981E-3F543E85ECAC}"/>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9DD-48D3-981E-3F543E85ECAC}"/>
              </c:ext>
            </c:extLst>
          </c:dPt>
          <c:dPt>
            <c:idx val="4"/>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9DD-48D3-981E-3F543E85EC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Data!$A$2:$A$6</c:f>
              <c:strCache>
                <c:ptCount val="5"/>
                <c:pt idx="0">
                  <c:v>Places you love</c:v>
                </c:pt>
                <c:pt idx="1">
                  <c:v>Missing links</c:v>
                </c:pt>
                <c:pt idx="2">
                  <c:v>Heat</c:v>
                </c:pt>
                <c:pt idx="3">
                  <c:v>Environment/habitat</c:v>
                </c:pt>
                <c:pt idx="4">
                  <c:v>Art and culture</c:v>
                </c:pt>
              </c:strCache>
            </c:strRef>
          </c:cat>
          <c:val>
            <c:numRef>
              <c:f>Data!$B$2:$B$6</c:f>
              <c:numCache>
                <c:formatCode>General</c:formatCode>
                <c:ptCount val="5"/>
                <c:pt idx="0">
                  <c:v>54</c:v>
                </c:pt>
                <c:pt idx="1">
                  <c:v>196</c:v>
                </c:pt>
                <c:pt idx="2">
                  <c:v>48</c:v>
                </c:pt>
                <c:pt idx="3">
                  <c:v>41</c:v>
                </c:pt>
                <c:pt idx="4">
                  <c:v>16</c:v>
                </c:pt>
              </c:numCache>
            </c:numRef>
          </c:val>
          <c:extLst>
            <c:ext xmlns:c16="http://schemas.microsoft.com/office/drawing/2014/chart" uri="{C3380CC4-5D6E-409C-BE32-E72D297353CC}">
              <c16:uniqueId val="{0000000A-99DD-48D3-981E-3F543E85ECA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WC Standard">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9" ma:contentTypeDescription="" ma:contentTypeScope="" ma:versionID="6c5956b2e0f3a8d6c44279abbfe9c55e">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f49e928f3d0486f9e46a11186e365b37"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59523-a1da-4387-b361-00b2eef9e669">
      <Terms xmlns="http://schemas.microsoft.com/office/infopath/2007/PartnerControls"/>
    </lcf76f155ced4ddcb4097134ff3c332f>
    <TaxCatchAll xmlns="3795364d-bbf9-4e57-a3bc-3cba4470183f" xsi:nil="true"/>
    <SharedWithUsers xmlns="3795364d-bbf9-4e57-a3bc-3cba4470183f">
      <UserInfo>
        <DisplayName>Quinn Ritchie (she/her)</DisplayName>
        <AccountId>2273</AccountId>
        <AccountType/>
      </UserInfo>
    </SharedWithUsers>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Props1.xml><?xml version="1.0" encoding="utf-8"?>
<ds:datastoreItem xmlns:ds="http://schemas.openxmlformats.org/officeDocument/2006/customXml" ds:itemID="{75ADA2FA-2A2F-4CC6-AB74-55DF7A42D167}">
  <ds:schemaRefs>
    <ds:schemaRef ds:uri="http://schemas.microsoft.com/sharepoint/v3/contenttype/forms"/>
  </ds:schemaRefs>
</ds:datastoreItem>
</file>

<file path=customXml/itemProps2.xml><?xml version="1.0" encoding="utf-8"?>
<ds:datastoreItem xmlns:ds="http://schemas.openxmlformats.org/officeDocument/2006/customXml" ds:itemID="{23A6EDB3-4EE7-744A-B50D-4D046228DB80}">
  <ds:schemaRefs>
    <ds:schemaRef ds:uri="http://schemas.openxmlformats.org/officeDocument/2006/bibliography"/>
  </ds:schemaRefs>
</ds:datastoreItem>
</file>

<file path=customXml/itemProps3.xml><?xml version="1.0" encoding="utf-8"?>
<ds:datastoreItem xmlns:ds="http://schemas.openxmlformats.org/officeDocument/2006/customXml" ds:itemID="{943698BB-F433-4611-8469-40E606394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37014-A9C6-4638-9A8A-6B3C8B274D24}">
  <ds:schemaRefs>
    <ds:schemaRef ds:uri="http://schemas.microsoft.com/office/2006/metadata/properties"/>
    <ds:schemaRef ds:uri="http://purl.org/dc/terms/"/>
    <ds:schemaRef ds:uri="http://purl.org/dc/elements/1.1/"/>
    <ds:schemaRef ds:uri="http://www.w3.org/XML/1998/namespace"/>
    <ds:schemaRef ds:uri="http://purl.org/dc/dcmitype/"/>
    <ds:schemaRef ds:uri="e15b3f28-72fe-4d8e-9015-cd7639cc1d5c"/>
    <ds:schemaRef ds:uri="3795364d-bbf9-4e57-a3bc-3cba4470183f"/>
    <ds:schemaRef ds:uri="http://schemas.microsoft.com/office/2006/documentManagement/types"/>
    <ds:schemaRef ds:uri="d2259523-a1da-4387-b361-00b2eef9e669"/>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2362</Words>
  <Characters>13325</Characters>
  <Application>Microsoft Office Word</Application>
  <DocSecurity>0</DocSecurity>
  <Lines>403</Lines>
  <Paragraphs>186</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Quinn Ritchie (she/her)</cp:lastModifiedBy>
  <cp:revision>2</cp:revision>
  <cp:lastPrinted>2023-07-24T03:48:00Z</cp:lastPrinted>
  <dcterms:created xsi:type="dcterms:W3CDTF">2023-07-24T03:49:00Z</dcterms:created>
  <dcterms:modified xsi:type="dcterms:W3CDTF">2023-07-24T03:49:00Z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te Type">
    <vt:lpwstr>3;#Department|c786d8df-7b5d-4014-bc26-c45c2dabee8c</vt:lpwstr>
  </property>
  <property fmtid="{D5CDD505-2E9C-101B-9397-08002B2CF9AE}" pid="3" name="Business Activity">
    <vt:lpwstr>1;#Community Relations:Community Consultation|50fd419b-8a29-4cd7-99ce-3c118553a12e</vt:lpwstr>
  </property>
  <property fmtid="{D5CDD505-2E9C-101B-9397-08002B2CF9AE}" pid="4" name="ContentTypeId">
    <vt:lpwstr>0x010100FB3AD2BD7EFE4B96BEC787CA2834A48300500DFA560DF92B41B57AD5A92C56B399</vt:lpwstr>
  </property>
  <property fmtid="{D5CDD505-2E9C-101B-9397-08002B2CF9AE}" pid="5" name="IWC Department">
    <vt:lpwstr>2;#Engagement|c2ea2c44-38ca-425c-9c5c-d752fd404a6b</vt:lpwstr>
  </property>
  <property fmtid="{D5CDD505-2E9C-101B-9397-08002B2CF9AE}" pid="6" name="Document_x0020_Type">
    <vt:lpwstr/>
  </property>
  <property fmtid="{D5CDD505-2E9C-101B-9397-08002B2CF9AE}" pid="7" name="Document Type">
    <vt:lpwstr/>
  </property>
  <property fmtid="{D5CDD505-2E9C-101B-9397-08002B2CF9AE}" pid="8" name="_dlc_DocIdItemGuid">
    <vt:lpwstr>c346b664-a1c9-4042-86cb-a9f0704d1dfa</vt:lpwstr>
  </property>
  <property fmtid="{D5CDD505-2E9C-101B-9397-08002B2CF9AE}" pid="9" name="TaxKeyword">
    <vt:lpwstr/>
  </property>
  <property fmtid="{D5CDD505-2E9C-101B-9397-08002B2CF9AE}" pid="10" name="MediaServiceImageTags">
    <vt:lpwstr/>
  </property>
  <property fmtid="{D5CDD505-2E9C-101B-9397-08002B2CF9AE}" pid="11" name="DocumentSource">
    <vt:lpwstr/>
  </property>
  <property fmtid="{D5CDD505-2E9C-101B-9397-08002B2CF9AE}" pid="12" name="DocumentSecurity">
    <vt:lpwstr/>
  </property>
  <property fmtid="{D5CDD505-2E9C-101B-9397-08002B2CF9AE}" pid="13" name="IntranetTaxonomy">
    <vt:lpwstr/>
  </property>
</Properties>
</file>