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9071" w14:textId="0CD27887" w:rsidR="00D708BC" w:rsidRPr="0049520D" w:rsidRDefault="000E1256">
      <w:pPr>
        <w:rPr>
          <w:rFonts w:ascii="Poppins" w:hAnsi="Poppins" w:cs="Poppins"/>
          <w:b/>
          <w:bCs/>
        </w:rPr>
      </w:pPr>
      <w:r w:rsidRPr="0049520D">
        <w:rPr>
          <w:rFonts w:ascii="Poppins" w:hAnsi="Poppins" w:cs="Poppins"/>
          <w:b/>
          <w:bCs/>
        </w:rPr>
        <w:t xml:space="preserve">Local Matters Forum </w:t>
      </w:r>
      <w:r w:rsidR="001A1AFB">
        <w:rPr>
          <w:rFonts w:ascii="Poppins" w:hAnsi="Poppins" w:cs="Poppins"/>
          <w:b/>
          <w:bCs/>
        </w:rPr>
        <w:t>for the</w:t>
      </w:r>
      <w:r w:rsidRPr="0049520D">
        <w:rPr>
          <w:rFonts w:ascii="Poppins" w:hAnsi="Poppins" w:cs="Poppins"/>
          <w:b/>
          <w:bCs/>
        </w:rPr>
        <w:t xml:space="preserve"> </w:t>
      </w:r>
      <w:r w:rsidR="00FD1696" w:rsidRPr="0049520D">
        <w:rPr>
          <w:rFonts w:ascii="Poppins" w:hAnsi="Poppins" w:cs="Poppins"/>
          <w:b/>
          <w:bCs/>
        </w:rPr>
        <w:t>Stanmore-Damun</w:t>
      </w:r>
      <w:r w:rsidR="004F425B" w:rsidRPr="0049520D">
        <w:rPr>
          <w:rFonts w:ascii="Poppins" w:hAnsi="Poppins" w:cs="Poppins"/>
          <w:b/>
          <w:bCs/>
        </w:rPr>
        <w:t xml:space="preserve"> </w:t>
      </w:r>
      <w:r w:rsidR="001A1AFB">
        <w:rPr>
          <w:rFonts w:ascii="Poppins" w:hAnsi="Poppins" w:cs="Poppins"/>
          <w:b/>
          <w:bCs/>
        </w:rPr>
        <w:t xml:space="preserve">Ward on Tuesday </w:t>
      </w:r>
      <w:r w:rsidR="004F425B" w:rsidRPr="0049520D">
        <w:rPr>
          <w:rFonts w:ascii="Poppins" w:hAnsi="Poppins" w:cs="Poppins"/>
          <w:b/>
          <w:bCs/>
        </w:rPr>
        <w:t xml:space="preserve">28 </w:t>
      </w:r>
      <w:r w:rsidR="00CF6C62" w:rsidRPr="0049520D">
        <w:rPr>
          <w:rFonts w:ascii="Poppins" w:hAnsi="Poppins" w:cs="Poppins"/>
          <w:b/>
          <w:bCs/>
        </w:rPr>
        <w:t>March</w:t>
      </w:r>
      <w:r w:rsidR="004F425B" w:rsidRPr="0049520D">
        <w:rPr>
          <w:rFonts w:ascii="Poppins" w:hAnsi="Poppins" w:cs="Poppins"/>
          <w:b/>
          <w:bCs/>
        </w:rPr>
        <w:t xml:space="preserve"> 2023</w:t>
      </w:r>
    </w:p>
    <w:p w14:paraId="63F36C6E" w14:textId="46B5A9B3" w:rsidR="000E1256" w:rsidRPr="0049520D" w:rsidRDefault="000E1256" w:rsidP="000E1256">
      <w:pPr>
        <w:rPr>
          <w:rFonts w:ascii="Poppins" w:hAnsi="Poppins" w:cs="Poppins"/>
        </w:rPr>
      </w:pPr>
      <w:r w:rsidRPr="0049520D">
        <w:rPr>
          <w:rFonts w:ascii="Poppins" w:hAnsi="Poppins" w:cs="Poppins"/>
        </w:rPr>
        <w:t xml:space="preserve">On Tuesday </w:t>
      </w:r>
      <w:r w:rsidR="004F425B" w:rsidRPr="0049520D">
        <w:rPr>
          <w:rFonts w:ascii="Poppins" w:hAnsi="Poppins" w:cs="Poppins"/>
        </w:rPr>
        <w:t xml:space="preserve">28 </w:t>
      </w:r>
      <w:r w:rsidR="00FD1696" w:rsidRPr="0049520D">
        <w:rPr>
          <w:rFonts w:ascii="Poppins" w:hAnsi="Poppins" w:cs="Poppins"/>
        </w:rPr>
        <w:t>March</w:t>
      </w:r>
      <w:r w:rsidRPr="0049520D">
        <w:rPr>
          <w:rFonts w:ascii="Poppins" w:hAnsi="Poppins" w:cs="Poppins"/>
        </w:rPr>
        <w:t xml:space="preserve">, </w:t>
      </w:r>
      <w:r w:rsidR="00FD1696" w:rsidRPr="0049520D">
        <w:rPr>
          <w:rFonts w:ascii="Poppins" w:hAnsi="Poppins" w:cs="Poppins"/>
        </w:rPr>
        <w:t>26</w:t>
      </w:r>
      <w:r w:rsidRPr="0049520D">
        <w:rPr>
          <w:rFonts w:ascii="Poppins" w:hAnsi="Poppins" w:cs="Poppins"/>
        </w:rPr>
        <w:t xml:space="preserve"> </w:t>
      </w:r>
      <w:r w:rsidR="00FD1696" w:rsidRPr="0049520D">
        <w:rPr>
          <w:rFonts w:ascii="Poppins" w:hAnsi="Poppins" w:cs="Poppins"/>
        </w:rPr>
        <w:t xml:space="preserve">Damun </w:t>
      </w:r>
      <w:r w:rsidRPr="0049520D">
        <w:rPr>
          <w:rFonts w:ascii="Poppins" w:hAnsi="Poppins" w:cs="Poppins"/>
        </w:rPr>
        <w:t xml:space="preserve">ward residents gathered at </w:t>
      </w:r>
      <w:r w:rsidR="00CA7250" w:rsidRPr="0049520D">
        <w:rPr>
          <w:rFonts w:ascii="Poppins" w:hAnsi="Poppins" w:cs="Poppins"/>
        </w:rPr>
        <w:t>Newtown Town Hall</w:t>
      </w:r>
      <w:r w:rsidR="004F425B" w:rsidRPr="0049520D">
        <w:rPr>
          <w:rFonts w:ascii="Poppins" w:hAnsi="Poppins" w:cs="Poppins"/>
        </w:rPr>
        <w:t xml:space="preserve"> </w:t>
      </w:r>
      <w:r w:rsidRPr="0049520D">
        <w:rPr>
          <w:rFonts w:ascii="Poppins" w:hAnsi="Poppins" w:cs="Poppins"/>
        </w:rPr>
        <w:t>to discuss local matters that were of key importance to them. The agenda for the group discussion was driven by residents.</w:t>
      </w:r>
      <w:r w:rsidR="00052659" w:rsidRPr="0049520D">
        <w:rPr>
          <w:rFonts w:ascii="Poppins" w:hAnsi="Poppins" w:cs="Poppins"/>
        </w:rPr>
        <w:br/>
      </w:r>
    </w:p>
    <w:p w14:paraId="3F94C92D" w14:textId="559C3FCF" w:rsidR="000E1256" w:rsidRPr="0049520D" w:rsidRDefault="000E1256" w:rsidP="000E1256">
      <w:pPr>
        <w:rPr>
          <w:rFonts w:ascii="Poppins" w:hAnsi="Poppins" w:cs="Poppins"/>
          <w:b/>
          <w:bCs/>
        </w:rPr>
      </w:pPr>
      <w:r w:rsidRPr="0049520D">
        <w:rPr>
          <w:rFonts w:ascii="Poppins" w:hAnsi="Poppins" w:cs="Poppins"/>
          <w:b/>
          <w:bCs/>
        </w:rPr>
        <w:t>Below is a summary of the discussion:</w:t>
      </w:r>
    </w:p>
    <w:tbl>
      <w:tblPr>
        <w:tblStyle w:val="GridTable4-Accent3"/>
        <w:tblW w:w="4850" w:type="pct"/>
        <w:tblInd w:w="421" w:type="dxa"/>
        <w:tblLook w:val="06A0" w:firstRow="1" w:lastRow="0" w:firstColumn="1" w:lastColumn="0" w:noHBand="1" w:noVBand="1"/>
      </w:tblPr>
      <w:tblGrid>
        <w:gridCol w:w="2692"/>
        <w:gridCol w:w="7796"/>
        <w:gridCol w:w="3042"/>
      </w:tblGrid>
      <w:tr w:rsidR="000E1256" w:rsidRPr="0049520D" w14:paraId="600E70C6" w14:textId="77777777" w:rsidTr="23B921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5" w:type="pct"/>
            <w:shd w:val="clear" w:color="auto" w:fill="808080" w:themeFill="background1" w:themeFillShade="80"/>
          </w:tcPr>
          <w:p w14:paraId="00F44314" w14:textId="463101E6" w:rsidR="0064032B" w:rsidRPr="0049520D" w:rsidRDefault="00847D2B" w:rsidP="004F5823">
            <w:pPr>
              <w:rPr>
                <w:rFonts w:ascii="Poppins" w:hAnsi="Poppins" w:cs="Poppins"/>
              </w:rPr>
            </w:pPr>
            <w:r w:rsidRPr="0049520D">
              <w:rPr>
                <w:rFonts w:ascii="Poppins" w:hAnsi="Poppins" w:cs="Poppins"/>
              </w:rPr>
              <w:t xml:space="preserve">Subject </w:t>
            </w:r>
          </w:p>
        </w:tc>
        <w:tc>
          <w:tcPr>
            <w:tcW w:w="2881" w:type="pct"/>
            <w:shd w:val="clear" w:color="auto" w:fill="808080" w:themeFill="background1" w:themeFillShade="80"/>
          </w:tcPr>
          <w:p w14:paraId="35BDFD3B" w14:textId="00540980" w:rsidR="000E1256" w:rsidRPr="0049520D" w:rsidRDefault="00847D2B" w:rsidP="000E1256">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Discussion and response from Council</w:t>
            </w:r>
          </w:p>
        </w:tc>
        <w:tc>
          <w:tcPr>
            <w:tcW w:w="1124" w:type="pct"/>
            <w:shd w:val="clear" w:color="auto" w:fill="808080" w:themeFill="background1" w:themeFillShade="80"/>
          </w:tcPr>
          <w:p w14:paraId="54A8854B" w14:textId="46B2DDFE" w:rsidR="000E1256" w:rsidRPr="0049520D" w:rsidRDefault="00847D2B" w:rsidP="000E1256">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Further action </w:t>
            </w:r>
            <w:r w:rsidR="002C0CA3" w:rsidRPr="0049520D">
              <w:rPr>
                <w:rFonts w:ascii="Poppins" w:hAnsi="Poppins" w:cs="Poppins"/>
              </w:rPr>
              <w:t xml:space="preserve">if </w:t>
            </w:r>
            <w:r w:rsidR="004B1BAC" w:rsidRPr="0049520D">
              <w:rPr>
                <w:rFonts w:ascii="Poppins" w:hAnsi="Poppins" w:cs="Poppins"/>
              </w:rPr>
              <w:t>required</w:t>
            </w:r>
          </w:p>
        </w:tc>
      </w:tr>
      <w:tr w:rsidR="00FD6A1A" w:rsidRPr="0049520D" w14:paraId="23DF4F93" w14:textId="77777777" w:rsidTr="23B921D2">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14:paraId="0B0A43FF" w14:textId="21F3A604" w:rsidR="00FD6A1A" w:rsidRPr="0049520D" w:rsidRDefault="00EA5644" w:rsidP="00D708BC">
            <w:pPr>
              <w:rPr>
                <w:rFonts w:ascii="Poppins" w:hAnsi="Poppins" w:cs="Poppins"/>
              </w:rPr>
            </w:pPr>
            <w:r w:rsidRPr="0049520D">
              <w:rPr>
                <w:rFonts w:ascii="Poppins" w:hAnsi="Poppins" w:cs="Poppins"/>
              </w:rPr>
              <w:t xml:space="preserve">Development and planning </w:t>
            </w:r>
          </w:p>
        </w:tc>
      </w:tr>
      <w:tr w:rsidR="00394D23" w:rsidRPr="0049520D" w14:paraId="56800EDA" w14:textId="77777777" w:rsidTr="23B921D2">
        <w:tc>
          <w:tcPr>
            <w:cnfStyle w:val="001000000000" w:firstRow="0" w:lastRow="0" w:firstColumn="1" w:lastColumn="0" w:oddVBand="0" w:evenVBand="0" w:oddHBand="0" w:evenHBand="0" w:firstRowFirstColumn="0" w:firstRowLastColumn="0" w:lastRowFirstColumn="0" w:lastRowLastColumn="0"/>
            <w:tcW w:w="995" w:type="pct"/>
          </w:tcPr>
          <w:p w14:paraId="12A1D190" w14:textId="16B16F43" w:rsidR="00394D23" w:rsidRPr="0049520D" w:rsidRDefault="0045368B" w:rsidP="00DB75AD">
            <w:pPr>
              <w:rPr>
                <w:rFonts w:ascii="Poppins" w:hAnsi="Poppins" w:cs="Poppins"/>
                <w:b w:val="0"/>
                <w:bCs w:val="0"/>
              </w:rPr>
            </w:pPr>
            <w:r w:rsidRPr="0049520D">
              <w:rPr>
                <w:rFonts w:ascii="Poppins" w:hAnsi="Poppins" w:cs="Poppins"/>
                <w:b w:val="0"/>
                <w:bCs w:val="0"/>
                <w:color w:val="000000"/>
              </w:rPr>
              <w:t>H</w:t>
            </w:r>
            <w:r w:rsidR="00D26DBC" w:rsidRPr="0049520D">
              <w:rPr>
                <w:rFonts w:ascii="Poppins" w:hAnsi="Poppins" w:cs="Poppins"/>
                <w:b w:val="0"/>
                <w:bCs w:val="0"/>
                <w:color w:val="000000"/>
              </w:rPr>
              <w:t>eritage losses to our built environment and subsequent changes to the nature and quality of our suburbs</w:t>
            </w:r>
            <w:r w:rsidR="005B351D" w:rsidRPr="0049520D">
              <w:rPr>
                <w:rFonts w:ascii="Poppins" w:hAnsi="Poppins" w:cs="Poppins"/>
                <w:b w:val="0"/>
                <w:bCs w:val="0"/>
                <w:color w:val="000000"/>
              </w:rPr>
              <w:t>.</w:t>
            </w:r>
          </w:p>
        </w:tc>
        <w:tc>
          <w:tcPr>
            <w:tcW w:w="2881" w:type="pct"/>
          </w:tcPr>
          <w:p w14:paraId="43328851" w14:textId="77777777" w:rsidR="00B643A2" w:rsidRPr="0049520D" w:rsidRDefault="00D26DBC" w:rsidP="00F51E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Poppins" w:hAnsi="Poppins" w:cs="Poppins"/>
                <w:color w:val="000000"/>
              </w:rPr>
            </w:pPr>
            <w:r w:rsidRPr="0049520D">
              <w:rPr>
                <w:rFonts w:ascii="Poppins" w:hAnsi="Poppins" w:cs="Poppins"/>
                <w:color w:val="000000"/>
              </w:rPr>
              <w:t xml:space="preserve">Inner West Council is committed to protecting places of heritage significance across the Inner West. Currently, there are over 1,800 local or state-listed heritage items (that include buildings, streetscapes, Aboriginal sites, trees, parks and archaeology) and 107 Heritage Conservation Areas across the Inner West local government area. In total approximately 40% of the local government area has heritage protection. </w:t>
            </w:r>
          </w:p>
          <w:p w14:paraId="08F90248" w14:textId="77777777" w:rsidR="00571C88" w:rsidRPr="0049520D" w:rsidRDefault="00D26DBC" w:rsidP="00F51E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Poppins" w:hAnsi="Poppins" w:cs="Poppins"/>
                <w:color w:val="000000"/>
              </w:rPr>
            </w:pPr>
            <w:r w:rsidRPr="0049520D">
              <w:rPr>
                <w:rFonts w:ascii="Poppins" w:hAnsi="Poppins" w:cs="Poppins"/>
                <w:color w:val="000000"/>
              </w:rPr>
              <w:t xml:space="preserve">Council has an ongoing program of reviewing additional heritage conservation areas and heritage items in accordance with the </w:t>
            </w:r>
            <w:r w:rsidRPr="0049520D">
              <w:rPr>
                <w:rFonts w:ascii="Poppins" w:hAnsi="Poppins" w:cs="Poppins"/>
                <w:i/>
                <w:iCs/>
                <w:color w:val="000000"/>
              </w:rPr>
              <w:t xml:space="preserve">Our Place Inner West Local Strategic Planning Statement </w:t>
            </w:r>
            <w:r w:rsidRPr="0049520D">
              <w:rPr>
                <w:rFonts w:ascii="Poppins" w:hAnsi="Poppins" w:cs="Poppins"/>
                <w:color w:val="000000"/>
              </w:rPr>
              <w:t xml:space="preserve">and </w:t>
            </w:r>
            <w:r w:rsidRPr="0049520D">
              <w:rPr>
                <w:rFonts w:ascii="Poppins" w:hAnsi="Poppins" w:cs="Poppins"/>
                <w:i/>
                <w:iCs/>
                <w:color w:val="000000"/>
              </w:rPr>
              <w:t>Our Inner West Housing Strategy</w:t>
            </w:r>
            <w:r w:rsidRPr="0049520D">
              <w:rPr>
                <w:rFonts w:ascii="Poppins" w:hAnsi="Poppins" w:cs="Poppins"/>
                <w:color w:val="000000"/>
              </w:rPr>
              <w:t xml:space="preserve">. This includes identifying potential new areas and items informed by independent expert heritage advice. Several draft ‘Planning Proposals’ are currently being prepared to amend the Inner West Local Environment Plan 2022 (IWLEP) to introduce new items and areas. Local landowners will have the opportunity to provide feedback on these projects as the year progresses. </w:t>
            </w:r>
          </w:p>
          <w:p w14:paraId="1269F3C0" w14:textId="271C316F" w:rsidR="006954D1" w:rsidRPr="0049520D" w:rsidRDefault="00D26DBC" w:rsidP="00F51E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Poppins" w:hAnsi="Poppins" w:cs="Poppins"/>
                <w:color w:val="000000"/>
              </w:rPr>
            </w:pPr>
            <w:r w:rsidRPr="0049520D">
              <w:rPr>
                <w:rFonts w:ascii="Poppins" w:hAnsi="Poppins" w:cs="Poppins"/>
                <w:color w:val="000000"/>
              </w:rPr>
              <w:lastRenderedPageBreak/>
              <w:t xml:space="preserve">Development on sites subject to heritage protections are typically considered by way of a development application, assessed against the IWLEP and the relevant Development Control Plan. </w:t>
            </w:r>
            <w:r w:rsidR="000842EF" w:rsidRPr="0049520D">
              <w:rPr>
                <w:rFonts w:ascii="Poppins" w:hAnsi="Poppins" w:cs="Poppins"/>
                <w:color w:val="000000"/>
              </w:rPr>
              <w:t>Clause</w:t>
            </w:r>
            <w:r w:rsidRPr="0049520D">
              <w:rPr>
                <w:rFonts w:ascii="Poppins" w:hAnsi="Poppins" w:cs="Poppins"/>
                <w:color w:val="000000"/>
              </w:rPr>
              <w:t xml:space="preserve"> 5.10 of the IWLEP sets out requirements for proposed demolition, alteration, construction or subdivision of land on a property identified as containing a heritage item or located within a heritage conservation area. </w:t>
            </w:r>
          </w:p>
          <w:p w14:paraId="50C04F30" w14:textId="0B9FF440" w:rsidR="00D26DBC" w:rsidRPr="0049520D" w:rsidRDefault="00D26DBC" w:rsidP="00F51E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Poppins" w:hAnsi="Poppins" w:cs="Poppins"/>
                <w:color w:val="000000"/>
              </w:rPr>
            </w:pPr>
            <w:r w:rsidRPr="0049520D">
              <w:rPr>
                <w:rFonts w:ascii="Poppins" w:hAnsi="Poppins" w:cs="Poppins"/>
                <w:color w:val="000000"/>
              </w:rPr>
              <w:t xml:space="preserve">Very limited and minor demolition work can be carried out without development consent on buildings in heritage conservation areas, under </w:t>
            </w:r>
            <w:r w:rsidRPr="0049520D">
              <w:rPr>
                <w:rFonts w:ascii="Poppins" w:hAnsi="Poppins" w:cs="Poppins"/>
                <w:i/>
                <w:iCs/>
                <w:color w:val="000000"/>
              </w:rPr>
              <w:t xml:space="preserve">State Environmental Planning Policy (Exempt and Complying Development Codes) 2008. </w:t>
            </w:r>
            <w:r w:rsidRPr="0049520D">
              <w:rPr>
                <w:rFonts w:ascii="Poppins" w:hAnsi="Poppins" w:cs="Poppins"/>
                <w:color w:val="000000"/>
              </w:rPr>
              <w:t>In all other circumstances demolition requires</w:t>
            </w:r>
            <w:r w:rsidRPr="0049520D">
              <w:rPr>
                <w:rFonts w:ascii="Poppins" w:hAnsi="Poppins" w:cs="Poppins"/>
                <w:i/>
                <w:iCs/>
                <w:color w:val="000000"/>
              </w:rPr>
              <w:t xml:space="preserve"> </w:t>
            </w:r>
            <w:r w:rsidRPr="0049520D">
              <w:rPr>
                <w:rFonts w:ascii="Poppins" w:hAnsi="Poppins" w:cs="Poppins"/>
                <w:color w:val="000000"/>
              </w:rPr>
              <w:t>development consent. Council is carrying out investigations of housing capacity in certain identified investigation areas, as outlined under Inner West’s LSPS and LHS. Council’s heritage review is occurring in tandem with these investigations. Any proposed changes to zoning or planning controls within the housing investigation areas will adequately reflect, and be sympathetic to, all identified heritage significance.</w:t>
            </w:r>
          </w:p>
          <w:p w14:paraId="64F13696" w14:textId="25EB722A" w:rsidR="000D054C" w:rsidRPr="0049520D" w:rsidRDefault="000D054C" w:rsidP="00D26DBC">
            <w:pPr>
              <w:pStyle w:val="ListParagraph"/>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p>
        </w:tc>
        <w:tc>
          <w:tcPr>
            <w:tcW w:w="1124" w:type="pct"/>
          </w:tcPr>
          <w:p w14:paraId="14C7F7F4" w14:textId="377A36BD" w:rsidR="00394D23" w:rsidRPr="0049520D" w:rsidRDefault="000842EF" w:rsidP="00D708BC">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lastRenderedPageBreak/>
              <w:t xml:space="preserve">No further action </w:t>
            </w:r>
          </w:p>
        </w:tc>
      </w:tr>
      <w:tr w:rsidR="00270492" w:rsidRPr="0049520D" w14:paraId="4BEF4C41" w14:textId="77777777" w:rsidTr="23B921D2">
        <w:tc>
          <w:tcPr>
            <w:cnfStyle w:val="001000000000" w:firstRow="0" w:lastRow="0" w:firstColumn="1" w:lastColumn="0" w:oddVBand="0" w:evenVBand="0" w:oddHBand="0" w:evenHBand="0" w:firstRowFirstColumn="0" w:firstRowLastColumn="0" w:lastRowFirstColumn="0" w:lastRowLastColumn="0"/>
            <w:tcW w:w="995" w:type="pct"/>
          </w:tcPr>
          <w:p w14:paraId="60C28E22" w14:textId="64DF7F48" w:rsidR="00DD41E4" w:rsidRPr="0049520D" w:rsidRDefault="00DD41E4" w:rsidP="00DD41E4">
            <w:pPr>
              <w:rPr>
                <w:rFonts w:ascii="Poppins" w:hAnsi="Poppins" w:cs="Poppins"/>
                <w:b w:val="0"/>
                <w:bCs w:val="0"/>
                <w:color w:val="000000"/>
              </w:rPr>
            </w:pPr>
            <w:r w:rsidRPr="0049520D">
              <w:rPr>
                <w:rFonts w:ascii="Poppins" w:hAnsi="Poppins" w:cs="Poppins"/>
                <w:b w:val="0"/>
                <w:bCs w:val="0"/>
                <w:color w:val="000000"/>
              </w:rPr>
              <w:t xml:space="preserve">San Francisco has done the most wonderful heritage protection of residences </w:t>
            </w:r>
          </w:p>
          <w:p w14:paraId="41AB9B89" w14:textId="77777777" w:rsidR="00270492" w:rsidRPr="0049520D" w:rsidRDefault="00270492" w:rsidP="00DB75AD">
            <w:pPr>
              <w:rPr>
                <w:rFonts w:ascii="Poppins" w:hAnsi="Poppins" w:cs="Poppins"/>
                <w:b w:val="0"/>
                <w:bCs w:val="0"/>
                <w:color w:val="000000"/>
              </w:rPr>
            </w:pPr>
          </w:p>
        </w:tc>
        <w:tc>
          <w:tcPr>
            <w:tcW w:w="2881" w:type="pct"/>
          </w:tcPr>
          <w:p w14:paraId="6F7AAA9D" w14:textId="4A2BC047" w:rsidR="00270492" w:rsidRPr="0049520D" w:rsidRDefault="00755D90" w:rsidP="00F51E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Poppins" w:hAnsi="Poppins" w:cs="Poppins"/>
                <w:color w:val="000000"/>
              </w:rPr>
            </w:pPr>
            <w:r w:rsidRPr="0049520D">
              <w:rPr>
                <w:rFonts w:ascii="Poppins" w:hAnsi="Poppins" w:cs="Poppins"/>
                <w:color w:val="000000"/>
              </w:rPr>
              <w:t>Council has a strong approach to heritage. We are working to try and map all items and areas in the LGA which require protection</w:t>
            </w:r>
            <w:r w:rsidR="00FE3AA3">
              <w:rPr>
                <w:rFonts w:ascii="Poppins" w:hAnsi="Poppins" w:cs="Poppins"/>
                <w:color w:val="000000"/>
              </w:rPr>
              <w:t>.</w:t>
            </w:r>
          </w:p>
        </w:tc>
        <w:tc>
          <w:tcPr>
            <w:tcW w:w="1124" w:type="pct"/>
          </w:tcPr>
          <w:p w14:paraId="4FF02CB0" w14:textId="4E7D999A" w:rsidR="00270492" w:rsidRPr="0049520D" w:rsidRDefault="002B2DEB" w:rsidP="00D708BC">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No </w:t>
            </w:r>
            <w:r w:rsidR="00B31557" w:rsidRPr="0049520D">
              <w:rPr>
                <w:rFonts w:ascii="Poppins" w:hAnsi="Poppins" w:cs="Poppins"/>
              </w:rPr>
              <w:t>further action</w:t>
            </w:r>
          </w:p>
        </w:tc>
      </w:tr>
      <w:tr w:rsidR="008D2F94" w:rsidRPr="0049520D" w14:paraId="44CE4A82" w14:textId="77777777" w:rsidTr="23B921D2">
        <w:tc>
          <w:tcPr>
            <w:cnfStyle w:val="001000000000" w:firstRow="0" w:lastRow="0" w:firstColumn="1" w:lastColumn="0" w:oddVBand="0" w:evenVBand="0" w:oddHBand="0" w:evenHBand="0" w:firstRowFirstColumn="0" w:firstRowLastColumn="0" w:lastRowFirstColumn="0" w:lastRowLastColumn="0"/>
            <w:tcW w:w="995" w:type="pct"/>
          </w:tcPr>
          <w:p w14:paraId="29F88338" w14:textId="437A8003" w:rsidR="008D2F94" w:rsidRPr="0049520D" w:rsidRDefault="00034016" w:rsidP="00DB75AD">
            <w:pPr>
              <w:rPr>
                <w:rFonts w:ascii="Poppins" w:hAnsi="Poppins" w:cs="Poppins"/>
                <w:b w:val="0"/>
                <w:bCs w:val="0"/>
                <w:color w:val="000000"/>
              </w:rPr>
            </w:pPr>
            <w:r w:rsidRPr="0049520D">
              <w:rPr>
                <w:rFonts w:ascii="Poppins" w:hAnsi="Poppins" w:cs="Poppins"/>
                <w:b w:val="0"/>
                <w:bCs w:val="0"/>
                <w:color w:val="000000"/>
              </w:rPr>
              <w:t xml:space="preserve">Heritage -double fronted homes are being demolished to build town houses, yet in the same street residents in terrace houses are not allowed to put in a dormer windows. My land tax has gone up - is that because, my land is seen as a potential </w:t>
            </w:r>
            <w:r w:rsidR="00D1783B" w:rsidRPr="0049520D">
              <w:rPr>
                <w:rFonts w:ascii="Poppins" w:hAnsi="Poppins" w:cs="Poppins"/>
                <w:b w:val="0"/>
                <w:bCs w:val="0"/>
                <w:color w:val="000000"/>
              </w:rPr>
              <w:t>d</w:t>
            </w:r>
            <w:r w:rsidRPr="0049520D">
              <w:rPr>
                <w:rFonts w:ascii="Poppins" w:hAnsi="Poppins" w:cs="Poppins"/>
                <w:b w:val="0"/>
                <w:bCs w:val="0"/>
                <w:color w:val="000000"/>
              </w:rPr>
              <w:t>evelopment site for town houses</w:t>
            </w:r>
            <w:r w:rsidR="00D1783B" w:rsidRPr="0049520D">
              <w:rPr>
                <w:rFonts w:ascii="Poppins" w:hAnsi="Poppins" w:cs="Poppins"/>
                <w:b w:val="0"/>
                <w:bCs w:val="0"/>
                <w:color w:val="000000"/>
              </w:rPr>
              <w:t>?</w:t>
            </w:r>
          </w:p>
        </w:tc>
        <w:tc>
          <w:tcPr>
            <w:tcW w:w="2881" w:type="pct"/>
          </w:tcPr>
          <w:p w14:paraId="3DCED34F" w14:textId="3D90A5F6" w:rsidR="008D2F94" w:rsidRPr="0049520D" w:rsidRDefault="00D1783B" w:rsidP="00F51E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Poppins" w:hAnsi="Poppins" w:cs="Poppins"/>
                <w:color w:val="000000"/>
              </w:rPr>
            </w:pPr>
            <w:r w:rsidRPr="35C514B1">
              <w:rPr>
                <w:rFonts w:ascii="Poppins" w:hAnsi="Poppins" w:cs="Poppins"/>
                <w:color w:val="000000" w:themeColor="text1"/>
              </w:rPr>
              <w:t>Resident advised to call the Valuers General office re specific land tax question.</w:t>
            </w:r>
            <w:r w:rsidR="00AC7C13" w:rsidRPr="35C514B1">
              <w:rPr>
                <w:rFonts w:ascii="Poppins" w:hAnsi="Poppins" w:cs="Poppins"/>
                <w:color w:val="000000" w:themeColor="text1"/>
              </w:rPr>
              <w:t xml:space="preserve"> Director of Planning </w:t>
            </w:r>
            <w:r w:rsidR="2065E94A" w:rsidRPr="35C514B1">
              <w:rPr>
                <w:rFonts w:ascii="Poppins" w:hAnsi="Poppins" w:cs="Poppins"/>
                <w:color w:val="000000" w:themeColor="text1"/>
              </w:rPr>
              <w:t xml:space="preserve">provided general </w:t>
            </w:r>
            <w:r w:rsidR="002331DA" w:rsidRPr="35C514B1">
              <w:rPr>
                <w:rFonts w:ascii="Poppins" w:hAnsi="Poppins" w:cs="Poppins"/>
                <w:color w:val="000000" w:themeColor="text1"/>
              </w:rPr>
              <w:t>heritage advice</w:t>
            </w:r>
            <w:r w:rsidR="2065E94A" w:rsidRPr="35C514B1">
              <w:rPr>
                <w:rFonts w:ascii="Poppins" w:hAnsi="Poppins" w:cs="Poppins"/>
                <w:color w:val="000000" w:themeColor="text1"/>
              </w:rPr>
              <w:t xml:space="preserve"> in response to concerns about how heritage is applied through the assessment process</w:t>
            </w:r>
            <w:r w:rsidR="24934BD5" w:rsidRPr="35C514B1">
              <w:rPr>
                <w:rFonts w:ascii="Poppins" w:hAnsi="Poppins" w:cs="Poppins"/>
                <w:color w:val="000000" w:themeColor="text1"/>
              </w:rPr>
              <w:t xml:space="preserve">, that is - very limited and minor demolition work can be carried out without development consent on buildings in heritage conservation areas, under </w:t>
            </w:r>
            <w:r w:rsidR="24934BD5" w:rsidRPr="35C514B1">
              <w:rPr>
                <w:rFonts w:ascii="Poppins" w:hAnsi="Poppins" w:cs="Poppins"/>
                <w:i/>
                <w:iCs/>
                <w:color w:val="000000" w:themeColor="text1"/>
              </w:rPr>
              <w:t xml:space="preserve">State Environmental Planning Policy (Exempt and Complying Development Codes) 2008. </w:t>
            </w:r>
            <w:r w:rsidR="24934BD5" w:rsidRPr="35C514B1">
              <w:rPr>
                <w:rFonts w:ascii="Poppins" w:hAnsi="Poppins" w:cs="Poppins"/>
                <w:color w:val="000000" w:themeColor="text1"/>
              </w:rPr>
              <w:t>In all other circumstances demolition requires</w:t>
            </w:r>
            <w:r w:rsidR="24934BD5" w:rsidRPr="35C514B1">
              <w:rPr>
                <w:rFonts w:ascii="Poppins" w:hAnsi="Poppins" w:cs="Poppins"/>
                <w:i/>
                <w:iCs/>
                <w:color w:val="000000" w:themeColor="text1"/>
              </w:rPr>
              <w:t xml:space="preserve"> </w:t>
            </w:r>
            <w:r w:rsidR="24934BD5" w:rsidRPr="35C514B1">
              <w:rPr>
                <w:rFonts w:ascii="Poppins" w:hAnsi="Poppins" w:cs="Poppins"/>
                <w:color w:val="000000" w:themeColor="text1"/>
              </w:rPr>
              <w:t>development consent, and the proposal is assessed on its merits.</w:t>
            </w:r>
          </w:p>
        </w:tc>
        <w:tc>
          <w:tcPr>
            <w:tcW w:w="1124" w:type="pct"/>
          </w:tcPr>
          <w:p w14:paraId="428D60FB" w14:textId="51191E92" w:rsidR="008D2F94" w:rsidRPr="0049520D" w:rsidRDefault="00B31557" w:rsidP="00D708BC">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No further action</w:t>
            </w:r>
          </w:p>
        </w:tc>
      </w:tr>
      <w:tr w:rsidR="009F2C97" w:rsidRPr="0049520D" w14:paraId="1C8BD023" w14:textId="77777777" w:rsidTr="23B921D2">
        <w:tc>
          <w:tcPr>
            <w:cnfStyle w:val="001000000000" w:firstRow="0" w:lastRow="0" w:firstColumn="1" w:lastColumn="0" w:oddVBand="0" w:evenVBand="0" w:oddHBand="0" w:evenHBand="0" w:firstRowFirstColumn="0" w:firstRowLastColumn="0" w:lastRowFirstColumn="0" w:lastRowLastColumn="0"/>
            <w:tcW w:w="995" w:type="pct"/>
          </w:tcPr>
          <w:p w14:paraId="4FFA4AB0" w14:textId="3C630F4A" w:rsidR="009F2C97" w:rsidRPr="0049520D" w:rsidRDefault="00D9539D">
            <w:pPr>
              <w:rPr>
                <w:rFonts w:ascii="Poppins" w:hAnsi="Poppins" w:cs="Poppins"/>
                <w:b w:val="0"/>
                <w:bCs w:val="0"/>
              </w:rPr>
            </w:pPr>
            <w:r w:rsidRPr="0049520D">
              <w:rPr>
                <w:rFonts w:ascii="Poppins" w:hAnsi="Poppins" w:cs="Poppins"/>
                <w:b w:val="0"/>
                <w:bCs w:val="0"/>
              </w:rPr>
              <w:t>Special Entertainment Precinct – Enmore Road</w:t>
            </w:r>
          </w:p>
        </w:tc>
        <w:tc>
          <w:tcPr>
            <w:tcW w:w="2881" w:type="pct"/>
          </w:tcPr>
          <w:p w14:paraId="7927ADB0" w14:textId="4F5E13A6" w:rsidR="0092216F" w:rsidRPr="00954A29" w:rsidRDefault="00FE2C6C" w:rsidP="00954A29">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954A29">
              <w:rPr>
                <w:rFonts w:ascii="Poppins" w:hAnsi="Poppins" w:cs="Poppins"/>
              </w:rPr>
              <w:t xml:space="preserve">Resident raised </w:t>
            </w:r>
            <w:r w:rsidR="003566CD" w:rsidRPr="00954A29">
              <w:rPr>
                <w:rFonts w:ascii="Poppins" w:hAnsi="Poppins" w:cs="Poppins"/>
              </w:rPr>
              <w:t>concerns about maintaining the cleanliness</w:t>
            </w:r>
            <w:r w:rsidR="00656E68" w:rsidRPr="00954A29">
              <w:rPr>
                <w:rFonts w:ascii="Poppins" w:hAnsi="Poppins" w:cs="Poppins"/>
              </w:rPr>
              <w:t xml:space="preserve"> and safety on Enmore Road and shared an example of 17 bins b</w:t>
            </w:r>
            <w:r w:rsidR="00303187" w:rsidRPr="00954A29">
              <w:rPr>
                <w:rFonts w:ascii="Poppins" w:hAnsi="Poppins" w:cs="Poppins"/>
              </w:rPr>
              <w:t xml:space="preserve">eing left outside a </w:t>
            </w:r>
            <w:r w:rsidR="007468D0" w:rsidRPr="00954A29">
              <w:rPr>
                <w:rFonts w:ascii="Poppins" w:hAnsi="Poppins" w:cs="Poppins"/>
              </w:rPr>
              <w:t xml:space="preserve">specific </w:t>
            </w:r>
            <w:r w:rsidR="00303187" w:rsidRPr="00954A29">
              <w:rPr>
                <w:rFonts w:ascii="Poppins" w:hAnsi="Poppins" w:cs="Poppins"/>
              </w:rPr>
              <w:t xml:space="preserve">restaurant on this road. </w:t>
            </w:r>
          </w:p>
          <w:p w14:paraId="57883B0F" w14:textId="08167B66" w:rsidR="00A13E93" w:rsidRPr="00954A29" w:rsidRDefault="00A878F1" w:rsidP="00954A29">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954A29">
              <w:rPr>
                <w:rFonts w:ascii="Poppins" w:hAnsi="Poppins" w:cs="Poppins"/>
                <w:color w:val="000000"/>
              </w:rPr>
              <w:t xml:space="preserve">Enmore Road </w:t>
            </w:r>
            <w:r w:rsidR="00CE699C" w:rsidRPr="00954A29">
              <w:rPr>
                <w:rFonts w:ascii="Poppins" w:hAnsi="Poppins" w:cs="Poppins"/>
                <w:color w:val="000000"/>
              </w:rPr>
              <w:t>cleansing is d</w:t>
            </w:r>
            <w:r w:rsidRPr="00954A29">
              <w:rPr>
                <w:rFonts w:ascii="Poppins" w:hAnsi="Poppins" w:cs="Poppins"/>
                <w:color w:val="000000"/>
              </w:rPr>
              <w:t xml:space="preserve">elivered </w:t>
            </w:r>
            <w:proofErr w:type="gramStart"/>
            <w:r w:rsidR="006965FE" w:rsidRPr="00954A29">
              <w:rPr>
                <w:rFonts w:ascii="Poppins" w:hAnsi="Poppins" w:cs="Poppins"/>
                <w:color w:val="000000"/>
              </w:rPr>
              <w:t>on a daily basis</w:t>
            </w:r>
            <w:proofErr w:type="gramEnd"/>
            <w:r w:rsidR="006965FE" w:rsidRPr="00954A29">
              <w:rPr>
                <w:rFonts w:ascii="Poppins" w:hAnsi="Poppins" w:cs="Poppins"/>
                <w:color w:val="000000"/>
              </w:rPr>
              <w:t>.</w:t>
            </w:r>
            <w:r w:rsidRPr="00954A29">
              <w:rPr>
                <w:rFonts w:ascii="Poppins" w:hAnsi="Poppins" w:cs="Poppins"/>
                <w:color w:val="000000"/>
              </w:rPr>
              <w:t xml:space="preserve"> </w:t>
            </w:r>
          </w:p>
          <w:p w14:paraId="752DD02F" w14:textId="77777777" w:rsidR="00AE5808" w:rsidRPr="00954A29" w:rsidRDefault="00A878F1" w:rsidP="00954A29">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954A29">
              <w:rPr>
                <w:rFonts w:ascii="Poppins" w:hAnsi="Poppins" w:cs="Poppins"/>
                <w:color w:val="000000"/>
              </w:rPr>
              <w:t xml:space="preserve">We are currently monitoring the cleaning needs associated with this area. </w:t>
            </w:r>
          </w:p>
          <w:p w14:paraId="13D92BCB" w14:textId="77777777" w:rsidR="00954A29" w:rsidRPr="00954A29" w:rsidRDefault="00A878F1" w:rsidP="00954A29">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954A29">
              <w:rPr>
                <w:rFonts w:ascii="Poppins" w:hAnsi="Poppins" w:cs="Poppins"/>
                <w:color w:val="000000"/>
              </w:rPr>
              <w:t xml:space="preserve">The </w:t>
            </w:r>
            <w:r w:rsidR="006965FE" w:rsidRPr="00954A29">
              <w:rPr>
                <w:rFonts w:ascii="Poppins" w:hAnsi="Poppins" w:cs="Poppins"/>
                <w:color w:val="000000"/>
              </w:rPr>
              <w:t>p</w:t>
            </w:r>
            <w:r w:rsidRPr="00954A29">
              <w:rPr>
                <w:rFonts w:ascii="Poppins" w:hAnsi="Poppins" w:cs="Poppins"/>
                <w:color w:val="000000"/>
              </w:rPr>
              <w:t xml:space="preserve">arking signs for the area (including Metropolitan Road) were installed following a parking study into the precinct (known as the Newtown/Enmore Parking Study). The parking study involved extensive consultation at the time with residents, businesses, other stakeholders such as the TAFE on Edgeware Road and internal Council Staff (including Rangers). </w:t>
            </w:r>
          </w:p>
          <w:p w14:paraId="153A0776" w14:textId="5E664104" w:rsidR="006965FE" w:rsidRPr="00954A29" w:rsidRDefault="00A878F1" w:rsidP="00954A29">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954A29">
              <w:rPr>
                <w:rFonts w:ascii="Poppins" w:hAnsi="Poppins" w:cs="Poppins"/>
                <w:color w:val="000000"/>
              </w:rPr>
              <w:t xml:space="preserve">The study resulted in a mixture of parking zones and hours of operation being implemented aimed at balancing the needs of both residents and businesses within the Newtown/Enmore precinct. </w:t>
            </w:r>
          </w:p>
          <w:p w14:paraId="10EECC42" w14:textId="6DC40D2A" w:rsidR="009F2C97" w:rsidRPr="00954A29" w:rsidRDefault="00A878F1" w:rsidP="00954A29">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954A29">
              <w:rPr>
                <w:rFonts w:ascii="Poppins" w:hAnsi="Poppins" w:cs="Poppins"/>
                <w:color w:val="000000"/>
              </w:rPr>
              <w:t xml:space="preserve">The study also </w:t>
            </w:r>
            <w:proofErr w:type="gramStart"/>
            <w:r w:rsidRPr="00954A29">
              <w:rPr>
                <w:rFonts w:ascii="Poppins" w:hAnsi="Poppins" w:cs="Poppins"/>
                <w:color w:val="000000"/>
              </w:rPr>
              <w:t>took into account</w:t>
            </w:r>
            <w:proofErr w:type="gramEnd"/>
            <w:r w:rsidRPr="00954A29">
              <w:rPr>
                <w:rFonts w:ascii="Poppins" w:hAnsi="Poppins" w:cs="Poppins"/>
                <w:color w:val="000000"/>
              </w:rPr>
              <w:t xml:space="preserve"> practical issues such as enforcement of the parking areas. </w:t>
            </w:r>
            <w:r w:rsidR="00AE5808" w:rsidRPr="00954A29">
              <w:rPr>
                <w:rFonts w:ascii="Poppins" w:hAnsi="Poppins" w:cs="Poppins"/>
                <w:color w:val="000000"/>
              </w:rPr>
              <w:t>It</w:t>
            </w:r>
            <w:r w:rsidRPr="00954A29">
              <w:rPr>
                <w:rFonts w:ascii="Poppins" w:hAnsi="Poppins" w:cs="Poppins"/>
                <w:color w:val="000000"/>
              </w:rPr>
              <w:t xml:space="preserve"> is typical for operational hours of parking restrictions to end by 10pm at the latest and this fits in with the ability to enforce such signage. </w:t>
            </w:r>
          </w:p>
        </w:tc>
        <w:tc>
          <w:tcPr>
            <w:tcW w:w="1124" w:type="pct"/>
          </w:tcPr>
          <w:p w14:paraId="341ECC2E" w14:textId="6B7D2814" w:rsidR="009F2C97" w:rsidRPr="0049520D" w:rsidRDefault="000E6002">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No further action</w:t>
            </w:r>
          </w:p>
        </w:tc>
      </w:tr>
      <w:tr w:rsidR="00B02BA5" w:rsidRPr="0049520D" w14:paraId="6DC0EED8" w14:textId="77777777" w:rsidTr="23B921D2">
        <w:tc>
          <w:tcPr>
            <w:cnfStyle w:val="001000000000" w:firstRow="0" w:lastRow="0" w:firstColumn="1" w:lastColumn="0" w:oddVBand="0" w:evenVBand="0" w:oddHBand="0" w:evenHBand="0" w:firstRowFirstColumn="0" w:firstRowLastColumn="0" w:lastRowFirstColumn="0" w:lastRowLastColumn="0"/>
            <w:tcW w:w="995" w:type="pct"/>
          </w:tcPr>
          <w:p w14:paraId="07654185" w14:textId="43AA8A37" w:rsidR="00B02BA5" w:rsidRPr="0049520D" w:rsidRDefault="000D7601">
            <w:pPr>
              <w:rPr>
                <w:rFonts w:ascii="Poppins" w:hAnsi="Poppins" w:cs="Poppins"/>
                <w:b w:val="0"/>
                <w:bCs w:val="0"/>
                <w:highlight w:val="yellow"/>
              </w:rPr>
            </w:pPr>
            <w:r w:rsidRPr="0049520D">
              <w:rPr>
                <w:rFonts w:ascii="Poppins" w:hAnsi="Poppins" w:cs="Poppins"/>
                <w:b w:val="0"/>
                <w:bCs w:val="0"/>
              </w:rPr>
              <w:t>Resident lives in a heritage listed item, surrounded by trees belonging to neighbours. Now the TDCP has been tightened, how can Council help them to look after our listed property or property in a heritage conservation area?</w:t>
            </w:r>
          </w:p>
        </w:tc>
        <w:tc>
          <w:tcPr>
            <w:tcW w:w="2881" w:type="pct"/>
          </w:tcPr>
          <w:p w14:paraId="528F2D42" w14:textId="77777777" w:rsidR="00B02BA5" w:rsidRPr="0049520D" w:rsidRDefault="00B02BA5" w:rsidP="00137638">
            <w:pPr>
              <w:pStyle w:val="ListParagraph"/>
              <w:ind w:left="465"/>
              <w:cnfStyle w:val="000000000000" w:firstRow="0" w:lastRow="0" w:firstColumn="0" w:lastColumn="0" w:oddVBand="0" w:evenVBand="0" w:oddHBand="0" w:evenHBand="0" w:firstRowFirstColumn="0" w:firstRowLastColumn="0" w:lastRowFirstColumn="0" w:lastRowLastColumn="0"/>
              <w:rPr>
                <w:rFonts w:ascii="Poppins" w:hAnsi="Poppins" w:cs="Poppins"/>
                <w:highlight w:val="yellow"/>
              </w:rPr>
            </w:pPr>
          </w:p>
        </w:tc>
        <w:tc>
          <w:tcPr>
            <w:tcW w:w="1124" w:type="pct"/>
          </w:tcPr>
          <w:p w14:paraId="59C821AE" w14:textId="0E61B282" w:rsidR="00B02BA5" w:rsidRPr="0049520D" w:rsidRDefault="003107A2">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Council is following </w:t>
            </w:r>
            <w:r w:rsidR="00137638" w:rsidRPr="0049520D">
              <w:rPr>
                <w:rFonts w:ascii="Poppins" w:hAnsi="Poppins" w:cs="Poppins"/>
              </w:rPr>
              <w:t xml:space="preserve">up this query </w:t>
            </w:r>
          </w:p>
        </w:tc>
      </w:tr>
      <w:tr w:rsidR="000E1256" w:rsidRPr="0049520D" w14:paraId="7699B976" w14:textId="77777777" w:rsidTr="23B921D2">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14:paraId="487CCB8D" w14:textId="03B13C03" w:rsidR="000E1256" w:rsidRPr="0049520D" w:rsidRDefault="00EC3B3E" w:rsidP="000E1256">
            <w:pPr>
              <w:rPr>
                <w:rFonts w:ascii="Poppins" w:hAnsi="Poppins" w:cs="Poppins"/>
              </w:rPr>
            </w:pPr>
            <w:r w:rsidRPr="0049520D">
              <w:rPr>
                <w:rFonts w:ascii="Poppins" w:hAnsi="Poppins" w:cs="Poppins"/>
              </w:rPr>
              <w:t>Parking and traffic</w:t>
            </w:r>
          </w:p>
        </w:tc>
      </w:tr>
      <w:tr w:rsidR="00461AC4" w:rsidRPr="0049520D" w14:paraId="25FF33C4" w14:textId="77777777" w:rsidTr="23B921D2">
        <w:tc>
          <w:tcPr>
            <w:cnfStyle w:val="001000000000" w:firstRow="0" w:lastRow="0" w:firstColumn="1" w:lastColumn="0" w:oddVBand="0" w:evenVBand="0" w:oddHBand="0" w:evenHBand="0" w:firstRowFirstColumn="0" w:firstRowLastColumn="0" w:lastRowFirstColumn="0" w:lastRowLastColumn="0"/>
            <w:tcW w:w="995" w:type="pct"/>
          </w:tcPr>
          <w:p w14:paraId="150B3340" w14:textId="7CDC405B" w:rsidR="00461AC4" w:rsidRPr="0049520D" w:rsidRDefault="00EB5820" w:rsidP="00EC3B3E">
            <w:pPr>
              <w:rPr>
                <w:rFonts w:ascii="Poppins" w:hAnsi="Poppins" w:cs="Poppins"/>
                <w:b w:val="0"/>
                <w:bCs w:val="0"/>
                <w:color w:val="000000"/>
              </w:rPr>
            </w:pPr>
            <w:r w:rsidRPr="0049520D">
              <w:rPr>
                <w:rFonts w:ascii="Poppins" w:hAnsi="Poppins" w:cs="Poppins"/>
                <w:b w:val="0"/>
                <w:bCs w:val="0"/>
                <w:color w:val="000000"/>
              </w:rPr>
              <w:t>Illegal parking at Camden Lane</w:t>
            </w:r>
          </w:p>
        </w:tc>
        <w:tc>
          <w:tcPr>
            <w:tcW w:w="2881" w:type="pct"/>
          </w:tcPr>
          <w:p w14:paraId="76F06C36" w14:textId="45F91402" w:rsidR="00DA0A10" w:rsidRPr="0049520D" w:rsidRDefault="00DA0A10" w:rsidP="00E04AF8">
            <w:pPr>
              <w:pStyle w:val="ListParagraph"/>
              <w:numPr>
                <w:ilvl w:val="0"/>
                <w:numId w:val="2"/>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color w:val="000000"/>
              </w:rPr>
            </w:pPr>
            <w:r w:rsidRPr="0049520D">
              <w:rPr>
                <w:rFonts w:ascii="Poppins" w:hAnsi="Poppins" w:cs="Poppins"/>
                <w:color w:val="000000"/>
              </w:rPr>
              <w:t xml:space="preserve">Camden Lane is predominantly covered by No Parking restrictions and doesn't have a timed free parking component, as such it is not part of a </w:t>
            </w:r>
            <w:r w:rsidR="00CF6C62" w:rsidRPr="0049520D">
              <w:rPr>
                <w:rFonts w:ascii="Poppins" w:hAnsi="Poppins" w:cs="Poppins"/>
                <w:color w:val="000000"/>
              </w:rPr>
              <w:t>regular proactive</w:t>
            </w:r>
            <w:r w:rsidRPr="0049520D">
              <w:rPr>
                <w:rFonts w:ascii="Poppins" w:hAnsi="Poppins" w:cs="Poppins"/>
                <w:color w:val="000000"/>
              </w:rPr>
              <w:t xml:space="preserve"> beat and is patrolled ad hoc or on request. The lane appears to be entirely composed of secondary accesses and driveways. </w:t>
            </w:r>
          </w:p>
          <w:p w14:paraId="07C3A801" w14:textId="77777777" w:rsidR="00DA0A10" w:rsidRPr="0049520D" w:rsidRDefault="00DA0A10" w:rsidP="0060510C">
            <w:pPr>
              <w:pStyle w:val="ListParagraph"/>
              <w:numPr>
                <w:ilvl w:val="0"/>
                <w:numId w:val="2"/>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color w:val="000000"/>
              </w:rPr>
            </w:pPr>
            <w:r w:rsidRPr="0049520D">
              <w:rPr>
                <w:rFonts w:ascii="Poppins" w:hAnsi="Poppins" w:cs="Poppins"/>
                <w:color w:val="000000"/>
              </w:rPr>
              <w:t>It is located off Camden Rd which is scheduled to be patrolled a minimum of twice per week during the day and may be included in night patrols around Enmore Theatre.</w:t>
            </w:r>
          </w:p>
          <w:p w14:paraId="12A676A4" w14:textId="3E59CD00" w:rsidR="00461AC4" w:rsidRPr="0049520D" w:rsidRDefault="00DA0A10" w:rsidP="0060510C">
            <w:pPr>
              <w:pStyle w:val="ListParagraph"/>
              <w:numPr>
                <w:ilvl w:val="0"/>
                <w:numId w:val="2"/>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color w:val="000000"/>
              </w:rPr>
            </w:pPr>
            <w:r w:rsidRPr="0049520D">
              <w:rPr>
                <w:rFonts w:ascii="Poppins" w:hAnsi="Poppins" w:cs="Poppins"/>
                <w:color w:val="000000"/>
              </w:rPr>
              <w:t xml:space="preserve">Additional patrols will be arranged to check signage and take enforcement as appropriate to investigate this complaint.  When illegal parking is observed customers should report via customer service or via the online portal, Council has 1 request officer assigned to respond to customer </w:t>
            </w:r>
            <w:proofErr w:type="gramStart"/>
            <w:r w:rsidRPr="0049520D">
              <w:rPr>
                <w:rFonts w:ascii="Poppins" w:hAnsi="Poppins" w:cs="Poppins"/>
                <w:color w:val="000000"/>
              </w:rPr>
              <w:t>calls on the south side at all times</w:t>
            </w:r>
            <w:proofErr w:type="gramEnd"/>
            <w:r w:rsidRPr="0049520D">
              <w:rPr>
                <w:rFonts w:ascii="Poppins" w:hAnsi="Poppins" w:cs="Poppins"/>
                <w:color w:val="000000"/>
              </w:rPr>
              <w:t xml:space="preserve"> and we currently avg a </w:t>
            </w:r>
            <w:r w:rsidR="00077C2B" w:rsidRPr="0049520D">
              <w:rPr>
                <w:rFonts w:ascii="Poppins" w:hAnsi="Poppins" w:cs="Poppins"/>
                <w:color w:val="000000"/>
              </w:rPr>
              <w:t xml:space="preserve">two hour </w:t>
            </w:r>
            <w:r w:rsidRPr="0049520D">
              <w:rPr>
                <w:rFonts w:ascii="Poppins" w:hAnsi="Poppins" w:cs="Poppins"/>
                <w:color w:val="000000"/>
              </w:rPr>
              <w:t>response time for these types of requests.</w:t>
            </w:r>
          </w:p>
          <w:p w14:paraId="69B9DE29" w14:textId="4DCF0A44" w:rsidR="0002364B" w:rsidRPr="0049520D" w:rsidRDefault="00077C2B" w:rsidP="00077C2B">
            <w:pPr>
              <w:pStyle w:val="ListParagraph"/>
              <w:numPr>
                <w:ilvl w:val="0"/>
                <w:numId w:val="2"/>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color w:val="000000"/>
              </w:rPr>
            </w:pPr>
            <w:r w:rsidRPr="0049520D">
              <w:rPr>
                <w:rFonts w:ascii="Poppins" w:hAnsi="Poppins" w:cs="Poppins"/>
                <w:color w:val="000000"/>
              </w:rPr>
              <w:t>Director of Planning provided ranger contact details and asked resident to call for assistance if driveway</w:t>
            </w:r>
            <w:r w:rsidR="007C1A93">
              <w:rPr>
                <w:rFonts w:ascii="Poppins" w:hAnsi="Poppins" w:cs="Poppins"/>
                <w:color w:val="000000"/>
              </w:rPr>
              <w:t xml:space="preserve"> is</w:t>
            </w:r>
            <w:r w:rsidRPr="0049520D">
              <w:rPr>
                <w:rFonts w:ascii="Poppins" w:hAnsi="Poppins" w:cs="Poppins"/>
                <w:color w:val="000000"/>
              </w:rPr>
              <w:t xml:space="preserve"> blocked. Council has a service level of </w:t>
            </w:r>
            <w:r w:rsidR="0060510C" w:rsidRPr="0049520D">
              <w:rPr>
                <w:rFonts w:ascii="Poppins" w:hAnsi="Poppins" w:cs="Poppins"/>
                <w:color w:val="000000"/>
              </w:rPr>
              <w:t xml:space="preserve">two </w:t>
            </w:r>
            <w:r w:rsidRPr="0049520D">
              <w:rPr>
                <w:rFonts w:ascii="Poppins" w:hAnsi="Poppins" w:cs="Poppins"/>
                <w:color w:val="000000"/>
              </w:rPr>
              <w:t>hrs from contact for this eventuality.</w:t>
            </w:r>
          </w:p>
        </w:tc>
        <w:tc>
          <w:tcPr>
            <w:tcW w:w="1124" w:type="pct"/>
          </w:tcPr>
          <w:p w14:paraId="1A8CC8C7" w14:textId="4B695C4B" w:rsidR="00461AC4" w:rsidRPr="0049520D" w:rsidRDefault="0060510C" w:rsidP="00D708BC">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No further action</w:t>
            </w:r>
          </w:p>
        </w:tc>
      </w:tr>
      <w:tr w:rsidR="00931060" w:rsidRPr="0049520D" w14:paraId="765550C6" w14:textId="77777777" w:rsidTr="23B921D2">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BFBFBF" w:themeFill="background1" w:themeFillShade="BF"/>
          </w:tcPr>
          <w:p w14:paraId="2D5D7B70" w14:textId="7857FC22" w:rsidR="00931060" w:rsidRPr="0049520D" w:rsidRDefault="0088319E" w:rsidP="00D708BC">
            <w:pPr>
              <w:rPr>
                <w:rFonts w:ascii="Poppins" w:hAnsi="Poppins" w:cs="Poppins"/>
              </w:rPr>
            </w:pPr>
            <w:r w:rsidRPr="0049520D">
              <w:rPr>
                <w:rFonts w:ascii="Poppins" w:hAnsi="Poppins" w:cs="Poppins"/>
              </w:rPr>
              <w:t>Parks</w:t>
            </w:r>
            <w:r w:rsidR="001C0895" w:rsidRPr="0049520D">
              <w:rPr>
                <w:rFonts w:ascii="Poppins" w:hAnsi="Poppins" w:cs="Poppins"/>
              </w:rPr>
              <w:t xml:space="preserve">, </w:t>
            </w:r>
            <w:r w:rsidRPr="0049520D">
              <w:rPr>
                <w:rFonts w:ascii="Poppins" w:hAnsi="Poppins" w:cs="Poppins"/>
              </w:rPr>
              <w:t>s</w:t>
            </w:r>
            <w:r w:rsidR="000A29AF" w:rsidRPr="0049520D">
              <w:rPr>
                <w:rFonts w:ascii="Poppins" w:hAnsi="Poppins" w:cs="Poppins"/>
              </w:rPr>
              <w:t xml:space="preserve">porting grounds </w:t>
            </w:r>
            <w:r w:rsidR="009C2BF8" w:rsidRPr="0049520D">
              <w:rPr>
                <w:rFonts w:ascii="Poppins" w:hAnsi="Poppins" w:cs="Poppins"/>
              </w:rPr>
              <w:t>and</w:t>
            </w:r>
            <w:r w:rsidR="001C0895" w:rsidRPr="0049520D">
              <w:rPr>
                <w:rFonts w:ascii="Poppins" w:hAnsi="Poppins" w:cs="Poppins"/>
              </w:rPr>
              <w:t xml:space="preserve"> recreation </w:t>
            </w:r>
            <w:r w:rsidR="009C2BF8" w:rsidRPr="0049520D">
              <w:rPr>
                <w:rFonts w:ascii="Poppins" w:hAnsi="Poppins" w:cs="Poppins"/>
              </w:rPr>
              <w:t>facilities</w:t>
            </w:r>
          </w:p>
        </w:tc>
      </w:tr>
      <w:tr w:rsidR="00C15649" w:rsidRPr="0049520D" w14:paraId="1607638A" w14:textId="77777777" w:rsidTr="23B921D2">
        <w:tc>
          <w:tcPr>
            <w:cnfStyle w:val="001000000000" w:firstRow="0" w:lastRow="0" w:firstColumn="1" w:lastColumn="0" w:oddVBand="0" w:evenVBand="0" w:oddHBand="0" w:evenHBand="0" w:firstRowFirstColumn="0" w:firstRowLastColumn="0" w:lastRowFirstColumn="0" w:lastRowLastColumn="0"/>
            <w:tcW w:w="995" w:type="pct"/>
          </w:tcPr>
          <w:p w14:paraId="517F9982" w14:textId="684E1775" w:rsidR="00C15649" w:rsidRPr="0049520D" w:rsidRDefault="00BD740F" w:rsidP="00D14EDB">
            <w:pPr>
              <w:rPr>
                <w:rFonts w:ascii="Poppins" w:hAnsi="Poppins" w:cs="Poppins"/>
                <w:b w:val="0"/>
                <w:bCs w:val="0"/>
              </w:rPr>
            </w:pPr>
            <w:r w:rsidRPr="0049520D">
              <w:rPr>
                <w:rFonts w:ascii="Poppins" w:hAnsi="Poppins" w:cs="Poppins"/>
                <w:b w:val="0"/>
                <w:bCs w:val="0"/>
              </w:rPr>
              <w:t>Underwater Rugby</w:t>
            </w:r>
            <w:r w:rsidR="00D14EDB" w:rsidRPr="0049520D">
              <w:rPr>
                <w:rFonts w:ascii="Poppins" w:hAnsi="Poppins" w:cs="Poppins"/>
                <w:b w:val="0"/>
                <w:bCs w:val="0"/>
              </w:rPr>
              <w:t xml:space="preserve"> the us</w:t>
            </w:r>
            <w:r w:rsidR="000C5883" w:rsidRPr="0049520D">
              <w:rPr>
                <w:rFonts w:ascii="Poppins" w:hAnsi="Poppins" w:cs="Poppins"/>
                <w:b w:val="0"/>
                <w:bCs w:val="0"/>
              </w:rPr>
              <w:t>e</w:t>
            </w:r>
            <w:r w:rsidR="00D14EDB" w:rsidRPr="0049520D">
              <w:rPr>
                <w:rFonts w:ascii="Poppins" w:hAnsi="Poppins" w:cs="Poppins"/>
                <w:b w:val="0"/>
                <w:bCs w:val="0"/>
              </w:rPr>
              <w:t xml:space="preserve"> of LPAC for this activity</w:t>
            </w:r>
            <w:r w:rsidR="008703D4" w:rsidRPr="0049520D">
              <w:rPr>
                <w:rFonts w:ascii="Poppins" w:hAnsi="Poppins" w:cs="Poppins"/>
                <w:b w:val="0"/>
                <w:bCs w:val="0"/>
              </w:rPr>
              <w:t xml:space="preserve"> is impacted by the pool dept</w:t>
            </w:r>
            <w:r w:rsidR="008F34B9" w:rsidRPr="0049520D">
              <w:rPr>
                <w:rFonts w:ascii="Poppins" w:hAnsi="Poppins" w:cs="Poppins"/>
                <w:b w:val="0"/>
                <w:bCs w:val="0"/>
              </w:rPr>
              <w:t xml:space="preserve">h. The required depth for this sport is three to five meters. </w:t>
            </w:r>
          </w:p>
        </w:tc>
        <w:tc>
          <w:tcPr>
            <w:tcW w:w="2881" w:type="pct"/>
          </w:tcPr>
          <w:p w14:paraId="6EC755D1" w14:textId="763A2B06" w:rsidR="00C15649" w:rsidRPr="0049520D" w:rsidRDefault="00401E33" w:rsidP="002F70FE">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A Master Plan for </w:t>
            </w:r>
            <w:r w:rsidR="000C5883" w:rsidRPr="0049520D">
              <w:rPr>
                <w:rFonts w:ascii="Poppins" w:hAnsi="Poppins" w:cs="Poppins"/>
              </w:rPr>
              <w:t xml:space="preserve">LPAC </w:t>
            </w:r>
            <w:r w:rsidRPr="0049520D">
              <w:rPr>
                <w:rFonts w:ascii="Poppins" w:hAnsi="Poppins" w:cs="Poppins"/>
              </w:rPr>
              <w:t>was developed with community input a</w:t>
            </w:r>
            <w:r w:rsidR="000C5883" w:rsidRPr="0049520D">
              <w:rPr>
                <w:rFonts w:ascii="Poppins" w:hAnsi="Poppins" w:cs="Poppins"/>
              </w:rPr>
              <w:t xml:space="preserve">nd endorsed by Council. </w:t>
            </w:r>
            <w:r w:rsidR="00810002" w:rsidRPr="0049520D">
              <w:rPr>
                <w:rFonts w:ascii="Poppins" w:hAnsi="Poppins" w:cs="Poppins"/>
              </w:rPr>
              <w:t>In this plan t</w:t>
            </w:r>
            <w:r w:rsidR="000C5883" w:rsidRPr="0049520D">
              <w:rPr>
                <w:rFonts w:ascii="Poppins" w:hAnsi="Poppins" w:cs="Poppins"/>
              </w:rPr>
              <w:t xml:space="preserve">he </w:t>
            </w:r>
            <w:r w:rsidR="00657F7D" w:rsidRPr="0049520D">
              <w:rPr>
                <w:rFonts w:ascii="Poppins" w:hAnsi="Poppins" w:cs="Poppins"/>
              </w:rPr>
              <w:t>new pool will have a varia</w:t>
            </w:r>
            <w:r w:rsidR="000C5883" w:rsidRPr="0049520D">
              <w:rPr>
                <w:rFonts w:ascii="Poppins" w:hAnsi="Poppins" w:cs="Poppins"/>
              </w:rPr>
              <w:t xml:space="preserve">ble depth floor. </w:t>
            </w:r>
            <w:r w:rsidR="00657F7D" w:rsidRPr="0049520D">
              <w:rPr>
                <w:rFonts w:ascii="Poppins" w:hAnsi="Poppins" w:cs="Poppins"/>
              </w:rPr>
              <w:t>It</w:t>
            </w:r>
            <w:r w:rsidR="000C5883" w:rsidRPr="0049520D">
              <w:rPr>
                <w:rFonts w:ascii="Poppins" w:hAnsi="Poppins" w:cs="Poppins"/>
              </w:rPr>
              <w:t xml:space="preserve"> will be</w:t>
            </w:r>
            <w:r w:rsidR="00810002" w:rsidRPr="0049520D">
              <w:rPr>
                <w:rFonts w:ascii="Poppins" w:hAnsi="Poppins" w:cs="Poppins"/>
              </w:rPr>
              <w:t xml:space="preserve"> 25m</w:t>
            </w:r>
            <w:r w:rsidR="00513B14" w:rsidRPr="0049520D">
              <w:rPr>
                <w:rFonts w:ascii="Poppins" w:hAnsi="Poppins" w:cs="Poppins"/>
              </w:rPr>
              <w:t xml:space="preserve"> long</w:t>
            </w:r>
            <w:r w:rsidR="00810002" w:rsidRPr="0049520D">
              <w:rPr>
                <w:rFonts w:ascii="Poppins" w:hAnsi="Poppins" w:cs="Poppins"/>
              </w:rPr>
              <w:t xml:space="preserve"> with </w:t>
            </w:r>
            <w:r w:rsidR="002450E5">
              <w:rPr>
                <w:rFonts w:ascii="Poppins" w:hAnsi="Poppins" w:cs="Poppins"/>
              </w:rPr>
              <w:t>eight</w:t>
            </w:r>
            <w:r w:rsidR="000C5883" w:rsidRPr="0049520D">
              <w:rPr>
                <w:rFonts w:ascii="Poppins" w:hAnsi="Poppins" w:cs="Poppins"/>
              </w:rPr>
              <w:t xml:space="preserve"> </w:t>
            </w:r>
            <w:proofErr w:type="gramStart"/>
            <w:r w:rsidR="000C5883" w:rsidRPr="0049520D">
              <w:rPr>
                <w:rFonts w:ascii="Poppins" w:hAnsi="Poppins" w:cs="Poppins"/>
              </w:rPr>
              <w:t>lanes</w:t>
            </w:r>
            <w:r w:rsidR="00810002" w:rsidRPr="0049520D">
              <w:rPr>
                <w:rFonts w:ascii="Poppins" w:hAnsi="Poppins" w:cs="Poppins"/>
              </w:rPr>
              <w:t xml:space="preserve">, </w:t>
            </w:r>
            <w:r w:rsidR="000C5883" w:rsidRPr="0049520D">
              <w:rPr>
                <w:rFonts w:ascii="Poppins" w:hAnsi="Poppins" w:cs="Poppins"/>
              </w:rPr>
              <w:t xml:space="preserve"> suitable</w:t>
            </w:r>
            <w:proofErr w:type="gramEnd"/>
            <w:r w:rsidR="000C5883" w:rsidRPr="0049520D">
              <w:rPr>
                <w:rFonts w:ascii="Poppins" w:hAnsi="Poppins" w:cs="Poppins"/>
              </w:rPr>
              <w:t xml:space="preserve"> for multi-purpose use and deep water activities </w:t>
            </w:r>
            <w:r w:rsidR="003F7779" w:rsidRPr="0049520D">
              <w:rPr>
                <w:rFonts w:ascii="Poppins" w:hAnsi="Poppins" w:cs="Poppins"/>
              </w:rPr>
              <w:t xml:space="preserve">up to </w:t>
            </w:r>
            <w:r w:rsidR="002450E5">
              <w:rPr>
                <w:rFonts w:ascii="Poppins" w:hAnsi="Poppins" w:cs="Poppins"/>
              </w:rPr>
              <w:t>ma</w:t>
            </w:r>
            <w:r w:rsidR="00C205B8">
              <w:rPr>
                <w:rFonts w:ascii="Poppins" w:hAnsi="Poppins" w:cs="Poppins"/>
              </w:rPr>
              <w:t>x</w:t>
            </w:r>
            <w:r w:rsidR="002450E5">
              <w:rPr>
                <w:rFonts w:ascii="Poppins" w:hAnsi="Poppins" w:cs="Poppins"/>
              </w:rPr>
              <w:t xml:space="preserve">imum </w:t>
            </w:r>
            <w:r w:rsidR="00C205B8">
              <w:rPr>
                <w:rFonts w:ascii="Poppins" w:hAnsi="Poppins" w:cs="Poppins"/>
              </w:rPr>
              <w:t xml:space="preserve">depth </w:t>
            </w:r>
            <w:r w:rsidR="002450E5">
              <w:rPr>
                <w:rFonts w:ascii="Poppins" w:hAnsi="Poppins" w:cs="Poppins"/>
              </w:rPr>
              <w:t xml:space="preserve">of </w:t>
            </w:r>
            <w:r w:rsidR="000C5883" w:rsidRPr="0049520D">
              <w:rPr>
                <w:rFonts w:ascii="Poppins" w:hAnsi="Poppins" w:cs="Poppins"/>
              </w:rPr>
              <w:t>2.4 metres</w:t>
            </w:r>
            <w:r w:rsidR="00C205B8">
              <w:rPr>
                <w:rFonts w:ascii="Poppins" w:hAnsi="Poppins" w:cs="Poppins"/>
              </w:rPr>
              <w:t>.</w:t>
            </w:r>
          </w:p>
          <w:p w14:paraId="2730EDF7" w14:textId="3091835C" w:rsidR="00AE7F07" w:rsidRPr="0049520D" w:rsidRDefault="003F7779" w:rsidP="002F70FE">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Read more information</w:t>
            </w:r>
            <w:r w:rsidR="001717AB" w:rsidRPr="0049520D">
              <w:rPr>
                <w:rFonts w:ascii="Poppins" w:hAnsi="Poppins" w:cs="Poppins"/>
              </w:rPr>
              <w:t xml:space="preserve"> </w:t>
            </w:r>
            <w:r w:rsidR="00401E33" w:rsidRPr="0049520D">
              <w:rPr>
                <w:rFonts w:ascii="Poppins" w:hAnsi="Poppins" w:cs="Poppins"/>
              </w:rPr>
              <w:t xml:space="preserve">in the Engagement Outcomes Report for the development of the LPAC Master Plan </w:t>
            </w:r>
            <w:r w:rsidRPr="0049520D">
              <w:rPr>
                <w:rFonts w:ascii="Poppins" w:hAnsi="Poppins" w:cs="Poppins"/>
              </w:rPr>
              <w:t xml:space="preserve"> </w:t>
            </w:r>
            <w:hyperlink r:id="rId11" w:history="1">
              <w:r w:rsidR="007D16F7" w:rsidRPr="0049520D">
                <w:rPr>
                  <w:rStyle w:val="Hyperlink"/>
                  <w:rFonts w:ascii="Poppins" w:hAnsi="Poppins" w:cs="Poppins"/>
                </w:rPr>
                <w:t xml:space="preserve">Leichhardt Park Aquatic Centre </w:t>
              </w:r>
              <w:r w:rsidR="00A316FF" w:rsidRPr="0049520D">
                <w:rPr>
                  <w:rStyle w:val="Hyperlink"/>
                  <w:rFonts w:ascii="Poppins" w:hAnsi="Poppins" w:cs="Poppins"/>
                </w:rPr>
                <w:t>Master Plan</w:t>
              </w:r>
            </w:hyperlink>
          </w:p>
        </w:tc>
        <w:tc>
          <w:tcPr>
            <w:tcW w:w="1124" w:type="pct"/>
          </w:tcPr>
          <w:p w14:paraId="1B25D920" w14:textId="1DD4D18A" w:rsidR="00C15649" w:rsidRPr="0049520D" w:rsidRDefault="008F34B9" w:rsidP="00D708BC">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No further action</w:t>
            </w:r>
          </w:p>
        </w:tc>
      </w:tr>
      <w:tr w:rsidR="000E1256" w:rsidRPr="0049520D" w14:paraId="3F37D598" w14:textId="77777777" w:rsidTr="23B921D2">
        <w:tc>
          <w:tcPr>
            <w:cnfStyle w:val="001000000000" w:firstRow="0" w:lastRow="0" w:firstColumn="1" w:lastColumn="0" w:oddVBand="0" w:evenVBand="0" w:oddHBand="0" w:evenHBand="0" w:firstRowFirstColumn="0" w:firstRowLastColumn="0" w:lastRowFirstColumn="0" w:lastRowLastColumn="0"/>
            <w:tcW w:w="995" w:type="pct"/>
          </w:tcPr>
          <w:p w14:paraId="026CCA86" w14:textId="0FC4C945" w:rsidR="000E1256" w:rsidRPr="0049520D" w:rsidRDefault="00455812" w:rsidP="00072BB2">
            <w:pPr>
              <w:rPr>
                <w:rFonts w:ascii="Poppins" w:hAnsi="Poppins" w:cs="Poppins"/>
                <w:b w:val="0"/>
                <w:bCs w:val="0"/>
              </w:rPr>
            </w:pPr>
            <w:r w:rsidRPr="0049520D">
              <w:rPr>
                <w:rFonts w:ascii="Poppins" w:hAnsi="Poppins" w:cs="Poppins"/>
                <w:b w:val="0"/>
                <w:bCs w:val="0"/>
              </w:rPr>
              <w:t xml:space="preserve">Care and maintenance of small parks and playgrounds </w:t>
            </w:r>
          </w:p>
        </w:tc>
        <w:tc>
          <w:tcPr>
            <w:tcW w:w="2881" w:type="pct"/>
          </w:tcPr>
          <w:p w14:paraId="22A22477" w14:textId="2D6BCB57" w:rsidR="002E3D19" w:rsidRPr="0049520D" w:rsidRDefault="00D11E16" w:rsidP="00406EC2">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Salmon playground is serviced twice </w:t>
            </w:r>
            <w:r w:rsidR="00447B8C">
              <w:rPr>
                <w:rFonts w:ascii="Poppins" w:hAnsi="Poppins" w:cs="Poppins"/>
              </w:rPr>
              <w:t>a</w:t>
            </w:r>
            <w:r w:rsidRPr="0049520D">
              <w:rPr>
                <w:rFonts w:ascii="Poppins" w:hAnsi="Poppins" w:cs="Poppins"/>
              </w:rPr>
              <w:t xml:space="preserve"> week. The crew remove all litter and debris from the park, with the playground high pressure cleaned on a quarterly </w:t>
            </w:r>
            <w:r w:rsidR="00665194" w:rsidRPr="0049520D">
              <w:rPr>
                <w:rFonts w:ascii="Poppins" w:hAnsi="Poppins" w:cs="Poppins"/>
              </w:rPr>
              <w:t>program</w:t>
            </w:r>
            <w:r w:rsidRPr="0049520D">
              <w:rPr>
                <w:rFonts w:ascii="Poppins" w:hAnsi="Poppins" w:cs="Poppins"/>
              </w:rPr>
              <w:t xml:space="preserve"> (every </w:t>
            </w:r>
            <w:r w:rsidR="00862501" w:rsidRPr="0049520D">
              <w:rPr>
                <w:rFonts w:ascii="Poppins" w:hAnsi="Poppins" w:cs="Poppins"/>
              </w:rPr>
              <w:t>three</w:t>
            </w:r>
            <w:r w:rsidRPr="0049520D">
              <w:rPr>
                <w:rFonts w:ascii="Poppins" w:hAnsi="Poppins" w:cs="Poppins"/>
              </w:rPr>
              <w:t xml:space="preserve"> months). There is also the ability to call customer service if there is a particular issue which needs to be cleaned</w:t>
            </w:r>
            <w:r w:rsidR="00862501" w:rsidRPr="0049520D">
              <w:rPr>
                <w:rFonts w:ascii="Poppins" w:hAnsi="Poppins" w:cs="Poppins"/>
              </w:rPr>
              <w:t>.</w:t>
            </w:r>
          </w:p>
        </w:tc>
        <w:tc>
          <w:tcPr>
            <w:tcW w:w="1124" w:type="pct"/>
          </w:tcPr>
          <w:p w14:paraId="415D9C09" w14:textId="12B58DBA" w:rsidR="000E1256" w:rsidRPr="0049520D" w:rsidRDefault="00D11E16" w:rsidP="000E1256">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No further action</w:t>
            </w:r>
          </w:p>
        </w:tc>
      </w:tr>
      <w:tr w:rsidR="00394D23" w:rsidRPr="0049520D" w14:paraId="16A61020" w14:textId="77777777" w:rsidTr="23B921D2">
        <w:tc>
          <w:tcPr>
            <w:cnfStyle w:val="001000000000" w:firstRow="0" w:lastRow="0" w:firstColumn="1" w:lastColumn="0" w:oddVBand="0" w:evenVBand="0" w:oddHBand="0" w:evenHBand="0" w:firstRowFirstColumn="0" w:firstRowLastColumn="0" w:lastRowFirstColumn="0" w:lastRowLastColumn="0"/>
            <w:tcW w:w="995" w:type="pct"/>
          </w:tcPr>
          <w:p w14:paraId="6440E6FF" w14:textId="05B9017C" w:rsidR="00394D23" w:rsidRPr="0049520D" w:rsidRDefault="00FB31C2" w:rsidP="00072BB2">
            <w:pPr>
              <w:rPr>
                <w:rFonts w:ascii="Poppins" w:hAnsi="Poppins" w:cs="Poppins"/>
                <w:b w:val="0"/>
                <w:bCs w:val="0"/>
              </w:rPr>
            </w:pPr>
            <w:r w:rsidRPr="0049520D">
              <w:rPr>
                <w:rFonts w:ascii="Poppins" w:hAnsi="Poppins" w:cs="Poppins"/>
                <w:b w:val="0"/>
                <w:bCs w:val="0"/>
              </w:rPr>
              <w:t>Senior</w:t>
            </w:r>
            <w:r w:rsidR="00564C14" w:rsidRPr="0049520D">
              <w:rPr>
                <w:rFonts w:ascii="Poppins" w:hAnsi="Poppins" w:cs="Poppins"/>
                <w:b w:val="0"/>
                <w:bCs w:val="0"/>
              </w:rPr>
              <w:t>’s</w:t>
            </w:r>
            <w:r w:rsidRPr="0049520D">
              <w:rPr>
                <w:rFonts w:ascii="Poppins" w:hAnsi="Poppins" w:cs="Poppins"/>
                <w:b w:val="0"/>
                <w:bCs w:val="0"/>
              </w:rPr>
              <w:t xml:space="preserve"> programs at LPAC</w:t>
            </w:r>
          </w:p>
        </w:tc>
        <w:tc>
          <w:tcPr>
            <w:tcW w:w="2881" w:type="pct"/>
          </w:tcPr>
          <w:p w14:paraId="29F9D6D7" w14:textId="70A3207B" w:rsidR="002A16E5" w:rsidRPr="0049520D" w:rsidRDefault="002A16E5" w:rsidP="004E7298">
            <w:pPr>
              <w:pStyle w:val="ListParagraph"/>
              <w:numPr>
                <w:ilvl w:val="0"/>
                <w:numId w:val="3"/>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LPAC survey- </w:t>
            </w:r>
            <w:r w:rsidR="008226D7" w:rsidRPr="0049520D">
              <w:rPr>
                <w:rFonts w:ascii="Poppins" w:hAnsi="Poppins" w:cs="Poppins"/>
              </w:rPr>
              <w:t>surveys</w:t>
            </w:r>
            <w:r w:rsidRPr="0049520D">
              <w:rPr>
                <w:rFonts w:ascii="Poppins" w:hAnsi="Poppins" w:cs="Poppins"/>
              </w:rPr>
              <w:t xml:space="preserve"> are conducted </w:t>
            </w:r>
            <w:r w:rsidR="00862501" w:rsidRPr="0049520D">
              <w:rPr>
                <w:rFonts w:ascii="Poppins" w:hAnsi="Poppins" w:cs="Poppins"/>
              </w:rPr>
              <w:t>to</w:t>
            </w:r>
            <w:r w:rsidRPr="0049520D">
              <w:rPr>
                <w:rFonts w:ascii="Poppins" w:hAnsi="Poppins" w:cs="Poppins"/>
              </w:rPr>
              <w:t xml:space="preserve"> develop key insights into programs and services provided by the Aquatics facilities. These survey results are complimentary to information collected through general ongoing feedback, program attendances, staff feedback and with consideration given to opportunities for new community programs. A broad overview of survey results when completed will be issued to those who provided input.</w:t>
            </w:r>
          </w:p>
          <w:p w14:paraId="3A7D0845" w14:textId="2AF3D41F" w:rsidR="002A16E5" w:rsidRPr="0049520D" w:rsidRDefault="00320B38" w:rsidP="004E7298">
            <w:pPr>
              <w:pStyle w:val="ListParagraph"/>
              <w:numPr>
                <w:ilvl w:val="0"/>
                <w:numId w:val="3"/>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LPAC provides 110 classes and 60% of these are aimed at Seniors</w:t>
            </w:r>
            <w:r w:rsidR="00F10B27" w:rsidRPr="0049520D">
              <w:rPr>
                <w:rFonts w:ascii="Poppins" w:hAnsi="Poppins" w:cs="Poppins"/>
              </w:rPr>
              <w:t xml:space="preserve">. </w:t>
            </w:r>
          </w:p>
          <w:p w14:paraId="69B324BE" w14:textId="06829BE5" w:rsidR="002A16E5" w:rsidRPr="0049520D" w:rsidRDefault="002A16E5" w:rsidP="00564C14">
            <w:pPr>
              <w:pStyle w:val="ListParagraph"/>
              <w:numPr>
                <w:ilvl w:val="0"/>
                <w:numId w:val="3"/>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Seasonal changes to the program occur </w:t>
            </w:r>
            <w:r w:rsidR="00573DEF" w:rsidRPr="0049520D">
              <w:rPr>
                <w:rFonts w:ascii="Poppins" w:hAnsi="Poppins" w:cs="Poppins"/>
              </w:rPr>
              <w:t>four</w:t>
            </w:r>
            <w:r w:rsidRPr="0049520D">
              <w:rPr>
                <w:rFonts w:ascii="Poppins" w:hAnsi="Poppins" w:cs="Poppins"/>
              </w:rPr>
              <w:t xml:space="preserve"> times a year, usually email this out a week before the change to the general </w:t>
            </w:r>
            <w:r w:rsidR="00665194" w:rsidRPr="0049520D">
              <w:rPr>
                <w:rFonts w:ascii="Poppins" w:hAnsi="Poppins" w:cs="Poppins"/>
              </w:rPr>
              <w:t>member</w:t>
            </w:r>
            <w:r w:rsidRPr="0049520D">
              <w:rPr>
                <w:rFonts w:ascii="Poppins" w:hAnsi="Poppins" w:cs="Poppins"/>
              </w:rPr>
              <w:t xml:space="preserve"> </w:t>
            </w:r>
            <w:r w:rsidR="00665194" w:rsidRPr="0049520D">
              <w:rPr>
                <w:rFonts w:ascii="Poppins" w:hAnsi="Poppins" w:cs="Poppins"/>
              </w:rPr>
              <w:t>population</w:t>
            </w:r>
            <w:r w:rsidRPr="0049520D">
              <w:rPr>
                <w:rFonts w:ascii="Poppins" w:hAnsi="Poppins" w:cs="Poppins"/>
              </w:rPr>
              <w:t xml:space="preserve">, specific to seniors in </w:t>
            </w:r>
            <w:r w:rsidR="00665194" w:rsidRPr="0049520D">
              <w:rPr>
                <w:rFonts w:ascii="Poppins" w:hAnsi="Poppins" w:cs="Poppins"/>
              </w:rPr>
              <w:t>addition we</w:t>
            </w:r>
            <w:r w:rsidRPr="0049520D">
              <w:rPr>
                <w:rFonts w:ascii="Poppins" w:hAnsi="Poppins" w:cs="Poppins"/>
              </w:rPr>
              <w:t xml:space="preserve"> also share a draft timetable about </w:t>
            </w:r>
            <w:r w:rsidR="00862501" w:rsidRPr="0049520D">
              <w:rPr>
                <w:rFonts w:ascii="Poppins" w:hAnsi="Poppins" w:cs="Poppins"/>
              </w:rPr>
              <w:t>two</w:t>
            </w:r>
            <w:r w:rsidRPr="0049520D">
              <w:rPr>
                <w:rFonts w:ascii="Poppins" w:hAnsi="Poppins" w:cs="Poppins"/>
              </w:rPr>
              <w:t xml:space="preserve"> or </w:t>
            </w:r>
            <w:r w:rsidR="00862501" w:rsidRPr="0049520D">
              <w:rPr>
                <w:rFonts w:ascii="Poppins" w:hAnsi="Poppins" w:cs="Poppins"/>
              </w:rPr>
              <w:t>three</w:t>
            </w:r>
            <w:r w:rsidRPr="0049520D">
              <w:rPr>
                <w:rFonts w:ascii="Poppins" w:hAnsi="Poppins" w:cs="Poppins"/>
              </w:rPr>
              <w:t xml:space="preserve"> weeks prior the general </w:t>
            </w:r>
            <w:r w:rsidR="00665194" w:rsidRPr="0049520D">
              <w:rPr>
                <w:rFonts w:ascii="Poppins" w:hAnsi="Poppins" w:cs="Poppins"/>
              </w:rPr>
              <w:t>member</w:t>
            </w:r>
            <w:r w:rsidRPr="0049520D">
              <w:rPr>
                <w:rFonts w:ascii="Poppins" w:hAnsi="Poppins" w:cs="Poppins"/>
              </w:rPr>
              <w:t xml:space="preserve"> email </w:t>
            </w:r>
            <w:r w:rsidR="00665194" w:rsidRPr="0049520D">
              <w:rPr>
                <w:rFonts w:ascii="Poppins" w:hAnsi="Poppins" w:cs="Poppins"/>
              </w:rPr>
              <w:t>seniors</w:t>
            </w:r>
            <w:r w:rsidRPr="0049520D">
              <w:rPr>
                <w:rFonts w:ascii="Poppins" w:hAnsi="Poppins" w:cs="Poppins"/>
              </w:rPr>
              <w:t xml:space="preserve"> are specifically </w:t>
            </w:r>
            <w:r w:rsidR="008226D7" w:rsidRPr="0049520D">
              <w:rPr>
                <w:rFonts w:ascii="Poppins" w:hAnsi="Poppins" w:cs="Poppins"/>
              </w:rPr>
              <w:t>emailed,</w:t>
            </w:r>
            <w:r w:rsidRPr="0049520D">
              <w:rPr>
                <w:rFonts w:ascii="Poppins" w:hAnsi="Poppins" w:cs="Poppins"/>
              </w:rPr>
              <w:t xml:space="preserve"> and we take on board and consider all suggestions. </w:t>
            </w:r>
          </w:p>
          <w:p w14:paraId="4273782B" w14:textId="21EAAD54" w:rsidR="002A16E5" w:rsidRPr="0049520D" w:rsidRDefault="002A16E5" w:rsidP="00573DEF">
            <w:pPr>
              <w:pStyle w:val="ListParagraph"/>
              <w:numPr>
                <w:ilvl w:val="0"/>
                <w:numId w:val="3"/>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Recently we had </w:t>
            </w:r>
            <w:r w:rsidR="00CE3D7C" w:rsidRPr="0049520D">
              <w:rPr>
                <w:rFonts w:ascii="Poppins" w:hAnsi="Poppins" w:cs="Poppins"/>
              </w:rPr>
              <w:t xml:space="preserve">two </w:t>
            </w:r>
            <w:r w:rsidRPr="0049520D">
              <w:rPr>
                <w:rFonts w:ascii="Poppins" w:hAnsi="Poppins" w:cs="Poppins"/>
              </w:rPr>
              <w:t>back</w:t>
            </w:r>
            <w:r w:rsidR="00930BD2">
              <w:rPr>
                <w:rFonts w:ascii="Poppins" w:hAnsi="Poppins" w:cs="Poppins"/>
              </w:rPr>
              <w:t>-</w:t>
            </w:r>
            <w:r w:rsidRPr="0049520D">
              <w:rPr>
                <w:rFonts w:ascii="Poppins" w:hAnsi="Poppins" w:cs="Poppins"/>
              </w:rPr>
              <w:t xml:space="preserve"> to </w:t>
            </w:r>
            <w:r w:rsidR="00930BD2">
              <w:rPr>
                <w:rFonts w:ascii="Poppins" w:hAnsi="Poppins" w:cs="Poppins"/>
              </w:rPr>
              <w:t>-</w:t>
            </w:r>
            <w:r w:rsidRPr="0049520D">
              <w:rPr>
                <w:rFonts w:ascii="Poppins" w:hAnsi="Poppins" w:cs="Poppins"/>
              </w:rPr>
              <w:t xml:space="preserve">back </w:t>
            </w:r>
            <w:r w:rsidR="008226D7" w:rsidRPr="0049520D">
              <w:rPr>
                <w:rFonts w:ascii="Poppins" w:hAnsi="Poppins" w:cs="Poppins"/>
              </w:rPr>
              <w:t>seniors’</w:t>
            </w:r>
            <w:r w:rsidRPr="0049520D">
              <w:rPr>
                <w:rFonts w:ascii="Poppins" w:hAnsi="Poppins" w:cs="Poppins"/>
              </w:rPr>
              <w:t xml:space="preserve"> classes in the gym studio, named Strong </w:t>
            </w:r>
            <w:r w:rsidR="00665194" w:rsidRPr="0049520D">
              <w:rPr>
                <w:rFonts w:ascii="Poppins" w:hAnsi="Poppins" w:cs="Poppins"/>
              </w:rPr>
              <w:t>Seniors,</w:t>
            </w:r>
            <w:r w:rsidRPr="0049520D">
              <w:rPr>
                <w:rFonts w:ascii="Poppins" w:hAnsi="Poppins" w:cs="Poppins"/>
              </w:rPr>
              <w:t xml:space="preserve"> and we swapped out the second one for a Total Bodies Seniors Class.  That is the only recent change</w:t>
            </w:r>
            <w:r w:rsidR="00463A09" w:rsidRPr="0049520D">
              <w:rPr>
                <w:rFonts w:ascii="Poppins" w:hAnsi="Poppins" w:cs="Poppins"/>
              </w:rPr>
              <w:t>.</w:t>
            </w:r>
          </w:p>
          <w:p w14:paraId="62D5E867" w14:textId="2F5AA096" w:rsidR="002A16E5" w:rsidRPr="0049520D" w:rsidRDefault="002A16E5" w:rsidP="00564C14">
            <w:pPr>
              <w:pStyle w:val="ListParagraph"/>
              <w:numPr>
                <w:ilvl w:val="0"/>
                <w:numId w:val="3"/>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In </w:t>
            </w:r>
            <w:r w:rsidR="004E514F" w:rsidRPr="0049520D">
              <w:rPr>
                <w:rFonts w:ascii="Poppins" w:hAnsi="Poppins" w:cs="Poppins"/>
              </w:rPr>
              <w:t>addition,</w:t>
            </w:r>
            <w:r w:rsidRPr="0049520D">
              <w:rPr>
                <w:rFonts w:ascii="Poppins" w:hAnsi="Poppins" w:cs="Poppins"/>
              </w:rPr>
              <w:t xml:space="preserve"> we hosted </w:t>
            </w:r>
            <w:r w:rsidR="00F10B27" w:rsidRPr="0049520D">
              <w:rPr>
                <w:rFonts w:ascii="Poppins" w:hAnsi="Poppins" w:cs="Poppins"/>
              </w:rPr>
              <w:t>two</w:t>
            </w:r>
            <w:r w:rsidRPr="0049520D">
              <w:rPr>
                <w:rFonts w:ascii="Poppins" w:hAnsi="Poppins" w:cs="Poppins"/>
              </w:rPr>
              <w:t xml:space="preserve"> dedicated face</w:t>
            </w:r>
            <w:r w:rsidR="00930BD2">
              <w:rPr>
                <w:rFonts w:ascii="Poppins" w:hAnsi="Poppins" w:cs="Poppins"/>
              </w:rPr>
              <w:t>-</w:t>
            </w:r>
            <w:r w:rsidRPr="0049520D">
              <w:rPr>
                <w:rFonts w:ascii="Poppins" w:hAnsi="Poppins" w:cs="Poppins"/>
              </w:rPr>
              <w:t xml:space="preserve"> to</w:t>
            </w:r>
            <w:r w:rsidR="00930BD2">
              <w:rPr>
                <w:rFonts w:ascii="Poppins" w:hAnsi="Poppins" w:cs="Poppins"/>
              </w:rPr>
              <w:t>-</w:t>
            </w:r>
            <w:r w:rsidRPr="0049520D">
              <w:rPr>
                <w:rFonts w:ascii="Poppins" w:hAnsi="Poppins" w:cs="Poppins"/>
              </w:rPr>
              <w:t xml:space="preserve"> face sessions to cove</w:t>
            </w:r>
            <w:r w:rsidR="007A327A" w:rsidRPr="0049520D">
              <w:rPr>
                <w:rFonts w:ascii="Poppins" w:hAnsi="Poppins" w:cs="Poppins"/>
              </w:rPr>
              <w:t xml:space="preserve">r </w:t>
            </w:r>
            <w:r w:rsidR="00E26580" w:rsidRPr="0049520D">
              <w:rPr>
                <w:rFonts w:ascii="Poppins" w:hAnsi="Poppins" w:cs="Poppins"/>
              </w:rPr>
              <w:t>o</w:t>
            </w:r>
            <w:r w:rsidR="007A327A" w:rsidRPr="0049520D">
              <w:rPr>
                <w:rFonts w:ascii="Poppins" w:hAnsi="Poppins" w:cs="Poppins"/>
              </w:rPr>
              <w:t>ff</w:t>
            </w:r>
            <w:r w:rsidRPr="0049520D">
              <w:rPr>
                <w:rFonts w:ascii="Poppins" w:hAnsi="Poppins" w:cs="Poppins"/>
              </w:rPr>
              <w:t xml:space="preserve"> on another </w:t>
            </w:r>
            <w:r w:rsidR="007A327A" w:rsidRPr="0049520D">
              <w:rPr>
                <w:rFonts w:ascii="Poppins" w:hAnsi="Poppins" w:cs="Poppins"/>
              </w:rPr>
              <w:t>timetable</w:t>
            </w:r>
            <w:r w:rsidRPr="0049520D">
              <w:rPr>
                <w:rFonts w:ascii="Poppins" w:hAnsi="Poppins" w:cs="Poppins"/>
              </w:rPr>
              <w:t xml:space="preserve"> change regarding hybrid cycle HCT / </w:t>
            </w:r>
            <w:r w:rsidR="00E26580" w:rsidRPr="0049520D">
              <w:rPr>
                <w:rFonts w:ascii="Poppins" w:hAnsi="Poppins" w:cs="Poppins"/>
              </w:rPr>
              <w:t>Cycle</w:t>
            </w:r>
            <w:r w:rsidRPr="0049520D">
              <w:rPr>
                <w:rFonts w:ascii="Poppins" w:hAnsi="Poppins" w:cs="Poppins"/>
              </w:rPr>
              <w:t xml:space="preserve"> HIIT / Cycle Core</w:t>
            </w:r>
            <w:r w:rsidR="00AB1BDD" w:rsidRPr="0049520D">
              <w:rPr>
                <w:rFonts w:ascii="Poppins" w:hAnsi="Poppins" w:cs="Poppins"/>
              </w:rPr>
              <w:t>.</w:t>
            </w:r>
            <w:r w:rsidRPr="0049520D">
              <w:rPr>
                <w:rFonts w:ascii="Poppins" w:hAnsi="Poppins" w:cs="Poppins"/>
              </w:rPr>
              <w:t xml:space="preserve"> </w:t>
            </w:r>
          </w:p>
          <w:p w14:paraId="49E38F4E" w14:textId="14D7C6ED" w:rsidR="002A16E5" w:rsidRPr="0049520D" w:rsidRDefault="004E514F" w:rsidP="00564C14">
            <w:pPr>
              <w:pStyle w:val="ListParagraph"/>
              <w:numPr>
                <w:ilvl w:val="0"/>
                <w:numId w:val="3"/>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Seniors’</w:t>
            </w:r>
            <w:r w:rsidR="002A16E5" w:rsidRPr="0049520D">
              <w:rPr>
                <w:rFonts w:ascii="Poppins" w:hAnsi="Poppins" w:cs="Poppins"/>
              </w:rPr>
              <w:t xml:space="preserve"> specific engagement</w:t>
            </w:r>
            <w:r w:rsidR="00AB1BDD" w:rsidRPr="0049520D">
              <w:rPr>
                <w:rFonts w:ascii="Poppins" w:hAnsi="Poppins" w:cs="Poppins"/>
              </w:rPr>
              <w:t>s</w:t>
            </w:r>
            <w:r w:rsidR="002A16E5" w:rsidRPr="0049520D">
              <w:rPr>
                <w:rFonts w:ascii="Poppins" w:hAnsi="Poppins" w:cs="Poppins"/>
              </w:rPr>
              <w:t xml:space="preserve"> </w:t>
            </w:r>
            <w:r w:rsidR="002249C9" w:rsidRPr="0049520D">
              <w:rPr>
                <w:rFonts w:ascii="Poppins" w:hAnsi="Poppins" w:cs="Poppins"/>
              </w:rPr>
              <w:t>occur twice a year. L</w:t>
            </w:r>
            <w:r w:rsidR="002A16E5" w:rsidRPr="0049520D">
              <w:rPr>
                <w:rFonts w:ascii="Poppins" w:hAnsi="Poppins" w:cs="Poppins"/>
              </w:rPr>
              <w:t xml:space="preserve">ikely to be </w:t>
            </w:r>
            <w:r w:rsidR="00E26580" w:rsidRPr="0049520D">
              <w:rPr>
                <w:rFonts w:ascii="Poppins" w:hAnsi="Poppins" w:cs="Poppins"/>
              </w:rPr>
              <w:t>May</w:t>
            </w:r>
            <w:r w:rsidR="002A16E5" w:rsidRPr="0049520D">
              <w:rPr>
                <w:rFonts w:ascii="Poppins" w:hAnsi="Poppins" w:cs="Poppins"/>
              </w:rPr>
              <w:t xml:space="preserve"> - before the winter timetable and the second one will be prior to the summer timetable</w:t>
            </w:r>
            <w:r w:rsidR="002249C9" w:rsidRPr="0049520D">
              <w:rPr>
                <w:rFonts w:ascii="Poppins" w:hAnsi="Poppins" w:cs="Poppins"/>
              </w:rPr>
              <w:t>.</w:t>
            </w:r>
            <w:r w:rsidR="00812894" w:rsidRPr="0049520D">
              <w:rPr>
                <w:rFonts w:ascii="Poppins" w:hAnsi="Poppins" w:cs="Poppins"/>
              </w:rPr>
              <w:t xml:space="preserve"> W</w:t>
            </w:r>
            <w:r w:rsidR="002A16E5" w:rsidRPr="0049520D">
              <w:rPr>
                <w:rFonts w:ascii="Poppins" w:hAnsi="Poppins" w:cs="Poppins"/>
              </w:rPr>
              <w:t xml:space="preserve">e seek feedback </w:t>
            </w:r>
            <w:r w:rsidR="007C796A">
              <w:rPr>
                <w:rFonts w:ascii="Poppins" w:hAnsi="Poppins" w:cs="Poppins"/>
              </w:rPr>
              <w:t xml:space="preserve">during </w:t>
            </w:r>
            <w:r w:rsidR="002A16E5" w:rsidRPr="0049520D">
              <w:rPr>
                <w:rFonts w:ascii="Poppins" w:hAnsi="Poppins" w:cs="Poppins"/>
              </w:rPr>
              <w:t>those</w:t>
            </w:r>
            <w:r w:rsidR="007C796A">
              <w:rPr>
                <w:rFonts w:ascii="Poppins" w:hAnsi="Poppins" w:cs="Poppins"/>
              </w:rPr>
              <w:t xml:space="preserve"> consultations</w:t>
            </w:r>
            <w:r w:rsidR="002A16E5" w:rsidRPr="0049520D">
              <w:rPr>
                <w:rFonts w:ascii="Poppins" w:hAnsi="Poppins" w:cs="Poppins"/>
              </w:rPr>
              <w:t>.</w:t>
            </w:r>
          </w:p>
          <w:p w14:paraId="28EAA871" w14:textId="4290F03B" w:rsidR="00763955" w:rsidRPr="0049520D" w:rsidRDefault="002A16E5" w:rsidP="00564C14">
            <w:pPr>
              <w:pStyle w:val="ListParagraph"/>
              <w:numPr>
                <w:ilvl w:val="0"/>
                <w:numId w:val="3"/>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Recently at </w:t>
            </w:r>
            <w:r w:rsidR="009411B9" w:rsidRPr="0049520D">
              <w:rPr>
                <w:rFonts w:ascii="Poppins" w:hAnsi="Poppins" w:cs="Poppins"/>
              </w:rPr>
              <w:t>S</w:t>
            </w:r>
            <w:r w:rsidR="004E514F" w:rsidRPr="0049520D">
              <w:rPr>
                <w:rFonts w:ascii="Poppins" w:hAnsi="Poppins" w:cs="Poppins"/>
              </w:rPr>
              <w:t>eniors</w:t>
            </w:r>
            <w:r w:rsidRPr="0049520D">
              <w:rPr>
                <w:rFonts w:ascii="Poppins" w:hAnsi="Poppins" w:cs="Poppins"/>
              </w:rPr>
              <w:t xml:space="preserve"> </w:t>
            </w:r>
            <w:r w:rsidR="009411B9" w:rsidRPr="0049520D">
              <w:rPr>
                <w:rFonts w:ascii="Poppins" w:hAnsi="Poppins" w:cs="Poppins"/>
              </w:rPr>
              <w:t>W</w:t>
            </w:r>
            <w:r w:rsidRPr="0049520D">
              <w:rPr>
                <w:rFonts w:ascii="Poppins" w:hAnsi="Poppins" w:cs="Poppins"/>
              </w:rPr>
              <w:t xml:space="preserve">eek in in early Feb we held a </w:t>
            </w:r>
            <w:r w:rsidR="00E26580" w:rsidRPr="0049520D">
              <w:rPr>
                <w:rFonts w:ascii="Poppins" w:hAnsi="Poppins" w:cs="Poppins"/>
              </w:rPr>
              <w:t>morning</w:t>
            </w:r>
            <w:r w:rsidRPr="0049520D">
              <w:rPr>
                <w:rFonts w:ascii="Poppins" w:hAnsi="Poppins" w:cs="Poppins"/>
              </w:rPr>
              <w:t xml:space="preserve"> tea in celebration of our </w:t>
            </w:r>
            <w:r w:rsidR="008226D7" w:rsidRPr="0049520D">
              <w:rPr>
                <w:rFonts w:ascii="Poppins" w:hAnsi="Poppins" w:cs="Poppins"/>
              </w:rPr>
              <w:t>senior</w:t>
            </w:r>
            <w:r w:rsidR="00812894" w:rsidRPr="0049520D">
              <w:rPr>
                <w:rFonts w:ascii="Poppins" w:hAnsi="Poppins" w:cs="Poppins"/>
              </w:rPr>
              <w:t xml:space="preserve"> </w:t>
            </w:r>
            <w:r w:rsidR="00E26580" w:rsidRPr="0049520D">
              <w:rPr>
                <w:rFonts w:ascii="Poppins" w:hAnsi="Poppins" w:cs="Poppins"/>
              </w:rPr>
              <w:t>members</w:t>
            </w:r>
            <w:r w:rsidRPr="0049520D">
              <w:rPr>
                <w:rFonts w:ascii="Poppins" w:hAnsi="Poppins" w:cs="Poppins"/>
              </w:rPr>
              <w:t xml:space="preserve"> 45 attend</w:t>
            </w:r>
            <w:r w:rsidR="00812894" w:rsidRPr="0049520D">
              <w:rPr>
                <w:rFonts w:ascii="Poppins" w:hAnsi="Poppins" w:cs="Poppins"/>
              </w:rPr>
              <w:t>ed</w:t>
            </w:r>
            <w:r w:rsidRPr="0049520D">
              <w:rPr>
                <w:rFonts w:ascii="Poppins" w:hAnsi="Poppins" w:cs="Poppins"/>
              </w:rPr>
              <w:t xml:space="preserve"> at LPAC</w:t>
            </w:r>
            <w:r w:rsidR="00E26580" w:rsidRPr="0049520D">
              <w:rPr>
                <w:rFonts w:ascii="Poppins" w:hAnsi="Poppins" w:cs="Poppins"/>
              </w:rPr>
              <w:t>.</w:t>
            </w:r>
          </w:p>
        </w:tc>
        <w:tc>
          <w:tcPr>
            <w:tcW w:w="1124" w:type="pct"/>
          </w:tcPr>
          <w:p w14:paraId="4D4CCECB" w14:textId="7236C188" w:rsidR="0040736E" w:rsidRPr="0049520D" w:rsidRDefault="3F49C4D8" w:rsidP="00F838C7">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35C514B1">
              <w:rPr>
                <w:rFonts w:ascii="Poppins" w:hAnsi="Poppins" w:cs="Poppins"/>
              </w:rPr>
              <w:t xml:space="preserve">The Engagement Strategies utilised by the Aquatics Team will be reviewed by Council’s specialist Engagement Team. </w:t>
            </w:r>
            <w:r w:rsidR="00AE7F07" w:rsidRPr="35C514B1">
              <w:rPr>
                <w:rFonts w:ascii="Poppins" w:hAnsi="Poppins" w:cs="Poppins"/>
              </w:rPr>
              <w:t xml:space="preserve"> </w:t>
            </w:r>
          </w:p>
        </w:tc>
      </w:tr>
      <w:tr w:rsidR="0024443F" w:rsidRPr="0049520D" w14:paraId="39116A4B" w14:textId="77777777" w:rsidTr="23B921D2">
        <w:tc>
          <w:tcPr>
            <w:cnfStyle w:val="001000000000" w:firstRow="0" w:lastRow="0" w:firstColumn="1" w:lastColumn="0" w:oddVBand="0" w:evenVBand="0" w:oddHBand="0" w:evenHBand="0" w:firstRowFirstColumn="0" w:firstRowLastColumn="0" w:lastRowFirstColumn="0" w:lastRowLastColumn="0"/>
            <w:tcW w:w="995" w:type="pct"/>
          </w:tcPr>
          <w:p w14:paraId="4C44BB97" w14:textId="62231A2E" w:rsidR="0024443F" w:rsidRPr="0049520D" w:rsidRDefault="00416DA2" w:rsidP="00072BB2">
            <w:pPr>
              <w:rPr>
                <w:rFonts w:ascii="Poppins" w:hAnsi="Poppins" w:cs="Poppins"/>
                <w:b w:val="0"/>
                <w:bCs w:val="0"/>
              </w:rPr>
            </w:pPr>
            <w:r w:rsidRPr="0049520D">
              <w:rPr>
                <w:rFonts w:ascii="Poppins" w:hAnsi="Poppins" w:cs="Poppins"/>
                <w:b w:val="0"/>
                <w:bCs w:val="0"/>
              </w:rPr>
              <w:t>Wonderful parks in Stanmore, but there are not many facilities for seniors close to where I live. Could we add exercise equipment to local parks?</w:t>
            </w:r>
          </w:p>
        </w:tc>
        <w:tc>
          <w:tcPr>
            <w:tcW w:w="2881" w:type="pct"/>
          </w:tcPr>
          <w:p w14:paraId="03DD72D7" w14:textId="21CE890F" w:rsidR="0024443F" w:rsidRPr="0049520D" w:rsidRDefault="00416DA2" w:rsidP="004E7298">
            <w:pPr>
              <w:pStyle w:val="ListParagraph"/>
              <w:numPr>
                <w:ilvl w:val="0"/>
                <w:numId w:val="3"/>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We are reviewing our parks </w:t>
            </w:r>
            <w:r w:rsidR="007C796A">
              <w:rPr>
                <w:rFonts w:ascii="Poppins" w:hAnsi="Poppins" w:cs="Poppins"/>
              </w:rPr>
              <w:t>P</w:t>
            </w:r>
            <w:r w:rsidRPr="0049520D">
              <w:rPr>
                <w:rFonts w:ascii="Poppins" w:hAnsi="Poppins" w:cs="Poppins"/>
              </w:rPr>
              <w:t xml:space="preserve">lans of </w:t>
            </w:r>
            <w:r w:rsidR="007C796A">
              <w:rPr>
                <w:rFonts w:ascii="Poppins" w:hAnsi="Poppins" w:cs="Poppins"/>
              </w:rPr>
              <w:t>M</w:t>
            </w:r>
            <w:r w:rsidRPr="0049520D">
              <w:rPr>
                <w:rFonts w:ascii="Poppins" w:hAnsi="Poppins" w:cs="Poppins"/>
              </w:rPr>
              <w:t>anagement for all parks in the LGA</w:t>
            </w:r>
            <w:r w:rsidR="00D21FCE" w:rsidRPr="0049520D">
              <w:rPr>
                <w:rFonts w:ascii="Poppins" w:hAnsi="Poppins" w:cs="Poppins"/>
              </w:rPr>
              <w:t xml:space="preserve">. </w:t>
            </w:r>
            <w:r w:rsidRPr="0049520D">
              <w:rPr>
                <w:rFonts w:ascii="Poppins" w:hAnsi="Poppins" w:cs="Poppins"/>
              </w:rPr>
              <w:t xml:space="preserve"> In that review process we engage with residents and park users to get an understanding of what improvements are required over the next ten years.</w:t>
            </w:r>
          </w:p>
        </w:tc>
        <w:tc>
          <w:tcPr>
            <w:tcW w:w="1124" w:type="pct"/>
          </w:tcPr>
          <w:p w14:paraId="618B538E" w14:textId="2504010E" w:rsidR="0024443F" w:rsidRPr="0049520D" w:rsidRDefault="00D21FCE" w:rsidP="00F838C7">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No further action</w:t>
            </w:r>
          </w:p>
        </w:tc>
      </w:tr>
      <w:tr w:rsidR="00724164" w:rsidRPr="0049520D" w14:paraId="6CBB92D6" w14:textId="77777777" w:rsidTr="23B921D2">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14:paraId="428468F7" w14:textId="35E009C0" w:rsidR="00724164" w:rsidRPr="0049520D" w:rsidRDefault="005C2A0A" w:rsidP="004E7298">
            <w:pPr>
              <w:rPr>
                <w:rFonts w:ascii="Poppins" w:hAnsi="Poppins" w:cs="Poppins"/>
              </w:rPr>
            </w:pPr>
            <w:r w:rsidRPr="0049520D">
              <w:rPr>
                <w:rFonts w:ascii="Poppins" w:hAnsi="Poppins" w:cs="Poppins"/>
              </w:rPr>
              <w:t>Roads and footpaths</w:t>
            </w:r>
          </w:p>
        </w:tc>
      </w:tr>
      <w:tr w:rsidR="005C2A0A" w:rsidRPr="0049520D" w14:paraId="6D776F0C" w14:textId="77777777" w:rsidTr="23B921D2">
        <w:tc>
          <w:tcPr>
            <w:cnfStyle w:val="001000000000" w:firstRow="0" w:lastRow="0" w:firstColumn="1" w:lastColumn="0" w:oddVBand="0" w:evenVBand="0" w:oddHBand="0" w:evenHBand="0" w:firstRowFirstColumn="0" w:firstRowLastColumn="0" w:lastRowFirstColumn="0" w:lastRowLastColumn="0"/>
            <w:tcW w:w="995" w:type="pct"/>
          </w:tcPr>
          <w:p w14:paraId="4EE72912" w14:textId="7ABE67A4" w:rsidR="005C2A0A" w:rsidRPr="0049520D" w:rsidRDefault="00FC46D1" w:rsidP="00FC46D1">
            <w:pPr>
              <w:rPr>
                <w:rFonts w:ascii="Poppins" w:hAnsi="Poppins" w:cs="Poppins"/>
                <w:b w:val="0"/>
                <w:bCs w:val="0"/>
              </w:rPr>
            </w:pPr>
            <w:r w:rsidRPr="0049520D">
              <w:rPr>
                <w:rFonts w:ascii="Poppins" w:hAnsi="Poppins" w:cs="Poppins"/>
                <w:b w:val="0"/>
                <w:bCs w:val="0"/>
              </w:rPr>
              <w:t>Maintenance</w:t>
            </w:r>
            <w:r w:rsidR="00A04B9C" w:rsidRPr="0049520D">
              <w:rPr>
                <w:rFonts w:ascii="Poppins" w:hAnsi="Poppins" w:cs="Poppins"/>
                <w:b w:val="0"/>
                <w:bCs w:val="0"/>
              </w:rPr>
              <w:t xml:space="preserve"> and cleaning </w:t>
            </w:r>
            <w:r w:rsidRPr="0049520D">
              <w:rPr>
                <w:rFonts w:ascii="Poppins" w:hAnsi="Poppins" w:cs="Poppins"/>
                <w:b w:val="0"/>
                <w:bCs w:val="0"/>
              </w:rPr>
              <w:t xml:space="preserve">of Trafalgar Street </w:t>
            </w:r>
          </w:p>
        </w:tc>
        <w:tc>
          <w:tcPr>
            <w:tcW w:w="2881" w:type="pct"/>
          </w:tcPr>
          <w:p w14:paraId="151F6D43" w14:textId="10D42C53" w:rsidR="005C2A0A" w:rsidRPr="0049520D" w:rsidRDefault="00D04ADC" w:rsidP="009C5691">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Council cleaning crews will clean this area of Trafalgar Street by Easter.</w:t>
            </w:r>
          </w:p>
        </w:tc>
        <w:tc>
          <w:tcPr>
            <w:tcW w:w="1124" w:type="pct"/>
          </w:tcPr>
          <w:p w14:paraId="71AF4F05" w14:textId="48581340" w:rsidR="005C2A0A" w:rsidRPr="0049520D" w:rsidRDefault="00877D07" w:rsidP="00F838C7">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No further action</w:t>
            </w:r>
          </w:p>
        </w:tc>
      </w:tr>
      <w:tr w:rsidR="005C2A0A" w:rsidRPr="0049520D" w14:paraId="3881765A" w14:textId="77777777" w:rsidTr="23B921D2">
        <w:tc>
          <w:tcPr>
            <w:cnfStyle w:val="001000000000" w:firstRow="0" w:lastRow="0" w:firstColumn="1" w:lastColumn="0" w:oddVBand="0" w:evenVBand="0" w:oddHBand="0" w:evenHBand="0" w:firstRowFirstColumn="0" w:firstRowLastColumn="0" w:lastRowFirstColumn="0" w:lastRowLastColumn="0"/>
            <w:tcW w:w="995" w:type="pct"/>
          </w:tcPr>
          <w:p w14:paraId="7ED2AC84" w14:textId="3B3E2DB1" w:rsidR="005C2A0A" w:rsidRPr="0049520D" w:rsidRDefault="00B301E2" w:rsidP="00F838C7">
            <w:pPr>
              <w:rPr>
                <w:rFonts w:ascii="Poppins" w:hAnsi="Poppins" w:cs="Poppins"/>
                <w:b w:val="0"/>
                <w:bCs w:val="0"/>
              </w:rPr>
            </w:pPr>
            <w:r w:rsidRPr="0049520D">
              <w:rPr>
                <w:rFonts w:ascii="Poppins" w:hAnsi="Poppins" w:cs="Poppins"/>
                <w:b w:val="0"/>
                <w:bCs w:val="0"/>
              </w:rPr>
              <w:t xml:space="preserve">Road and </w:t>
            </w:r>
            <w:r w:rsidR="00AA61B1">
              <w:rPr>
                <w:rFonts w:ascii="Poppins" w:hAnsi="Poppins" w:cs="Poppins"/>
                <w:b w:val="0"/>
                <w:bCs w:val="0"/>
              </w:rPr>
              <w:t>s</w:t>
            </w:r>
            <w:r w:rsidRPr="0049520D">
              <w:rPr>
                <w:rFonts w:ascii="Poppins" w:hAnsi="Poppins" w:cs="Poppins"/>
                <w:b w:val="0"/>
                <w:bCs w:val="0"/>
              </w:rPr>
              <w:t xml:space="preserve">treet </w:t>
            </w:r>
            <w:r w:rsidR="0006704C" w:rsidRPr="0049520D">
              <w:rPr>
                <w:rFonts w:ascii="Poppins" w:hAnsi="Poppins" w:cs="Poppins"/>
                <w:b w:val="0"/>
                <w:bCs w:val="0"/>
              </w:rPr>
              <w:t>cleaning – Station Street</w:t>
            </w:r>
          </w:p>
        </w:tc>
        <w:tc>
          <w:tcPr>
            <w:tcW w:w="2881" w:type="pct"/>
          </w:tcPr>
          <w:p w14:paraId="73314188" w14:textId="16AE47B0" w:rsidR="00532FD1" w:rsidRPr="00AA61B1" w:rsidRDefault="0006704C" w:rsidP="00AA61B1">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Station street is serviced on </w:t>
            </w:r>
            <w:r w:rsidR="00266655">
              <w:rPr>
                <w:rFonts w:ascii="Poppins" w:hAnsi="Poppins" w:cs="Poppins"/>
              </w:rPr>
              <w:t xml:space="preserve">our </w:t>
            </w:r>
            <w:r w:rsidRPr="0049520D">
              <w:rPr>
                <w:rFonts w:ascii="Poppins" w:hAnsi="Poppins" w:cs="Poppins"/>
              </w:rPr>
              <w:t>40 working day cleaning program for all streets without grass verge. The crew will clean the street before Easter. We are currently monitoring the cleaning needs associated with the area</w:t>
            </w:r>
            <w:r w:rsidR="00AA61B1">
              <w:rPr>
                <w:rFonts w:ascii="Poppins" w:hAnsi="Poppins" w:cs="Poppins"/>
              </w:rPr>
              <w:t>.</w:t>
            </w:r>
          </w:p>
        </w:tc>
        <w:tc>
          <w:tcPr>
            <w:tcW w:w="1124" w:type="pct"/>
          </w:tcPr>
          <w:p w14:paraId="43ABFFCF" w14:textId="051333AA" w:rsidR="005C2A0A" w:rsidRPr="0049520D" w:rsidRDefault="288498DD" w:rsidP="00F838C7">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3B921D2">
              <w:rPr>
                <w:rFonts w:ascii="Poppins" w:hAnsi="Poppins" w:cs="Poppins"/>
              </w:rPr>
              <w:t>The street has since been serviced and will be monitored moving forward.</w:t>
            </w:r>
          </w:p>
        </w:tc>
      </w:tr>
      <w:tr w:rsidR="009040B4" w:rsidRPr="0049520D" w14:paraId="7102CDA0" w14:textId="77777777" w:rsidTr="23B921D2">
        <w:tc>
          <w:tcPr>
            <w:cnfStyle w:val="001000000000" w:firstRow="0" w:lastRow="0" w:firstColumn="1" w:lastColumn="0" w:oddVBand="0" w:evenVBand="0" w:oddHBand="0" w:evenHBand="0" w:firstRowFirstColumn="0" w:firstRowLastColumn="0" w:lastRowFirstColumn="0" w:lastRowLastColumn="0"/>
            <w:tcW w:w="995" w:type="pct"/>
          </w:tcPr>
          <w:p w14:paraId="71B9A455" w14:textId="02C1636A" w:rsidR="009040B4" w:rsidRPr="0049520D" w:rsidRDefault="00B4197C" w:rsidP="00F838C7">
            <w:pPr>
              <w:rPr>
                <w:rFonts w:ascii="Poppins" w:hAnsi="Poppins" w:cs="Poppins"/>
                <w:b w:val="0"/>
                <w:bCs w:val="0"/>
              </w:rPr>
            </w:pPr>
            <w:r w:rsidRPr="0049520D">
              <w:rPr>
                <w:rFonts w:ascii="Poppins" w:hAnsi="Poppins" w:cs="Poppins"/>
                <w:b w:val="0"/>
                <w:bCs w:val="0"/>
              </w:rPr>
              <w:t>Making</w:t>
            </w:r>
            <w:r w:rsidR="009040B4" w:rsidRPr="0049520D">
              <w:rPr>
                <w:rFonts w:ascii="Poppins" w:hAnsi="Poppins" w:cs="Poppins"/>
                <w:b w:val="0"/>
                <w:bCs w:val="0"/>
              </w:rPr>
              <w:t xml:space="preserve"> Station St (between Holt and Camden </w:t>
            </w:r>
            <w:r w:rsidR="00E068EB" w:rsidRPr="0049520D">
              <w:rPr>
                <w:rFonts w:ascii="Poppins" w:hAnsi="Poppins" w:cs="Poppins"/>
                <w:b w:val="0"/>
                <w:bCs w:val="0"/>
              </w:rPr>
              <w:t>Stree</w:t>
            </w:r>
            <w:r w:rsidR="00E068EB" w:rsidRPr="0049520D">
              <w:rPr>
                <w:rFonts w:ascii="Poppins" w:hAnsi="Poppins" w:cs="Poppins"/>
              </w:rPr>
              <w:t>ts</w:t>
            </w:r>
            <w:r w:rsidR="009040B4" w:rsidRPr="0049520D">
              <w:rPr>
                <w:rFonts w:ascii="Poppins" w:hAnsi="Poppins" w:cs="Poppins"/>
                <w:b w:val="0"/>
                <w:bCs w:val="0"/>
              </w:rPr>
              <w:t xml:space="preserve">) a one way street? </w:t>
            </w:r>
          </w:p>
        </w:tc>
        <w:tc>
          <w:tcPr>
            <w:tcW w:w="2881" w:type="pct"/>
          </w:tcPr>
          <w:p w14:paraId="45E5537C" w14:textId="77777777" w:rsidR="00397B51" w:rsidRPr="0049520D" w:rsidRDefault="00E068EB" w:rsidP="00B4197C">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The introduction of one-way restrictions is usually considered as part of Local Area Traffic Management Studies. The introduction of one-way restrictions tends to lead to poorer access options for residents, increased traffic generation due to circulating traffic and greater traffic speeds. Hence the introduction of restrictions needs to be carefully considered and planned.</w:t>
            </w:r>
          </w:p>
          <w:p w14:paraId="79E23847" w14:textId="35E9787F" w:rsidR="00B4197C" w:rsidRPr="0049520D" w:rsidRDefault="002120AA" w:rsidP="002120AA">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Pr>
                <w:rFonts w:ascii="Poppins" w:hAnsi="Poppins" w:cs="Poppins"/>
              </w:rPr>
              <w:t xml:space="preserve">Under </w:t>
            </w:r>
            <w:r w:rsidR="00101A8F" w:rsidRPr="0049520D">
              <w:rPr>
                <w:rFonts w:ascii="Poppins" w:hAnsi="Poppins" w:cs="Poppins"/>
              </w:rPr>
              <w:t>Council's policy</w:t>
            </w:r>
            <w:r w:rsidR="007C47FF">
              <w:rPr>
                <w:rFonts w:ascii="Poppins" w:hAnsi="Poppins" w:cs="Poppins"/>
              </w:rPr>
              <w:t>,</w:t>
            </w:r>
            <w:r>
              <w:rPr>
                <w:rFonts w:ascii="Poppins" w:hAnsi="Poppins" w:cs="Poppins"/>
              </w:rPr>
              <w:t xml:space="preserve"> s</w:t>
            </w:r>
            <w:r w:rsidRPr="0049520D">
              <w:rPr>
                <w:rFonts w:ascii="Poppins" w:hAnsi="Poppins" w:cs="Poppins"/>
              </w:rPr>
              <w:t xml:space="preserve">ite specific investigations can be </w:t>
            </w:r>
            <w:proofErr w:type="gramStart"/>
            <w:r w:rsidRPr="0049520D">
              <w:rPr>
                <w:rFonts w:ascii="Poppins" w:hAnsi="Poppins" w:cs="Poppins"/>
              </w:rPr>
              <w:t>triggered</w:t>
            </w:r>
            <w:r w:rsidR="009D0A94">
              <w:rPr>
                <w:rFonts w:ascii="Poppins" w:hAnsi="Poppins" w:cs="Poppins"/>
              </w:rPr>
              <w:t xml:space="preserve"> </w:t>
            </w:r>
            <w:r w:rsidR="00101A8F" w:rsidRPr="0049520D">
              <w:rPr>
                <w:rFonts w:ascii="Poppins" w:hAnsi="Poppins" w:cs="Poppins"/>
              </w:rPr>
              <w:t xml:space="preserve"> if</w:t>
            </w:r>
            <w:proofErr w:type="gramEnd"/>
            <w:r w:rsidR="00101A8F" w:rsidRPr="0049520D">
              <w:rPr>
                <w:rFonts w:ascii="Poppins" w:hAnsi="Poppins" w:cs="Poppins"/>
              </w:rPr>
              <w:t xml:space="preserve"> Council receives five requests </w:t>
            </w:r>
            <w:r w:rsidR="007C47FF">
              <w:rPr>
                <w:rFonts w:ascii="Poppins" w:hAnsi="Poppins" w:cs="Poppins"/>
              </w:rPr>
              <w:t xml:space="preserve">or more </w:t>
            </w:r>
            <w:r w:rsidR="00101A8F" w:rsidRPr="0049520D">
              <w:rPr>
                <w:rFonts w:ascii="Poppins" w:hAnsi="Poppins" w:cs="Poppins"/>
              </w:rPr>
              <w:t>from the residents in the street</w:t>
            </w:r>
            <w:r w:rsidR="007C47FF">
              <w:rPr>
                <w:rFonts w:ascii="Poppins" w:hAnsi="Poppins" w:cs="Poppins"/>
              </w:rPr>
              <w:t>.</w:t>
            </w:r>
          </w:p>
        </w:tc>
        <w:tc>
          <w:tcPr>
            <w:tcW w:w="1124" w:type="pct"/>
          </w:tcPr>
          <w:p w14:paraId="7695EF1B" w14:textId="45EDEB00" w:rsidR="009040B4" w:rsidRPr="0049520D" w:rsidRDefault="00101A8F" w:rsidP="00F838C7">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No further action</w:t>
            </w:r>
          </w:p>
        </w:tc>
      </w:tr>
      <w:tr w:rsidR="000E2AE7" w:rsidRPr="0049520D" w14:paraId="29997CC6" w14:textId="77777777" w:rsidTr="23B921D2">
        <w:tc>
          <w:tcPr>
            <w:cnfStyle w:val="001000000000" w:firstRow="0" w:lastRow="0" w:firstColumn="1" w:lastColumn="0" w:oddVBand="0" w:evenVBand="0" w:oddHBand="0" w:evenHBand="0" w:firstRowFirstColumn="0" w:firstRowLastColumn="0" w:lastRowFirstColumn="0" w:lastRowLastColumn="0"/>
            <w:tcW w:w="995" w:type="pct"/>
          </w:tcPr>
          <w:p w14:paraId="54524009" w14:textId="4B02A27F" w:rsidR="000E2AE7" w:rsidRPr="0049520D" w:rsidRDefault="00087E20" w:rsidP="00F838C7">
            <w:pPr>
              <w:rPr>
                <w:rFonts w:ascii="Poppins" w:hAnsi="Poppins" w:cs="Poppins"/>
                <w:b w:val="0"/>
                <w:bCs w:val="0"/>
              </w:rPr>
            </w:pPr>
            <w:r w:rsidRPr="0049520D">
              <w:rPr>
                <w:rFonts w:ascii="Poppins" w:hAnsi="Poppins" w:cs="Poppins"/>
                <w:b w:val="0"/>
                <w:bCs w:val="0"/>
              </w:rPr>
              <w:t>Can residents view the street cleaning schedule?</w:t>
            </w:r>
          </w:p>
        </w:tc>
        <w:tc>
          <w:tcPr>
            <w:tcW w:w="2881" w:type="pct"/>
          </w:tcPr>
          <w:p w14:paraId="50F16870" w14:textId="78A5B45E" w:rsidR="000E2AE7" w:rsidRPr="0049520D" w:rsidRDefault="00087E20" w:rsidP="00B4197C">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This information is available on Council's website - </w:t>
            </w:r>
          </w:p>
          <w:p w14:paraId="726F8876" w14:textId="521E663E" w:rsidR="00484763" w:rsidRPr="0049520D" w:rsidRDefault="00831990" w:rsidP="007C47FF">
            <w:pPr>
              <w:pStyle w:val="ListParagraph"/>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hyperlink r:id="rId12" w:history="1">
              <w:r w:rsidR="00484763" w:rsidRPr="0049520D">
                <w:rPr>
                  <w:rStyle w:val="Hyperlink"/>
                  <w:rFonts w:ascii="Poppins" w:hAnsi="Poppins" w:cs="Poppins"/>
                </w:rPr>
                <w:t>Please view the street cleaning schedule</w:t>
              </w:r>
            </w:hyperlink>
          </w:p>
        </w:tc>
        <w:tc>
          <w:tcPr>
            <w:tcW w:w="1124" w:type="pct"/>
          </w:tcPr>
          <w:p w14:paraId="3BD305FD" w14:textId="639E84C2" w:rsidR="000E2AE7" w:rsidRPr="0049520D" w:rsidRDefault="00484763" w:rsidP="00F838C7">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No further action</w:t>
            </w:r>
          </w:p>
        </w:tc>
      </w:tr>
      <w:tr w:rsidR="003D7BFB" w:rsidRPr="0049520D" w14:paraId="25AA6F0B" w14:textId="77777777" w:rsidTr="23B921D2">
        <w:tc>
          <w:tcPr>
            <w:cnfStyle w:val="001000000000" w:firstRow="0" w:lastRow="0" w:firstColumn="1" w:lastColumn="0" w:oddVBand="0" w:evenVBand="0" w:oddHBand="0" w:evenHBand="0" w:firstRowFirstColumn="0" w:firstRowLastColumn="0" w:lastRowFirstColumn="0" w:lastRowLastColumn="0"/>
            <w:tcW w:w="995" w:type="pct"/>
          </w:tcPr>
          <w:p w14:paraId="5C32EB33" w14:textId="22EE53C3" w:rsidR="003D7BFB" w:rsidRPr="0049520D" w:rsidRDefault="00ED6B9D" w:rsidP="00F838C7">
            <w:pPr>
              <w:rPr>
                <w:rFonts w:ascii="Poppins" w:hAnsi="Poppins" w:cs="Poppins"/>
                <w:b w:val="0"/>
                <w:bCs w:val="0"/>
              </w:rPr>
            </w:pPr>
            <w:r w:rsidRPr="0049520D">
              <w:rPr>
                <w:rFonts w:ascii="Poppins" w:hAnsi="Poppins" w:cs="Poppins"/>
                <w:b w:val="0"/>
                <w:bCs w:val="0"/>
              </w:rPr>
              <w:t>Does Council have a water truck to clean streets by flushing?</w:t>
            </w:r>
          </w:p>
        </w:tc>
        <w:tc>
          <w:tcPr>
            <w:tcW w:w="2881" w:type="pct"/>
          </w:tcPr>
          <w:p w14:paraId="2875E34A" w14:textId="734C185C" w:rsidR="003D7BFB" w:rsidRPr="0049520D" w:rsidRDefault="07D70B76" w:rsidP="00B4197C">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3B921D2">
              <w:rPr>
                <w:rFonts w:ascii="Poppins" w:hAnsi="Poppins" w:cs="Poppins"/>
              </w:rPr>
              <w:t xml:space="preserve">We do not have flushers - due to EPA regulations but we do have Main Streets cleansing program </w:t>
            </w:r>
            <w:proofErr w:type="gramStart"/>
            <w:r w:rsidRPr="23B921D2">
              <w:rPr>
                <w:rFonts w:ascii="Poppins" w:hAnsi="Poppins" w:cs="Poppins"/>
              </w:rPr>
              <w:t>i.e.</w:t>
            </w:r>
            <w:proofErr w:type="gramEnd"/>
            <w:r w:rsidRPr="23B921D2">
              <w:rPr>
                <w:rFonts w:ascii="Poppins" w:hAnsi="Poppins" w:cs="Poppins"/>
              </w:rPr>
              <w:t xml:space="preserve"> Enmore road brushed </w:t>
            </w:r>
            <w:r w:rsidR="34A00CBC" w:rsidRPr="23B921D2">
              <w:rPr>
                <w:rFonts w:ascii="Poppins" w:hAnsi="Poppins" w:cs="Poppins"/>
              </w:rPr>
              <w:t>every day</w:t>
            </w:r>
            <w:r w:rsidRPr="23B921D2">
              <w:rPr>
                <w:rFonts w:ascii="Poppins" w:hAnsi="Poppins" w:cs="Poppins"/>
              </w:rPr>
              <w:t xml:space="preserve"> and </w:t>
            </w:r>
            <w:r w:rsidR="101D7108" w:rsidRPr="23B921D2">
              <w:rPr>
                <w:rFonts w:ascii="Poppins" w:hAnsi="Poppins" w:cs="Poppins"/>
              </w:rPr>
              <w:t>high pressured cleaned</w:t>
            </w:r>
            <w:r w:rsidRPr="23B921D2">
              <w:rPr>
                <w:rFonts w:ascii="Poppins" w:hAnsi="Poppins" w:cs="Poppins"/>
              </w:rPr>
              <w:t xml:space="preserve"> every couple of months. We are also putting artwork on bins, cleaning the outside of the bins</w:t>
            </w:r>
            <w:r w:rsidR="34A00CBC" w:rsidRPr="23B921D2">
              <w:rPr>
                <w:rFonts w:ascii="Poppins" w:hAnsi="Poppins" w:cs="Poppins"/>
              </w:rPr>
              <w:t xml:space="preserve">. </w:t>
            </w:r>
            <w:r w:rsidRPr="23B921D2">
              <w:rPr>
                <w:rFonts w:ascii="Poppins" w:hAnsi="Poppins" w:cs="Poppins"/>
              </w:rPr>
              <w:t xml:space="preserve">We are working on this.  We </w:t>
            </w:r>
            <w:r w:rsidR="34A00CBC" w:rsidRPr="23B921D2">
              <w:rPr>
                <w:rFonts w:ascii="Poppins" w:hAnsi="Poppins" w:cs="Poppins"/>
              </w:rPr>
              <w:t>can’t</w:t>
            </w:r>
            <w:r w:rsidRPr="23B921D2">
              <w:rPr>
                <w:rFonts w:ascii="Poppins" w:hAnsi="Poppins" w:cs="Poppins"/>
              </w:rPr>
              <w:t xml:space="preserve"> </w:t>
            </w:r>
            <w:r w:rsidR="67297E0E" w:rsidRPr="23B921D2">
              <w:rPr>
                <w:rFonts w:ascii="Poppins" w:hAnsi="Poppins" w:cs="Poppins"/>
              </w:rPr>
              <w:t xml:space="preserve">high pressured clean </w:t>
            </w:r>
            <w:r w:rsidRPr="23B921D2">
              <w:rPr>
                <w:rFonts w:ascii="Poppins" w:hAnsi="Poppins" w:cs="Poppins"/>
              </w:rPr>
              <w:t>the asphalt but can address the other footpath surfaces.  In Newtown we have put in place a Main Street beautification program including Peace Park</w:t>
            </w:r>
            <w:r w:rsidR="34A00CBC" w:rsidRPr="23B921D2">
              <w:rPr>
                <w:rFonts w:ascii="Poppins" w:hAnsi="Poppins" w:cs="Poppins"/>
              </w:rPr>
              <w:t>.</w:t>
            </w:r>
          </w:p>
        </w:tc>
        <w:tc>
          <w:tcPr>
            <w:tcW w:w="1124" w:type="pct"/>
          </w:tcPr>
          <w:p w14:paraId="4D9D469A" w14:textId="4CE3C20F" w:rsidR="003D7BFB" w:rsidRPr="0049520D" w:rsidRDefault="00283D80" w:rsidP="00F838C7">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No further action</w:t>
            </w:r>
          </w:p>
        </w:tc>
      </w:tr>
      <w:tr w:rsidR="004B65DC" w:rsidRPr="0049520D" w14:paraId="2CAD96DC" w14:textId="77777777" w:rsidTr="23B921D2">
        <w:tc>
          <w:tcPr>
            <w:cnfStyle w:val="001000000000" w:firstRow="0" w:lastRow="0" w:firstColumn="1" w:lastColumn="0" w:oddVBand="0" w:evenVBand="0" w:oddHBand="0" w:evenHBand="0" w:firstRowFirstColumn="0" w:firstRowLastColumn="0" w:lastRowFirstColumn="0" w:lastRowLastColumn="0"/>
            <w:tcW w:w="995" w:type="pct"/>
          </w:tcPr>
          <w:p w14:paraId="60E89D8C" w14:textId="27666164" w:rsidR="004B65DC" w:rsidRPr="0049520D" w:rsidRDefault="00054CA1" w:rsidP="00F838C7">
            <w:pPr>
              <w:rPr>
                <w:rFonts w:ascii="Poppins" w:hAnsi="Poppins" w:cs="Poppins"/>
                <w:b w:val="0"/>
                <w:bCs w:val="0"/>
              </w:rPr>
            </w:pPr>
            <w:r w:rsidRPr="0049520D">
              <w:rPr>
                <w:rFonts w:ascii="Poppins" w:hAnsi="Poppins" w:cs="Poppins"/>
                <w:b w:val="0"/>
                <w:bCs w:val="0"/>
              </w:rPr>
              <w:t>Crammond Park drainage</w:t>
            </w:r>
            <w:r w:rsidR="00B42C74" w:rsidRPr="0049520D">
              <w:rPr>
                <w:rFonts w:ascii="Poppins" w:hAnsi="Poppins" w:cs="Poppins"/>
                <w:b w:val="0"/>
                <w:bCs w:val="0"/>
              </w:rPr>
              <w:t xml:space="preserve"> issues </w:t>
            </w:r>
            <w:r w:rsidRPr="0049520D">
              <w:rPr>
                <w:rFonts w:ascii="Poppins" w:hAnsi="Poppins" w:cs="Poppins"/>
                <w:b w:val="0"/>
                <w:bCs w:val="0"/>
              </w:rPr>
              <w:t>from Crammond Park to the crossing area</w:t>
            </w:r>
            <w:r w:rsidR="00556228" w:rsidRPr="0049520D">
              <w:rPr>
                <w:rFonts w:ascii="Poppins" w:hAnsi="Poppins" w:cs="Poppins"/>
                <w:b w:val="0"/>
                <w:bCs w:val="0"/>
              </w:rPr>
              <w:t xml:space="preserve">. </w:t>
            </w:r>
          </w:p>
        </w:tc>
        <w:tc>
          <w:tcPr>
            <w:tcW w:w="2881" w:type="pct"/>
          </w:tcPr>
          <w:p w14:paraId="56F0E231" w14:textId="348352E0" w:rsidR="004B65DC" w:rsidRPr="0049520D" w:rsidRDefault="00556228" w:rsidP="009C5691">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Council's Streetscapes team will increase their monitoring of this location to help keep the gutter clean which will encourage water to drain away.  Upgrade of the drainage system in Trafalgar Street is not currently feasible </w:t>
            </w:r>
            <w:r w:rsidR="00D84F73">
              <w:rPr>
                <w:rFonts w:ascii="Poppins" w:hAnsi="Poppins" w:cs="Poppins"/>
              </w:rPr>
              <w:t>as</w:t>
            </w:r>
            <w:r w:rsidRPr="0049520D">
              <w:rPr>
                <w:rFonts w:ascii="Poppins" w:hAnsi="Poppins" w:cs="Poppins"/>
              </w:rPr>
              <w:t xml:space="preserve"> funding </w:t>
            </w:r>
            <w:r w:rsidR="007F511F">
              <w:rPr>
                <w:rFonts w:ascii="Poppins" w:hAnsi="Poppins" w:cs="Poppins"/>
              </w:rPr>
              <w:t xml:space="preserve">has been </w:t>
            </w:r>
            <w:r w:rsidR="00E61503">
              <w:rPr>
                <w:rFonts w:ascii="Poppins" w:hAnsi="Poppins" w:cs="Poppins"/>
              </w:rPr>
              <w:t>allocated already for priority works</w:t>
            </w:r>
            <w:r w:rsidRPr="0049520D">
              <w:rPr>
                <w:rFonts w:ascii="Poppins" w:hAnsi="Poppins" w:cs="Poppins"/>
              </w:rPr>
              <w:t xml:space="preserve"> across the LGA. </w:t>
            </w:r>
          </w:p>
        </w:tc>
        <w:tc>
          <w:tcPr>
            <w:tcW w:w="1124" w:type="pct"/>
          </w:tcPr>
          <w:p w14:paraId="722265F0" w14:textId="42111AFD" w:rsidR="004B65DC" w:rsidRPr="0049520D" w:rsidRDefault="0095526B" w:rsidP="00F838C7">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The site will be inspected this week to see what cost effective solutions may be possible.</w:t>
            </w:r>
          </w:p>
        </w:tc>
      </w:tr>
      <w:tr w:rsidR="00890CEE" w:rsidRPr="0049520D" w14:paraId="7575A216" w14:textId="77777777" w:rsidTr="23B921D2">
        <w:tc>
          <w:tcPr>
            <w:cnfStyle w:val="001000000000" w:firstRow="0" w:lastRow="0" w:firstColumn="1" w:lastColumn="0" w:oddVBand="0" w:evenVBand="0" w:oddHBand="0" w:evenHBand="0" w:firstRowFirstColumn="0" w:firstRowLastColumn="0" w:lastRowFirstColumn="0" w:lastRowLastColumn="0"/>
            <w:tcW w:w="995" w:type="pct"/>
          </w:tcPr>
          <w:p w14:paraId="12C47F5A" w14:textId="0DB46C23" w:rsidR="00890CEE" w:rsidRPr="0049520D" w:rsidRDefault="00A2695C" w:rsidP="00F838C7">
            <w:pPr>
              <w:rPr>
                <w:rFonts w:ascii="Poppins" w:hAnsi="Poppins" w:cs="Poppins"/>
                <w:b w:val="0"/>
                <w:bCs w:val="0"/>
              </w:rPr>
            </w:pPr>
            <w:r w:rsidRPr="0049520D">
              <w:rPr>
                <w:rFonts w:ascii="Poppins" w:hAnsi="Poppins" w:cs="Poppins"/>
                <w:b w:val="0"/>
                <w:bCs w:val="0"/>
              </w:rPr>
              <w:t>Asphalt is sometime a drainage issue, does Council have a regular team looking at where the areas where water pools?</w:t>
            </w:r>
          </w:p>
        </w:tc>
        <w:tc>
          <w:tcPr>
            <w:tcW w:w="2881" w:type="pct"/>
          </w:tcPr>
          <w:p w14:paraId="175649CF" w14:textId="30CDDA1B" w:rsidR="00890CEE" w:rsidRPr="0049520D" w:rsidRDefault="0087346D" w:rsidP="009C5691">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Council has investigated every street for issues such as this and </w:t>
            </w:r>
            <w:r w:rsidR="00E61503">
              <w:rPr>
                <w:rFonts w:ascii="Poppins" w:hAnsi="Poppins" w:cs="Poppins"/>
              </w:rPr>
              <w:t xml:space="preserve">is </w:t>
            </w:r>
            <w:r w:rsidRPr="0049520D">
              <w:rPr>
                <w:rFonts w:ascii="Poppins" w:hAnsi="Poppins" w:cs="Poppins"/>
              </w:rPr>
              <w:t>now working through a program to fix issues</w:t>
            </w:r>
            <w:r w:rsidR="00E61503">
              <w:rPr>
                <w:rFonts w:ascii="Poppins" w:hAnsi="Poppins" w:cs="Poppins"/>
              </w:rPr>
              <w:t>.</w:t>
            </w:r>
          </w:p>
        </w:tc>
        <w:tc>
          <w:tcPr>
            <w:tcW w:w="1124" w:type="pct"/>
          </w:tcPr>
          <w:p w14:paraId="645A40D2" w14:textId="24507532" w:rsidR="00890CEE" w:rsidRPr="0049520D" w:rsidRDefault="002B6BAA" w:rsidP="00F838C7">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No further action </w:t>
            </w:r>
          </w:p>
        </w:tc>
      </w:tr>
      <w:tr w:rsidR="0087346D" w:rsidRPr="0049520D" w14:paraId="3E6DA1AC" w14:textId="77777777" w:rsidTr="23B921D2">
        <w:tc>
          <w:tcPr>
            <w:cnfStyle w:val="001000000000" w:firstRow="0" w:lastRow="0" w:firstColumn="1" w:lastColumn="0" w:oddVBand="0" w:evenVBand="0" w:oddHBand="0" w:evenHBand="0" w:firstRowFirstColumn="0" w:firstRowLastColumn="0" w:lastRowFirstColumn="0" w:lastRowLastColumn="0"/>
            <w:tcW w:w="995" w:type="pct"/>
          </w:tcPr>
          <w:p w14:paraId="22B1E347" w14:textId="764F2007" w:rsidR="0087346D" w:rsidRPr="0049520D" w:rsidRDefault="000B73FB" w:rsidP="00F838C7">
            <w:pPr>
              <w:rPr>
                <w:rFonts w:ascii="Poppins" w:hAnsi="Poppins" w:cs="Poppins"/>
                <w:b w:val="0"/>
                <w:bCs w:val="0"/>
              </w:rPr>
            </w:pPr>
            <w:r w:rsidRPr="0049520D">
              <w:rPr>
                <w:rFonts w:ascii="Poppins" w:hAnsi="Poppins" w:cs="Poppins"/>
                <w:b w:val="0"/>
                <w:bCs w:val="0"/>
              </w:rPr>
              <w:t xml:space="preserve">Section of footpath between intersection of Enmore/ Stanmore Road and Enmore </w:t>
            </w:r>
            <w:r w:rsidR="000429D7" w:rsidRPr="0049520D">
              <w:rPr>
                <w:rFonts w:ascii="Poppins" w:hAnsi="Poppins" w:cs="Poppins"/>
                <w:b w:val="0"/>
                <w:bCs w:val="0"/>
              </w:rPr>
              <w:t>park</w:t>
            </w:r>
            <w:r w:rsidR="000429D7" w:rsidRPr="0049520D">
              <w:rPr>
                <w:rFonts w:ascii="Poppins" w:hAnsi="Poppins" w:cs="Poppins"/>
              </w:rPr>
              <w:t>s</w:t>
            </w:r>
            <w:r w:rsidRPr="0049520D">
              <w:rPr>
                <w:rFonts w:ascii="Poppins" w:hAnsi="Poppins" w:cs="Poppins"/>
                <w:b w:val="0"/>
                <w:bCs w:val="0"/>
              </w:rPr>
              <w:t xml:space="preserve"> </w:t>
            </w:r>
            <w:r w:rsidR="005F1EDD">
              <w:rPr>
                <w:rFonts w:ascii="Poppins" w:hAnsi="Poppins" w:cs="Poppins"/>
                <w:b w:val="0"/>
                <w:bCs w:val="0"/>
              </w:rPr>
              <w:t xml:space="preserve">is </w:t>
            </w:r>
            <w:r w:rsidRPr="0049520D">
              <w:rPr>
                <w:rFonts w:ascii="Poppins" w:hAnsi="Poppins" w:cs="Poppins"/>
                <w:b w:val="0"/>
                <w:bCs w:val="0"/>
              </w:rPr>
              <w:t>in poor condition -what can be done?</w:t>
            </w:r>
          </w:p>
        </w:tc>
        <w:tc>
          <w:tcPr>
            <w:tcW w:w="2881" w:type="pct"/>
          </w:tcPr>
          <w:p w14:paraId="1D68E892" w14:textId="1439009C" w:rsidR="0087346D" w:rsidRPr="0049520D" w:rsidRDefault="0087346D" w:rsidP="001835FC">
            <w:pPr>
              <w:pStyle w:val="ListParagraph"/>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p>
        </w:tc>
        <w:tc>
          <w:tcPr>
            <w:tcW w:w="1124" w:type="pct"/>
          </w:tcPr>
          <w:p w14:paraId="5CAEF158" w14:textId="260E78B2" w:rsidR="0087346D" w:rsidRPr="0049520D" w:rsidRDefault="001835FC" w:rsidP="00F838C7">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Council is following up this query</w:t>
            </w:r>
          </w:p>
        </w:tc>
      </w:tr>
      <w:tr w:rsidR="0098183B" w:rsidRPr="0049520D" w14:paraId="3E5246E8" w14:textId="77777777" w:rsidTr="23B921D2">
        <w:tc>
          <w:tcPr>
            <w:cnfStyle w:val="001000000000" w:firstRow="0" w:lastRow="0" w:firstColumn="1" w:lastColumn="0" w:oddVBand="0" w:evenVBand="0" w:oddHBand="0" w:evenHBand="0" w:firstRowFirstColumn="0" w:firstRowLastColumn="0" w:lastRowFirstColumn="0" w:lastRowLastColumn="0"/>
            <w:tcW w:w="995" w:type="pct"/>
          </w:tcPr>
          <w:p w14:paraId="4E7B1DA5" w14:textId="32815BEF" w:rsidR="0098183B" w:rsidRPr="0049520D" w:rsidRDefault="0098183B" w:rsidP="00F838C7">
            <w:pPr>
              <w:rPr>
                <w:rFonts w:ascii="Poppins" w:hAnsi="Poppins" w:cs="Poppins"/>
                <w:b w:val="0"/>
                <w:bCs w:val="0"/>
              </w:rPr>
            </w:pPr>
            <w:r w:rsidRPr="0049520D">
              <w:rPr>
                <w:rFonts w:ascii="Poppins" w:hAnsi="Poppins" w:cs="Poppins"/>
                <w:b w:val="0"/>
                <w:bCs w:val="0"/>
              </w:rPr>
              <w:t xml:space="preserve">Enmore Road - difficult for pedestrians to navigate due to outdoor dining, </w:t>
            </w:r>
            <w:r w:rsidR="005F1EDD">
              <w:rPr>
                <w:rFonts w:ascii="Poppins" w:hAnsi="Poppins" w:cs="Poppins"/>
                <w:b w:val="0"/>
                <w:bCs w:val="0"/>
              </w:rPr>
              <w:t>P</w:t>
            </w:r>
            <w:r w:rsidRPr="0049520D">
              <w:rPr>
                <w:rFonts w:ascii="Poppins" w:hAnsi="Poppins" w:cs="Poppins"/>
                <w:b w:val="0"/>
                <w:bCs w:val="0"/>
              </w:rPr>
              <w:t>eople queuing on the footpath and too many bicycles on the footpath</w:t>
            </w:r>
            <w:r w:rsidR="00600AA7" w:rsidRPr="0049520D">
              <w:rPr>
                <w:rFonts w:ascii="Poppins" w:hAnsi="Poppins" w:cs="Poppins"/>
                <w:b w:val="0"/>
                <w:bCs w:val="0"/>
              </w:rPr>
              <w:t xml:space="preserve">. </w:t>
            </w:r>
          </w:p>
        </w:tc>
        <w:tc>
          <w:tcPr>
            <w:tcW w:w="2881" w:type="pct"/>
          </w:tcPr>
          <w:p w14:paraId="642D2193" w14:textId="14EFA9D7" w:rsidR="0098183B" w:rsidRPr="0049520D" w:rsidRDefault="00DE0A7A" w:rsidP="009C5691">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35C514B1">
              <w:rPr>
                <w:rFonts w:ascii="Poppins" w:hAnsi="Poppins" w:cs="Poppins"/>
              </w:rPr>
              <w:t xml:space="preserve">Recently a report went to Council about the Enmore Road Special Entertainment Precinct. Amendments at the Council meeting </w:t>
            </w:r>
            <w:r w:rsidR="72F4283B" w:rsidRPr="35C514B1">
              <w:rPr>
                <w:rFonts w:ascii="Poppins" w:hAnsi="Poppins" w:cs="Poppins"/>
              </w:rPr>
              <w:t xml:space="preserve">by Ward Councillors </w:t>
            </w:r>
            <w:r w:rsidRPr="35C514B1">
              <w:rPr>
                <w:rFonts w:ascii="Poppins" w:hAnsi="Poppins" w:cs="Poppins"/>
              </w:rPr>
              <w:t>put in place further action on pedestrian accessibility and more street cleansing</w:t>
            </w:r>
          </w:p>
        </w:tc>
        <w:tc>
          <w:tcPr>
            <w:tcW w:w="1124" w:type="pct"/>
          </w:tcPr>
          <w:p w14:paraId="326DEE0D" w14:textId="63F0A882" w:rsidR="0098183B" w:rsidRPr="0049520D" w:rsidRDefault="00DE0A7A" w:rsidP="00F838C7">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No further action</w:t>
            </w:r>
          </w:p>
        </w:tc>
      </w:tr>
      <w:tr w:rsidR="00A90F68" w:rsidRPr="0049520D" w14:paraId="49C0CA51" w14:textId="77777777" w:rsidTr="23B921D2">
        <w:tc>
          <w:tcPr>
            <w:cnfStyle w:val="001000000000" w:firstRow="0" w:lastRow="0" w:firstColumn="1" w:lastColumn="0" w:oddVBand="0" w:evenVBand="0" w:oddHBand="0" w:evenHBand="0" w:firstRowFirstColumn="0" w:firstRowLastColumn="0" w:lastRowFirstColumn="0" w:lastRowLastColumn="0"/>
            <w:tcW w:w="995" w:type="pct"/>
          </w:tcPr>
          <w:p w14:paraId="38914F51" w14:textId="1046D59A" w:rsidR="00A90F68" w:rsidRPr="0049520D" w:rsidRDefault="00E47E59" w:rsidP="00F838C7">
            <w:pPr>
              <w:rPr>
                <w:rFonts w:ascii="Poppins" w:hAnsi="Poppins" w:cs="Poppins"/>
                <w:b w:val="0"/>
                <w:bCs w:val="0"/>
              </w:rPr>
            </w:pPr>
            <w:r w:rsidRPr="0049520D">
              <w:rPr>
                <w:rFonts w:ascii="Poppins" w:hAnsi="Poppins" w:cs="Poppins"/>
                <w:b w:val="0"/>
                <w:bCs w:val="0"/>
              </w:rPr>
              <w:t>Issue with bikes riding across marked foot crossing - ignoring cyclists dismount signage</w:t>
            </w:r>
          </w:p>
        </w:tc>
        <w:tc>
          <w:tcPr>
            <w:tcW w:w="2881" w:type="pct"/>
          </w:tcPr>
          <w:p w14:paraId="399CB716" w14:textId="2DF27CCB" w:rsidR="00A90F68" w:rsidRPr="0049520D" w:rsidRDefault="00075433" w:rsidP="009C5691">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Pr>
                <w:rFonts w:ascii="Poppins" w:hAnsi="Poppins" w:cs="Poppins"/>
              </w:rPr>
              <w:t>We have a dual approach of e</w:t>
            </w:r>
            <w:r w:rsidR="00E47E59" w:rsidRPr="0049520D">
              <w:rPr>
                <w:rFonts w:ascii="Poppins" w:hAnsi="Poppins" w:cs="Poppins"/>
              </w:rPr>
              <w:t>ducation and enforcement</w:t>
            </w:r>
            <w:r>
              <w:rPr>
                <w:rFonts w:ascii="Poppins" w:hAnsi="Poppins" w:cs="Poppins"/>
              </w:rPr>
              <w:t>.</w:t>
            </w:r>
            <w:r>
              <w:rPr>
                <w:rFonts w:ascii="Poppins" w:hAnsi="Poppins" w:cs="Poppins"/>
              </w:rPr>
              <w:br/>
            </w:r>
            <w:r w:rsidR="00E47E59" w:rsidRPr="0049520D">
              <w:rPr>
                <w:rFonts w:ascii="Poppins" w:hAnsi="Poppins" w:cs="Poppins"/>
              </w:rPr>
              <w:t>We have an extensive program of separated bike path</w:t>
            </w:r>
            <w:r w:rsidR="00A37B1B">
              <w:rPr>
                <w:rFonts w:ascii="Poppins" w:hAnsi="Poppins" w:cs="Poppins"/>
              </w:rPr>
              <w:t>s</w:t>
            </w:r>
            <w:r w:rsidR="00E47E59" w:rsidRPr="0049520D">
              <w:rPr>
                <w:rFonts w:ascii="Poppins" w:hAnsi="Poppins" w:cs="Poppins"/>
              </w:rPr>
              <w:t xml:space="preserve">, the more we implement that program the less bike traffic there is on the footpath. Council meets regularly with </w:t>
            </w:r>
            <w:r w:rsidR="00A37B1B">
              <w:rPr>
                <w:rFonts w:ascii="Poppins" w:hAnsi="Poppins" w:cs="Poppins"/>
              </w:rPr>
              <w:t>NSW</w:t>
            </w:r>
            <w:r w:rsidR="00E47E59" w:rsidRPr="0049520D">
              <w:rPr>
                <w:rFonts w:ascii="Poppins" w:hAnsi="Poppins" w:cs="Poppins"/>
              </w:rPr>
              <w:t xml:space="preserve"> Police at Traffic Committee to address</w:t>
            </w:r>
            <w:r w:rsidR="00A37B1B">
              <w:rPr>
                <w:rFonts w:ascii="Poppins" w:hAnsi="Poppins" w:cs="Poppins"/>
              </w:rPr>
              <w:t xml:space="preserve"> ongoing</w:t>
            </w:r>
            <w:r w:rsidR="00E47E59" w:rsidRPr="0049520D">
              <w:rPr>
                <w:rFonts w:ascii="Poppins" w:hAnsi="Poppins" w:cs="Poppins"/>
              </w:rPr>
              <w:t xml:space="preserve"> items of pedestrian safety</w:t>
            </w:r>
            <w:r w:rsidR="00A37B1B">
              <w:rPr>
                <w:rFonts w:ascii="Poppins" w:hAnsi="Poppins" w:cs="Poppins"/>
              </w:rPr>
              <w:t>.</w:t>
            </w:r>
          </w:p>
        </w:tc>
        <w:tc>
          <w:tcPr>
            <w:tcW w:w="1124" w:type="pct"/>
          </w:tcPr>
          <w:p w14:paraId="4C28869B" w14:textId="421B2900" w:rsidR="00A90F68" w:rsidRPr="0049520D" w:rsidRDefault="005D08D2" w:rsidP="00F838C7">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No further action </w:t>
            </w:r>
          </w:p>
        </w:tc>
      </w:tr>
      <w:tr w:rsidR="00BD224E" w:rsidRPr="0049520D" w14:paraId="3236F123" w14:textId="77777777" w:rsidTr="23B921D2">
        <w:tc>
          <w:tcPr>
            <w:cnfStyle w:val="001000000000" w:firstRow="0" w:lastRow="0" w:firstColumn="1" w:lastColumn="0" w:oddVBand="0" w:evenVBand="0" w:oddHBand="0" w:evenHBand="0" w:firstRowFirstColumn="0" w:firstRowLastColumn="0" w:lastRowFirstColumn="0" w:lastRowLastColumn="0"/>
            <w:tcW w:w="995" w:type="pct"/>
          </w:tcPr>
          <w:p w14:paraId="210774A1" w14:textId="074BB3EF" w:rsidR="00BD224E" w:rsidRPr="0049520D" w:rsidRDefault="00BD224E" w:rsidP="00BD224E">
            <w:pPr>
              <w:rPr>
                <w:rFonts w:ascii="Poppins" w:hAnsi="Poppins" w:cs="Poppins"/>
                <w:b w:val="0"/>
                <w:bCs w:val="0"/>
              </w:rPr>
            </w:pPr>
            <w:r w:rsidRPr="0049520D">
              <w:rPr>
                <w:rFonts w:ascii="Poppins" w:hAnsi="Poppins" w:cs="Poppins"/>
                <w:b w:val="0"/>
                <w:bCs w:val="0"/>
              </w:rPr>
              <w:t>Footpaths and pedestrian safety. Safe riding on shared paths.</w:t>
            </w:r>
          </w:p>
        </w:tc>
        <w:tc>
          <w:tcPr>
            <w:tcW w:w="2881" w:type="pct"/>
          </w:tcPr>
          <w:p w14:paraId="361218A2" w14:textId="7E429F3B" w:rsidR="00BD224E" w:rsidRPr="0049520D" w:rsidRDefault="00BD224E" w:rsidP="00BD224E">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We take road safety seriously at Council and everyone has a role to play in the community. Council has and continues to run campaigns to educate cyclists on how to safely use shared paths and works closely with TfNSW and NSW Police on this. Council’s cycling strategy and action plan currently being prepared will also outline the need for education to continue and will outline other actions to improve cycling amenity.</w:t>
            </w:r>
          </w:p>
        </w:tc>
        <w:tc>
          <w:tcPr>
            <w:tcW w:w="1124" w:type="pct"/>
          </w:tcPr>
          <w:p w14:paraId="6F47D803" w14:textId="1BF19E4D" w:rsidR="00BD224E" w:rsidRPr="0049520D" w:rsidRDefault="007E2411" w:rsidP="00BD224E">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No further action</w:t>
            </w:r>
          </w:p>
        </w:tc>
      </w:tr>
      <w:tr w:rsidR="00040A44" w:rsidRPr="0049520D" w14:paraId="1F187484" w14:textId="77777777" w:rsidTr="23B921D2">
        <w:tc>
          <w:tcPr>
            <w:cnfStyle w:val="001000000000" w:firstRow="0" w:lastRow="0" w:firstColumn="1" w:lastColumn="0" w:oddVBand="0" w:evenVBand="0" w:oddHBand="0" w:evenHBand="0" w:firstRowFirstColumn="0" w:firstRowLastColumn="0" w:lastRowFirstColumn="0" w:lastRowLastColumn="0"/>
            <w:tcW w:w="995" w:type="pct"/>
          </w:tcPr>
          <w:p w14:paraId="0CE74665" w14:textId="713F9C3A" w:rsidR="00040A44" w:rsidRPr="0049520D" w:rsidRDefault="007C587E" w:rsidP="00040A44">
            <w:pPr>
              <w:rPr>
                <w:rFonts w:ascii="Poppins" w:hAnsi="Poppins" w:cs="Poppins"/>
                <w:b w:val="0"/>
                <w:bCs w:val="0"/>
              </w:rPr>
            </w:pPr>
            <w:r w:rsidRPr="0049520D">
              <w:rPr>
                <w:rFonts w:ascii="Poppins" w:hAnsi="Poppins" w:cs="Poppins"/>
                <w:b w:val="0"/>
                <w:bCs w:val="0"/>
              </w:rPr>
              <w:t>C</w:t>
            </w:r>
            <w:r w:rsidR="00040A44" w:rsidRPr="0049520D">
              <w:rPr>
                <w:rFonts w:ascii="Poppins" w:hAnsi="Poppins" w:cs="Poppins"/>
                <w:b w:val="0"/>
                <w:bCs w:val="0"/>
              </w:rPr>
              <w:t>yclist</w:t>
            </w:r>
            <w:r w:rsidR="007E2411" w:rsidRPr="0049520D">
              <w:rPr>
                <w:rFonts w:ascii="Poppins" w:hAnsi="Poppins" w:cs="Poppins"/>
                <w:b w:val="0"/>
                <w:bCs w:val="0"/>
              </w:rPr>
              <w:t>s</w:t>
            </w:r>
            <w:r w:rsidR="00040A44" w:rsidRPr="0049520D">
              <w:rPr>
                <w:rFonts w:ascii="Poppins" w:hAnsi="Poppins" w:cs="Poppins"/>
                <w:b w:val="0"/>
                <w:bCs w:val="0"/>
              </w:rPr>
              <w:t xml:space="preserve"> </w:t>
            </w:r>
            <w:r w:rsidR="00DD038F">
              <w:rPr>
                <w:rFonts w:ascii="Poppins" w:hAnsi="Poppins" w:cs="Poppins"/>
                <w:b w:val="0"/>
                <w:bCs w:val="0"/>
              </w:rPr>
              <w:t>riding on footpaths is</w:t>
            </w:r>
            <w:r w:rsidRPr="0049520D">
              <w:rPr>
                <w:rFonts w:ascii="Poppins" w:hAnsi="Poppins" w:cs="Poppins"/>
                <w:b w:val="0"/>
                <w:bCs w:val="0"/>
              </w:rPr>
              <w:t xml:space="preserve"> dangerous for pedestrians and </w:t>
            </w:r>
            <w:r w:rsidR="00924E25" w:rsidRPr="0049520D">
              <w:rPr>
                <w:rFonts w:ascii="Poppins" w:hAnsi="Poppins" w:cs="Poppins"/>
                <w:b w:val="0"/>
                <w:bCs w:val="0"/>
              </w:rPr>
              <w:t xml:space="preserve">especially people with disabilities/elderly people </w:t>
            </w:r>
          </w:p>
        </w:tc>
        <w:tc>
          <w:tcPr>
            <w:tcW w:w="2881" w:type="pct"/>
          </w:tcPr>
          <w:p w14:paraId="1F844D29" w14:textId="4CC21137" w:rsidR="00040A44" w:rsidRPr="0049520D" w:rsidRDefault="00040A44" w:rsidP="007E2411">
            <w:pPr>
              <w:pStyle w:val="ListParagraph"/>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p>
        </w:tc>
        <w:tc>
          <w:tcPr>
            <w:tcW w:w="1124" w:type="pct"/>
          </w:tcPr>
          <w:p w14:paraId="3190E7C6" w14:textId="514A1D0F" w:rsidR="00040A44" w:rsidRPr="0049520D" w:rsidRDefault="007E2411" w:rsidP="00040A44">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Clr Lockie suggested an advocacy piece with Chambers of Commerce may assist to educate delivery riders</w:t>
            </w:r>
            <w:r w:rsidR="00924E25" w:rsidRPr="0049520D">
              <w:rPr>
                <w:rFonts w:ascii="Poppins" w:hAnsi="Poppins" w:cs="Poppins"/>
              </w:rPr>
              <w:t xml:space="preserve"> about the dangers or </w:t>
            </w:r>
            <w:r w:rsidR="004024ED" w:rsidRPr="0049520D">
              <w:rPr>
                <w:rFonts w:ascii="Poppins" w:hAnsi="Poppins" w:cs="Poppins"/>
              </w:rPr>
              <w:t xml:space="preserve">cycling on footpaths </w:t>
            </w:r>
          </w:p>
        </w:tc>
      </w:tr>
      <w:tr w:rsidR="009F2E6D" w:rsidRPr="0049520D" w14:paraId="5D8470EA" w14:textId="77777777" w:rsidTr="23B921D2">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14:paraId="0837BE19" w14:textId="572ACC78" w:rsidR="009F2E6D" w:rsidRPr="0049520D" w:rsidRDefault="009F2E6D" w:rsidP="004E7298">
            <w:pPr>
              <w:rPr>
                <w:rFonts w:ascii="Poppins" w:hAnsi="Poppins" w:cs="Poppins"/>
              </w:rPr>
            </w:pPr>
            <w:r w:rsidRPr="0049520D">
              <w:rPr>
                <w:rFonts w:ascii="Poppins" w:hAnsi="Poppins" w:cs="Poppins"/>
              </w:rPr>
              <w:t>Waste and recycling</w:t>
            </w:r>
          </w:p>
        </w:tc>
      </w:tr>
      <w:tr w:rsidR="003E4DAF" w:rsidRPr="0049520D" w14:paraId="0CED0E7D" w14:textId="77777777" w:rsidTr="23B921D2">
        <w:tc>
          <w:tcPr>
            <w:cnfStyle w:val="001000000000" w:firstRow="0" w:lastRow="0" w:firstColumn="1" w:lastColumn="0" w:oddVBand="0" w:evenVBand="0" w:oddHBand="0" w:evenHBand="0" w:firstRowFirstColumn="0" w:firstRowLastColumn="0" w:lastRowFirstColumn="0" w:lastRowLastColumn="0"/>
            <w:tcW w:w="995" w:type="pct"/>
          </w:tcPr>
          <w:p w14:paraId="78E67847" w14:textId="415AB258" w:rsidR="003E4DAF" w:rsidRPr="0049520D" w:rsidRDefault="00C6757E" w:rsidP="00202DFA">
            <w:pPr>
              <w:rPr>
                <w:rFonts w:ascii="Poppins" w:hAnsi="Poppins" w:cs="Poppins"/>
                <w:b w:val="0"/>
                <w:bCs w:val="0"/>
                <w:color w:val="000000"/>
              </w:rPr>
            </w:pPr>
            <w:r w:rsidRPr="0049520D">
              <w:rPr>
                <w:rFonts w:ascii="Poppins" w:hAnsi="Poppins" w:cs="Poppins"/>
                <w:b w:val="0"/>
                <w:bCs w:val="0"/>
                <w:color w:val="000000"/>
              </w:rPr>
              <w:t>Illegal dumping in Camden Lane –</w:t>
            </w:r>
            <w:r w:rsidR="003E4DAF" w:rsidRPr="0049520D">
              <w:rPr>
                <w:rFonts w:ascii="Poppins" w:hAnsi="Poppins" w:cs="Poppins"/>
                <w:b w:val="0"/>
                <w:bCs w:val="0"/>
                <w:color w:val="000000"/>
              </w:rPr>
              <w:t xml:space="preserve"> </w:t>
            </w:r>
            <w:r w:rsidRPr="0049520D">
              <w:rPr>
                <w:rFonts w:ascii="Poppins" w:hAnsi="Poppins" w:cs="Poppins"/>
                <w:b w:val="0"/>
                <w:bCs w:val="0"/>
                <w:color w:val="000000"/>
              </w:rPr>
              <w:t>What can Council do</w:t>
            </w:r>
            <w:r w:rsidR="00B32F67" w:rsidRPr="0049520D">
              <w:rPr>
                <w:rFonts w:ascii="Poppins" w:hAnsi="Poppins" w:cs="Poppins"/>
                <w:b w:val="0"/>
                <w:bCs w:val="0"/>
                <w:color w:val="000000"/>
              </w:rPr>
              <w:t>?</w:t>
            </w:r>
          </w:p>
        </w:tc>
        <w:tc>
          <w:tcPr>
            <w:tcW w:w="2881" w:type="pct"/>
          </w:tcPr>
          <w:p w14:paraId="3CA1315B" w14:textId="07328DFB" w:rsidR="003E4DAF" w:rsidRPr="0049520D" w:rsidRDefault="00B32F67" w:rsidP="00002FB6">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IWC has waste inspectors that can investigate. There is a 15-day "hot spot cycle" in which the lane is cleaned though it is possible to report any dumped rubbish and action will be taken prior to the cycle. We find foot patrols more effective than cameras as this allows us to investigate what is in the pile of rubbish to help identify anyone dumping rubbish.</w:t>
            </w:r>
          </w:p>
        </w:tc>
        <w:tc>
          <w:tcPr>
            <w:tcW w:w="1124" w:type="pct"/>
          </w:tcPr>
          <w:p w14:paraId="0EEF49C0" w14:textId="1001ADF5" w:rsidR="003E4DAF" w:rsidRPr="0049520D" w:rsidRDefault="009707E1" w:rsidP="00F838C7">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No further action </w:t>
            </w:r>
          </w:p>
        </w:tc>
      </w:tr>
      <w:tr w:rsidR="005531F0" w:rsidRPr="0049520D" w14:paraId="0BC0259A" w14:textId="77777777" w:rsidTr="23B921D2">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14:paraId="482D4516" w14:textId="0C25B70E" w:rsidR="005531F0" w:rsidRPr="0049520D" w:rsidRDefault="00A4727B">
            <w:pPr>
              <w:rPr>
                <w:rFonts w:ascii="Poppins" w:hAnsi="Poppins" w:cs="Poppins"/>
              </w:rPr>
            </w:pPr>
            <w:r w:rsidRPr="0049520D">
              <w:rPr>
                <w:rFonts w:ascii="Poppins" w:hAnsi="Poppins" w:cs="Poppins"/>
              </w:rPr>
              <w:t>General</w:t>
            </w:r>
          </w:p>
        </w:tc>
      </w:tr>
      <w:tr w:rsidR="005531F0" w:rsidRPr="0049520D" w14:paraId="56EF46DF" w14:textId="77777777" w:rsidTr="23B921D2">
        <w:tc>
          <w:tcPr>
            <w:cnfStyle w:val="001000000000" w:firstRow="0" w:lastRow="0" w:firstColumn="1" w:lastColumn="0" w:oddVBand="0" w:evenVBand="0" w:oddHBand="0" w:evenHBand="0" w:firstRowFirstColumn="0" w:firstRowLastColumn="0" w:lastRowFirstColumn="0" w:lastRowLastColumn="0"/>
            <w:tcW w:w="995" w:type="pct"/>
          </w:tcPr>
          <w:p w14:paraId="656F38CB" w14:textId="4181BC30" w:rsidR="005531F0" w:rsidRPr="0049520D" w:rsidRDefault="00240533" w:rsidP="00026F94">
            <w:pPr>
              <w:rPr>
                <w:rFonts w:ascii="Poppins" w:hAnsi="Poppins" w:cs="Poppins"/>
                <w:b w:val="0"/>
                <w:bCs w:val="0"/>
              </w:rPr>
            </w:pPr>
            <w:r w:rsidRPr="0049520D">
              <w:rPr>
                <w:rFonts w:ascii="Poppins" w:hAnsi="Poppins" w:cs="Poppins"/>
                <w:b w:val="0"/>
                <w:bCs w:val="0"/>
                <w:color w:val="000000"/>
              </w:rPr>
              <w:t>Beautification</w:t>
            </w:r>
            <w:r w:rsidR="00E22F7D" w:rsidRPr="0049520D">
              <w:rPr>
                <w:rFonts w:ascii="Poppins" w:hAnsi="Poppins" w:cs="Poppins"/>
                <w:b w:val="0"/>
                <w:bCs w:val="0"/>
                <w:color w:val="000000"/>
              </w:rPr>
              <w:t xml:space="preserve"> of our streets </w:t>
            </w:r>
            <w:r w:rsidRPr="0049520D">
              <w:rPr>
                <w:rFonts w:ascii="Poppins" w:hAnsi="Poppins" w:cs="Poppins"/>
                <w:b w:val="0"/>
                <w:bCs w:val="0"/>
                <w:color w:val="000000"/>
              </w:rPr>
              <w:t>(</w:t>
            </w:r>
            <w:r w:rsidR="00E53E2F" w:rsidRPr="0049520D">
              <w:rPr>
                <w:rFonts w:ascii="Poppins" w:hAnsi="Poppins" w:cs="Poppins"/>
                <w:b w:val="0"/>
                <w:bCs w:val="0"/>
                <w:color w:val="000000"/>
              </w:rPr>
              <w:t>Bedford St Newtown</w:t>
            </w:r>
            <w:r w:rsidRPr="0049520D">
              <w:rPr>
                <w:rFonts w:ascii="Poppins" w:hAnsi="Poppins" w:cs="Poppins"/>
                <w:b w:val="0"/>
                <w:bCs w:val="0"/>
                <w:color w:val="000000"/>
              </w:rPr>
              <w:t>)</w:t>
            </w:r>
            <w:r w:rsidR="00E53E2F" w:rsidRPr="0049520D">
              <w:rPr>
                <w:rFonts w:ascii="Poppins" w:hAnsi="Poppins" w:cs="Poppins"/>
                <w:b w:val="0"/>
                <w:bCs w:val="0"/>
                <w:color w:val="000000"/>
              </w:rPr>
              <w:t xml:space="preserve"> </w:t>
            </w:r>
            <w:r w:rsidRPr="0049520D">
              <w:rPr>
                <w:rFonts w:ascii="Poppins" w:hAnsi="Poppins" w:cs="Poppins"/>
                <w:b w:val="0"/>
                <w:bCs w:val="0"/>
                <w:color w:val="000000"/>
              </w:rPr>
              <w:t xml:space="preserve">and dealing with train </w:t>
            </w:r>
            <w:r w:rsidR="005F28BB" w:rsidRPr="0049520D">
              <w:rPr>
                <w:rFonts w:ascii="Poppins" w:hAnsi="Poppins" w:cs="Poppins"/>
                <w:b w:val="0"/>
                <w:bCs w:val="0"/>
                <w:color w:val="000000"/>
              </w:rPr>
              <w:t xml:space="preserve">noise </w:t>
            </w:r>
            <w:r w:rsidR="004D78CB">
              <w:rPr>
                <w:rFonts w:ascii="Poppins" w:hAnsi="Poppins" w:cs="Poppins"/>
                <w:b w:val="0"/>
                <w:bCs w:val="0"/>
                <w:color w:val="000000"/>
              </w:rPr>
              <w:t>on</w:t>
            </w:r>
            <w:r w:rsidR="005F28BB" w:rsidRPr="0049520D">
              <w:rPr>
                <w:rFonts w:ascii="Poppins" w:hAnsi="Poppins" w:cs="Poppins"/>
                <w:b w:val="0"/>
                <w:bCs w:val="0"/>
                <w:color w:val="000000"/>
              </w:rPr>
              <w:t xml:space="preserve"> site</w:t>
            </w:r>
            <w:r w:rsidR="00DC3325" w:rsidRPr="0049520D">
              <w:rPr>
                <w:rFonts w:ascii="Poppins" w:hAnsi="Poppins" w:cs="Poppins"/>
                <w:b w:val="0"/>
                <w:bCs w:val="0"/>
                <w:color w:val="000000"/>
              </w:rPr>
              <w:t xml:space="preserve"> </w:t>
            </w:r>
            <w:r w:rsidR="00E53E2F" w:rsidRPr="0049520D">
              <w:rPr>
                <w:rFonts w:ascii="Poppins" w:hAnsi="Poppins" w:cs="Poppins"/>
                <w:b w:val="0"/>
                <w:bCs w:val="0"/>
                <w:color w:val="000000"/>
              </w:rPr>
              <w:br/>
            </w:r>
          </w:p>
        </w:tc>
        <w:tc>
          <w:tcPr>
            <w:tcW w:w="2881" w:type="pct"/>
          </w:tcPr>
          <w:p w14:paraId="76E2B842" w14:textId="43C4A662" w:rsidR="0014686C" w:rsidRPr="0049520D" w:rsidRDefault="00B76713"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Council can </w:t>
            </w:r>
            <w:r w:rsidR="002C6E9C" w:rsidRPr="0049520D">
              <w:rPr>
                <w:rFonts w:ascii="Poppins" w:hAnsi="Poppins" w:cs="Poppins"/>
              </w:rPr>
              <w:t>provide p</w:t>
            </w:r>
            <w:r w:rsidR="00CD3300" w:rsidRPr="0049520D">
              <w:rPr>
                <w:rFonts w:ascii="Poppins" w:hAnsi="Poppins" w:cs="Poppins"/>
              </w:rPr>
              <w:t xml:space="preserve">lanting along the </w:t>
            </w:r>
            <w:proofErr w:type="gramStart"/>
            <w:r w:rsidR="00CD3300" w:rsidRPr="0049520D">
              <w:rPr>
                <w:rFonts w:ascii="Poppins" w:hAnsi="Poppins" w:cs="Poppins"/>
              </w:rPr>
              <w:t>path</w:t>
            </w:r>
            <w:r w:rsidR="002C6E9C" w:rsidRPr="0049520D">
              <w:rPr>
                <w:rFonts w:ascii="Poppins" w:hAnsi="Poppins" w:cs="Poppins"/>
              </w:rPr>
              <w:t>,</w:t>
            </w:r>
            <w:proofErr w:type="gramEnd"/>
            <w:r w:rsidR="002C6E9C" w:rsidRPr="0049520D">
              <w:rPr>
                <w:rFonts w:ascii="Poppins" w:hAnsi="Poppins" w:cs="Poppins"/>
              </w:rPr>
              <w:t xml:space="preserve"> it can also a</w:t>
            </w:r>
            <w:r w:rsidR="004024ED" w:rsidRPr="0049520D">
              <w:rPr>
                <w:rFonts w:ascii="Poppins" w:hAnsi="Poppins" w:cs="Poppins"/>
              </w:rPr>
              <w:t xml:space="preserve">dvocate to </w:t>
            </w:r>
            <w:r w:rsidRPr="0049520D">
              <w:rPr>
                <w:rFonts w:ascii="Poppins" w:hAnsi="Poppins" w:cs="Poppins"/>
              </w:rPr>
              <w:t xml:space="preserve">State government agencies </w:t>
            </w:r>
            <w:r w:rsidR="002C6E9C" w:rsidRPr="0049520D">
              <w:rPr>
                <w:rFonts w:ascii="Poppins" w:hAnsi="Poppins" w:cs="Poppins"/>
              </w:rPr>
              <w:t xml:space="preserve">if it is recommended that a sound barrier is required </w:t>
            </w:r>
          </w:p>
        </w:tc>
        <w:tc>
          <w:tcPr>
            <w:tcW w:w="1124" w:type="pct"/>
          </w:tcPr>
          <w:p w14:paraId="72C3A71F" w14:textId="01219E7E" w:rsidR="005531F0" w:rsidRPr="0049520D" w:rsidRDefault="00325057">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Council will </w:t>
            </w:r>
            <w:r w:rsidR="00F83C84">
              <w:rPr>
                <w:rFonts w:ascii="Poppins" w:hAnsi="Poppins" w:cs="Poppins"/>
              </w:rPr>
              <w:t xml:space="preserve">investigate </w:t>
            </w:r>
            <w:r w:rsidRPr="0049520D">
              <w:rPr>
                <w:rFonts w:ascii="Poppins" w:hAnsi="Poppins" w:cs="Poppins"/>
              </w:rPr>
              <w:t>advocacy regarding the possibility of a barrier</w:t>
            </w:r>
            <w:r w:rsidR="00E25071" w:rsidRPr="0049520D">
              <w:rPr>
                <w:rFonts w:ascii="Poppins" w:hAnsi="Poppins" w:cs="Poppins"/>
              </w:rPr>
              <w:t xml:space="preserve"> against train noise and investigate planting options</w:t>
            </w:r>
          </w:p>
        </w:tc>
      </w:tr>
      <w:tr w:rsidR="003D5466" w:rsidRPr="0049520D" w14:paraId="1DC60B5A" w14:textId="77777777" w:rsidTr="23B921D2">
        <w:tc>
          <w:tcPr>
            <w:cnfStyle w:val="001000000000" w:firstRow="0" w:lastRow="0" w:firstColumn="1" w:lastColumn="0" w:oddVBand="0" w:evenVBand="0" w:oddHBand="0" w:evenHBand="0" w:firstRowFirstColumn="0" w:firstRowLastColumn="0" w:lastRowFirstColumn="0" w:lastRowLastColumn="0"/>
            <w:tcW w:w="995" w:type="pct"/>
          </w:tcPr>
          <w:p w14:paraId="0155E36D" w14:textId="4AA611E9" w:rsidR="003D5466" w:rsidRPr="0049520D" w:rsidRDefault="006B727E" w:rsidP="00CD3300">
            <w:pPr>
              <w:rPr>
                <w:rFonts w:ascii="Poppins" w:hAnsi="Poppins" w:cs="Poppins"/>
                <w:b w:val="0"/>
                <w:bCs w:val="0"/>
              </w:rPr>
            </w:pPr>
            <w:r w:rsidRPr="0049520D">
              <w:rPr>
                <w:rFonts w:ascii="Poppins" w:hAnsi="Poppins" w:cs="Poppins"/>
                <w:b w:val="0"/>
                <w:bCs w:val="0"/>
              </w:rPr>
              <w:t>P</w:t>
            </w:r>
            <w:r w:rsidR="00FA2A58" w:rsidRPr="0049520D">
              <w:rPr>
                <w:rFonts w:ascii="Poppins" w:hAnsi="Poppins" w:cs="Poppins"/>
                <w:b w:val="0"/>
                <w:bCs w:val="0"/>
              </w:rPr>
              <w:t>rivately owned electric scooters</w:t>
            </w:r>
            <w:r w:rsidRPr="0049520D">
              <w:rPr>
                <w:rFonts w:ascii="Poppins" w:hAnsi="Poppins" w:cs="Poppins"/>
                <w:b w:val="0"/>
                <w:bCs w:val="0"/>
              </w:rPr>
              <w:t xml:space="preserve"> </w:t>
            </w:r>
          </w:p>
        </w:tc>
        <w:tc>
          <w:tcPr>
            <w:tcW w:w="2881" w:type="pct"/>
          </w:tcPr>
          <w:p w14:paraId="4CF436EA" w14:textId="198EC53E" w:rsidR="00D4292F" w:rsidRPr="0049520D" w:rsidRDefault="00D4292F" w:rsidP="00D4292F">
            <w:pPr>
              <w:pStyle w:val="ListParagraph"/>
              <w:numPr>
                <w:ilvl w:val="0"/>
                <w:numId w:val="3"/>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color w:val="000000"/>
              </w:rPr>
            </w:pPr>
            <w:r w:rsidRPr="0049520D">
              <w:rPr>
                <w:rFonts w:ascii="Poppins" w:hAnsi="Poppins" w:cs="Poppins"/>
                <w:color w:val="000000"/>
              </w:rPr>
              <w:t xml:space="preserve">The management of electric scooters remains a state government matter. Personal e-scooters remain illegal on NSW roads and road-related areas, including footpaths, shared paths and bicycle lanes. They can only be used on private property. E-scooter trials are in operation in some parts of </w:t>
            </w:r>
            <w:r w:rsidR="00CD3300" w:rsidRPr="0049520D">
              <w:rPr>
                <w:rFonts w:ascii="Poppins" w:hAnsi="Poppins" w:cs="Poppins"/>
                <w:color w:val="000000"/>
              </w:rPr>
              <w:t>NSW,</w:t>
            </w:r>
            <w:r w:rsidRPr="0049520D">
              <w:rPr>
                <w:rFonts w:ascii="Poppins" w:hAnsi="Poppins" w:cs="Poppins"/>
                <w:color w:val="000000"/>
              </w:rPr>
              <w:t xml:space="preserve"> but this does not include the Inner West. </w:t>
            </w:r>
          </w:p>
          <w:p w14:paraId="57027F53" w14:textId="15F0D76C" w:rsidR="0068655B" w:rsidRPr="0049520D" w:rsidRDefault="0068655B" w:rsidP="00CD3300">
            <w:pPr>
              <w:pStyle w:val="ListParagraph"/>
              <w:ind w:left="465"/>
              <w:cnfStyle w:val="000000000000" w:firstRow="0" w:lastRow="0" w:firstColumn="0" w:lastColumn="0" w:oddVBand="0" w:evenVBand="0" w:oddHBand="0" w:evenHBand="0" w:firstRowFirstColumn="0" w:firstRowLastColumn="0" w:lastRowFirstColumn="0" w:lastRowLastColumn="0"/>
              <w:rPr>
                <w:rFonts w:ascii="Poppins" w:hAnsi="Poppins" w:cs="Poppins"/>
              </w:rPr>
            </w:pPr>
          </w:p>
        </w:tc>
        <w:tc>
          <w:tcPr>
            <w:tcW w:w="1124" w:type="pct"/>
          </w:tcPr>
          <w:p w14:paraId="15DB6BDF" w14:textId="5ECFC795" w:rsidR="003D5466" w:rsidRPr="0049520D" w:rsidRDefault="00644F02">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No further action</w:t>
            </w:r>
          </w:p>
        </w:tc>
      </w:tr>
      <w:tr w:rsidR="00A41D8C" w:rsidRPr="0049520D" w14:paraId="30E20F81" w14:textId="77777777" w:rsidTr="23B921D2">
        <w:tc>
          <w:tcPr>
            <w:cnfStyle w:val="001000000000" w:firstRow="0" w:lastRow="0" w:firstColumn="1" w:lastColumn="0" w:oddVBand="0" w:evenVBand="0" w:oddHBand="0" w:evenHBand="0" w:firstRowFirstColumn="0" w:firstRowLastColumn="0" w:lastRowFirstColumn="0" w:lastRowLastColumn="0"/>
            <w:tcW w:w="995" w:type="pct"/>
          </w:tcPr>
          <w:p w14:paraId="1016FA4C" w14:textId="41534A4D" w:rsidR="00A41D8C" w:rsidRPr="0049520D" w:rsidRDefault="009A4377" w:rsidP="00FA2A58">
            <w:pPr>
              <w:rPr>
                <w:rFonts w:ascii="Poppins" w:hAnsi="Poppins" w:cs="Poppins"/>
                <w:b w:val="0"/>
                <w:bCs w:val="0"/>
              </w:rPr>
            </w:pPr>
            <w:r w:rsidRPr="0049520D">
              <w:rPr>
                <w:rFonts w:ascii="Poppins" w:hAnsi="Poppins" w:cs="Poppins"/>
                <w:b w:val="0"/>
                <w:bCs w:val="0"/>
              </w:rPr>
              <w:t xml:space="preserve">Managing </w:t>
            </w:r>
            <w:r w:rsidR="00CD3300" w:rsidRPr="0049520D">
              <w:rPr>
                <w:rFonts w:ascii="Poppins" w:hAnsi="Poppins" w:cs="Poppins"/>
                <w:b w:val="0"/>
                <w:bCs w:val="0"/>
              </w:rPr>
              <w:t>graffiti and</w:t>
            </w:r>
            <w:r w:rsidR="00367E6C" w:rsidRPr="0049520D">
              <w:rPr>
                <w:rFonts w:ascii="Poppins" w:hAnsi="Poppins" w:cs="Poppins"/>
                <w:b w:val="0"/>
                <w:bCs w:val="0"/>
              </w:rPr>
              <w:t xml:space="preserve"> </w:t>
            </w:r>
            <w:r w:rsidRPr="0049520D">
              <w:rPr>
                <w:rFonts w:ascii="Poppins" w:hAnsi="Poppins" w:cs="Poppins"/>
                <w:b w:val="0"/>
                <w:bCs w:val="0"/>
              </w:rPr>
              <w:t>vandalism</w:t>
            </w:r>
          </w:p>
        </w:tc>
        <w:tc>
          <w:tcPr>
            <w:tcW w:w="2881" w:type="pct"/>
          </w:tcPr>
          <w:p w14:paraId="5C8CE09E" w14:textId="593FFC8A" w:rsidR="00A41D8C" w:rsidRPr="0049520D" w:rsidRDefault="00D908C3" w:rsidP="00D4292F">
            <w:pPr>
              <w:pStyle w:val="ListParagraph"/>
              <w:numPr>
                <w:ilvl w:val="0"/>
                <w:numId w:val="3"/>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color w:val="000000"/>
              </w:rPr>
            </w:pPr>
            <w:r w:rsidRPr="35C514B1">
              <w:rPr>
                <w:rFonts w:ascii="Poppins" w:hAnsi="Poppins" w:cs="Poppins"/>
                <w:color w:val="000000" w:themeColor="text1"/>
              </w:rPr>
              <w:t xml:space="preserve">Damage to private property is a police matter and </w:t>
            </w:r>
            <w:proofErr w:type="gramStart"/>
            <w:r w:rsidR="371F3FC2" w:rsidRPr="35C514B1">
              <w:rPr>
                <w:rFonts w:ascii="Poppins" w:hAnsi="Poppins" w:cs="Poppins"/>
                <w:color w:val="000000" w:themeColor="text1"/>
              </w:rPr>
              <w:t>in the event that</w:t>
            </w:r>
            <w:proofErr w:type="gramEnd"/>
            <w:r w:rsidR="371F3FC2" w:rsidRPr="35C514B1">
              <w:rPr>
                <w:rFonts w:ascii="Poppins" w:hAnsi="Poppins" w:cs="Poppins"/>
                <w:color w:val="000000" w:themeColor="text1"/>
              </w:rPr>
              <w:t xml:space="preserve"> such a crime is being observed as it happens residents are encouraged to call police and make a report. </w:t>
            </w:r>
            <w:r w:rsidRPr="35C514B1">
              <w:rPr>
                <w:rFonts w:ascii="Poppins" w:hAnsi="Poppins" w:cs="Poppins"/>
                <w:color w:val="000000" w:themeColor="text1"/>
              </w:rPr>
              <w:t>Council Rangers don't have powers or penalties enabling them to deal with people damaging/</w:t>
            </w:r>
            <w:r w:rsidR="00EC15B1" w:rsidRPr="35C514B1">
              <w:rPr>
                <w:rFonts w:ascii="Poppins" w:hAnsi="Poppins" w:cs="Poppins"/>
                <w:color w:val="000000" w:themeColor="text1"/>
              </w:rPr>
              <w:t>graffitiing</w:t>
            </w:r>
            <w:r w:rsidRPr="35C514B1">
              <w:rPr>
                <w:rFonts w:ascii="Poppins" w:hAnsi="Poppins" w:cs="Poppins"/>
                <w:color w:val="000000" w:themeColor="text1"/>
              </w:rPr>
              <w:t xml:space="preserve"> </w:t>
            </w:r>
            <w:r w:rsidR="547FCEAD" w:rsidRPr="35C514B1">
              <w:rPr>
                <w:rFonts w:ascii="Poppins" w:hAnsi="Poppins" w:cs="Poppins"/>
                <w:color w:val="000000" w:themeColor="text1"/>
              </w:rPr>
              <w:t xml:space="preserve">private </w:t>
            </w:r>
            <w:r w:rsidRPr="35C514B1">
              <w:rPr>
                <w:rFonts w:ascii="Poppins" w:hAnsi="Poppins" w:cs="Poppins"/>
                <w:color w:val="000000" w:themeColor="text1"/>
              </w:rPr>
              <w:t>property</w:t>
            </w:r>
            <w:r w:rsidR="615A559A" w:rsidRPr="35C514B1">
              <w:rPr>
                <w:rFonts w:ascii="Poppins" w:hAnsi="Poppins" w:cs="Poppins"/>
                <w:color w:val="000000" w:themeColor="text1"/>
              </w:rPr>
              <w:t xml:space="preserve">.  </w:t>
            </w:r>
            <w:r w:rsidR="00EC15B1" w:rsidRPr="35C514B1">
              <w:rPr>
                <w:rFonts w:ascii="Poppins" w:hAnsi="Poppins" w:cs="Poppins"/>
                <w:color w:val="000000" w:themeColor="text1"/>
              </w:rPr>
              <w:t>Council runs</w:t>
            </w:r>
            <w:r w:rsidRPr="35C514B1">
              <w:rPr>
                <w:rFonts w:ascii="Poppins" w:hAnsi="Poppins" w:cs="Poppins"/>
                <w:color w:val="000000" w:themeColor="text1"/>
              </w:rPr>
              <w:t xml:space="preserve"> a program called </w:t>
            </w:r>
            <w:r w:rsidR="00375F73" w:rsidRPr="35C514B1">
              <w:rPr>
                <w:rFonts w:ascii="Poppins" w:hAnsi="Poppins" w:cs="Poppins"/>
                <w:color w:val="000000" w:themeColor="text1"/>
              </w:rPr>
              <w:t>P</w:t>
            </w:r>
            <w:r w:rsidRPr="35C514B1">
              <w:rPr>
                <w:rFonts w:ascii="Poppins" w:hAnsi="Poppins" w:cs="Poppins"/>
                <w:color w:val="000000" w:themeColor="text1"/>
              </w:rPr>
              <w:t xml:space="preserve">erfect </w:t>
            </w:r>
            <w:r w:rsidR="00375F73" w:rsidRPr="35C514B1">
              <w:rPr>
                <w:rFonts w:ascii="Poppins" w:hAnsi="Poppins" w:cs="Poppins"/>
                <w:color w:val="000000" w:themeColor="text1"/>
              </w:rPr>
              <w:t>M</w:t>
            </w:r>
            <w:r w:rsidRPr="35C514B1">
              <w:rPr>
                <w:rFonts w:ascii="Poppins" w:hAnsi="Poppins" w:cs="Poppins"/>
                <w:color w:val="000000" w:themeColor="text1"/>
              </w:rPr>
              <w:t xml:space="preserve">atch which matches a property that is </w:t>
            </w:r>
            <w:r w:rsidR="00375F73" w:rsidRPr="35C514B1">
              <w:rPr>
                <w:rFonts w:ascii="Poppins" w:hAnsi="Poppins" w:cs="Poppins"/>
                <w:color w:val="000000" w:themeColor="text1"/>
              </w:rPr>
              <w:t xml:space="preserve">targeted by taggers </w:t>
            </w:r>
            <w:r w:rsidRPr="35C514B1">
              <w:rPr>
                <w:rFonts w:ascii="Poppins" w:hAnsi="Poppins" w:cs="Poppins"/>
                <w:color w:val="000000" w:themeColor="text1"/>
              </w:rPr>
              <w:t xml:space="preserve">with mural artist to deter </w:t>
            </w:r>
            <w:r w:rsidR="00EC15B1" w:rsidRPr="35C514B1">
              <w:rPr>
                <w:rFonts w:ascii="Poppins" w:hAnsi="Poppins" w:cs="Poppins"/>
                <w:color w:val="000000" w:themeColor="text1"/>
              </w:rPr>
              <w:t>graffiti</w:t>
            </w:r>
            <w:r w:rsidRPr="35C514B1">
              <w:rPr>
                <w:rFonts w:ascii="Poppins" w:hAnsi="Poppins" w:cs="Poppins"/>
                <w:color w:val="000000" w:themeColor="text1"/>
              </w:rPr>
              <w:t xml:space="preserve"> and tagging.  </w:t>
            </w:r>
          </w:p>
        </w:tc>
        <w:tc>
          <w:tcPr>
            <w:tcW w:w="1124" w:type="pct"/>
          </w:tcPr>
          <w:p w14:paraId="2391F148" w14:textId="7C91093F" w:rsidR="00A41D8C" w:rsidRPr="0049520D" w:rsidRDefault="00644F02">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No </w:t>
            </w:r>
            <w:r w:rsidR="00F068A5" w:rsidRPr="0049520D">
              <w:rPr>
                <w:rFonts w:ascii="Poppins" w:hAnsi="Poppins" w:cs="Poppins"/>
              </w:rPr>
              <w:t xml:space="preserve">further </w:t>
            </w:r>
            <w:r w:rsidRPr="0049520D">
              <w:rPr>
                <w:rFonts w:ascii="Poppins" w:hAnsi="Poppins" w:cs="Poppins"/>
              </w:rPr>
              <w:t>action</w:t>
            </w:r>
          </w:p>
        </w:tc>
      </w:tr>
    </w:tbl>
    <w:p w14:paraId="1D342C16" w14:textId="77777777" w:rsidR="00393D33" w:rsidRPr="0049520D" w:rsidRDefault="00393D33">
      <w:pPr>
        <w:rPr>
          <w:rFonts w:ascii="Poppins" w:hAnsi="Poppins" w:cs="Poppins"/>
        </w:rPr>
      </w:pPr>
    </w:p>
    <w:p w14:paraId="309291F0" w14:textId="2B324CAF" w:rsidR="00B670C7" w:rsidRPr="0049520D" w:rsidRDefault="005D7D32" w:rsidP="00B670C7">
      <w:pPr>
        <w:rPr>
          <w:rFonts w:ascii="Poppins" w:hAnsi="Poppins" w:cs="Poppins"/>
          <w:b/>
          <w:bCs/>
        </w:rPr>
      </w:pPr>
      <w:r w:rsidRPr="0049520D">
        <w:rPr>
          <w:rFonts w:ascii="Poppins" w:hAnsi="Poppins" w:cs="Poppins"/>
          <w:b/>
          <w:bCs/>
        </w:rPr>
        <w:t xml:space="preserve">Not all </w:t>
      </w:r>
      <w:r w:rsidR="00B670C7" w:rsidRPr="0049520D">
        <w:rPr>
          <w:rFonts w:ascii="Poppins" w:hAnsi="Poppins" w:cs="Poppins"/>
          <w:b/>
          <w:bCs/>
        </w:rPr>
        <w:t>submitted questions were addressed on the night</w:t>
      </w:r>
      <w:r w:rsidR="0011249A" w:rsidRPr="0049520D">
        <w:rPr>
          <w:rFonts w:ascii="Poppins" w:hAnsi="Poppins" w:cs="Poppins"/>
          <w:b/>
          <w:bCs/>
        </w:rPr>
        <w:t>.</w:t>
      </w:r>
      <w:r w:rsidR="00B670C7" w:rsidRPr="0049520D">
        <w:rPr>
          <w:rFonts w:ascii="Poppins" w:hAnsi="Poppins" w:cs="Poppins"/>
          <w:b/>
          <w:bCs/>
        </w:rPr>
        <w:t xml:space="preserve"> Responses to questions that were submitted but not discussed during the Forum have been prepared:</w:t>
      </w:r>
    </w:p>
    <w:tbl>
      <w:tblPr>
        <w:tblStyle w:val="GridTable4-Accent3"/>
        <w:tblW w:w="5000" w:type="pct"/>
        <w:tblLook w:val="06A0" w:firstRow="1" w:lastRow="0" w:firstColumn="1" w:lastColumn="0" w:noHBand="1" w:noVBand="1"/>
      </w:tblPr>
      <w:tblGrid>
        <w:gridCol w:w="3004"/>
        <w:gridCol w:w="10944"/>
      </w:tblGrid>
      <w:tr w:rsidR="0011249A" w:rsidRPr="0049520D" w14:paraId="0B4D1DC8" w14:textId="77777777" w:rsidTr="004E72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7" w:type="pct"/>
            <w:shd w:val="clear" w:color="auto" w:fill="808080" w:themeFill="background1" w:themeFillShade="80"/>
          </w:tcPr>
          <w:p w14:paraId="4FE9AF53" w14:textId="77777777" w:rsidR="0011249A" w:rsidRPr="0049520D" w:rsidRDefault="0011249A" w:rsidP="004E7298">
            <w:pPr>
              <w:rPr>
                <w:rFonts w:ascii="Poppins" w:hAnsi="Poppins" w:cs="Poppins"/>
              </w:rPr>
            </w:pPr>
            <w:r w:rsidRPr="0049520D">
              <w:rPr>
                <w:rFonts w:ascii="Poppins" w:hAnsi="Poppins" w:cs="Poppins"/>
              </w:rPr>
              <w:t xml:space="preserve">Subject </w:t>
            </w:r>
          </w:p>
        </w:tc>
        <w:tc>
          <w:tcPr>
            <w:tcW w:w="3923" w:type="pct"/>
            <w:shd w:val="clear" w:color="auto" w:fill="808080" w:themeFill="background1" w:themeFillShade="80"/>
          </w:tcPr>
          <w:p w14:paraId="52F7E65B" w14:textId="77777777" w:rsidR="0011249A" w:rsidRPr="0049520D" w:rsidRDefault="0011249A" w:rsidP="004E7298">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Response from Council</w:t>
            </w:r>
          </w:p>
        </w:tc>
      </w:tr>
      <w:tr w:rsidR="0011249A" w:rsidRPr="0049520D" w14:paraId="41E31531" w14:textId="77777777" w:rsidTr="004E7298">
        <w:trPr>
          <w:cnfStyle w:val="100000000000" w:firstRow="1" w:lastRow="0" w:firstColumn="0" w:lastColumn="0" w:oddVBand="0" w:evenVBand="0" w:oddHBand="0" w:evenHBand="0" w:firstRowFirstColumn="0" w:firstRowLastColumn="0" w:lastRowFirstColumn="0" w:lastRowLastColumn="0"/>
          <w:trHeight w:val="233"/>
          <w:tblHeader/>
        </w:trPr>
        <w:tc>
          <w:tcPr>
            <w:cnfStyle w:val="001000000000" w:firstRow="0" w:lastRow="0" w:firstColumn="1" w:lastColumn="0" w:oddVBand="0" w:evenVBand="0" w:oddHBand="0" w:evenHBand="0" w:firstRowFirstColumn="0" w:firstRowLastColumn="0" w:lastRowFirstColumn="0" w:lastRowLastColumn="0"/>
            <w:tcW w:w="1077" w:type="pct"/>
            <w:shd w:val="clear" w:color="auto" w:fill="808080" w:themeFill="background1" w:themeFillShade="80"/>
          </w:tcPr>
          <w:p w14:paraId="287C4AA3" w14:textId="77777777" w:rsidR="0011249A" w:rsidRPr="0049520D" w:rsidRDefault="0011249A" w:rsidP="004E7298">
            <w:pPr>
              <w:rPr>
                <w:rFonts w:ascii="Poppins" w:hAnsi="Poppins" w:cs="Poppins"/>
              </w:rPr>
            </w:pPr>
          </w:p>
        </w:tc>
        <w:tc>
          <w:tcPr>
            <w:tcW w:w="3923" w:type="pct"/>
            <w:shd w:val="clear" w:color="auto" w:fill="808080" w:themeFill="background1" w:themeFillShade="80"/>
          </w:tcPr>
          <w:p w14:paraId="434825E8" w14:textId="77777777" w:rsidR="0011249A" w:rsidRPr="0049520D" w:rsidRDefault="0011249A" w:rsidP="004E7298">
            <w:pPr>
              <w:cnfStyle w:val="100000000000" w:firstRow="1" w:lastRow="0" w:firstColumn="0" w:lastColumn="0" w:oddVBand="0" w:evenVBand="0" w:oddHBand="0" w:evenHBand="0" w:firstRowFirstColumn="0" w:firstRowLastColumn="0" w:lastRowFirstColumn="0" w:lastRowLastColumn="0"/>
              <w:rPr>
                <w:rFonts w:ascii="Poppins" w:hAnsi="Poppins" w:cs="Poppins"/>
              </w:rPr>
            </w:pPr>
          </w:p>
        </w:tc>
      </w:tr>
      <w:tr w:rsidR="0011249A" w:rsidRPr="0049520D" w14:paraId="7AADD05B" w14:textId="77777777" w:rsidTr="004E7298">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FB0BF75" w14:textId="77777777" w:rsidR="0011249A" w:rsidRPr="0049520D" w:rsidRDefault="0011249A" w:rsidP="004E7298">
            <w:pPr>
              <w:rPr>
                <w:rFonts w:ascii="Poppins" w:hAnsi="Poppins" w:cs="Poppins"/>
                <w:color w:val="000000"/>
              </w:rPr>
            </w:pPr>
            <w:r w:rsidRPr="0049520D">
              <w:rPr>
                <w:rFonts w:ascii="Poppins" w:hAnsi="Poppins" w:cs="Poppins"/>
                <w:color w:val="000000"/>
              </w:rPr>
              <w:t>Planning and development</w:t>
            </w:r>
          </w:p>
        </w:tc>
      </w:tr>
      <w:tr w:rsidR="0011249A" w:rsidRPr="0049520D" w14:paraId="3446C79C" w14:textId="77777777" w:rsidTr="004E7298">
        <w:tc>
          <w:tcPr>
            <w:cnfStyle w:val="001000000000" w:firstRow="0" w:lastRow="0" w:firstColumn="1" w:lastColumn="0" w:oddVBand="0" w:evenVBand="0" w:oddHBand="0" w:evenHBand="0" w:firstRowFirstColumn="0" w:firstRowLastColumn="0" w:lastRowFirstColumn="0" w:lastRowLastColumn="0"/>
            <w:tcW w:w="1077" w:type="pct"/>
          </w:tcPr>
          <w:p w14:paraId="791F1FA0" w14:textId="77777777" w:rsidR="0011249A" w:rsidRPr="0049520D" w:rsidRDefault="0011249A" w:rsidP="004E7298">
            <w:pPr>
              <w:rPr>
                <w:rFonts w:ascii="Poppins" w:hAnsi="Poppins" w:cs="Poppins"/>
                <w:b w:val="0"/>
                <w:bCs w:val="0"/>
              </w:rPr>
            </w:pPr>
            <w:r w:rsidRPr="0049520D">
              <w:rPr>
                <w:rFonts w:ascii="Poppins" w:hAnsi="Poppins" w:cs="Poppins"/>
                <w:b w:val="0"/>
                <w:bCs w:val="0"/>
              </w:rPr>
              <w:t>Housing affordability and continuous community diversity</w:t>
            </w:r>
          </w:p>
        </w:tc>
        <w:tc>
          <w:tcPr>
            <w:tcW w:w="3923" w:type="pct"/>
          </w:tcPr>
          <w:p w14:paraId="3A0D44F8" w14:textId="77777777" w:rsidR="0011249A" w:rsidRPr="0049520D" w:rsidRDefault="0011249A" w:rsidP="0011249A">
            <w:pPr>
              <w:pStyle w:val="ListParagraph"/>
              <w:numPr>
                <w:ilvl w:val="0"/>
                <w:numId w:val="20"/>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color w:val="000000"/>
              </w:rPr>
            </w:pPr>
            <w:r w:rsidRPr="0049520D">
              <w:rPr>
                <w:rFonts w:ascii="Poppins" w:hAnsi="Poppins" w:cs="Poppins"/>
                <w:color w:val="000000"/>
              </w:rPr>
              <w:t>Council is interested in supporting housing affordability and has been proactive in this area. A report on renters’ rights has been drafted for the 11 April 2023 Council meeting and an updated Affordable housing policy was endorsed 2022.</w:t>
            </w:r>
          </w:p>
          <w:p w14:paraId="2A1BC413" w14:textId="77777777" w:rsidR="0011249A" w:rsidRPr="0049520D" w:rsidRDefault="0011249A" w:rsidP="0011249A">
            <w:pPr>
              <w:pStyle w:val="ListParagraph"/>
              <w:numPr>
                <w:ilvl w:val="0"/>
                <w:numId w:val="20"/>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color w:val="000000"/>
              </w:rPr>
            </w:pPr>
            <w:r w:rsidRPr="0049520D">
              <w:rPr>
                <w:rFonts w:ascii="Poppins" w:hAnsi="Poppins" w:cs="Poppins"/>
                <w:color w:val="000000"/>
              </w:rPr>
              <w:t>Affordable housing can be achieved under Council’s Affordable Housing Policy via:</w:t>
            </w:r>
            <w:r w:rsidRPr="0049520D">
              <w:rPr>
                <w:rFonts w:ascii="Poppins" w:hAnsi="Poppins" w:cs="Poppins"/>
                <w:color w:val="000000"/>
              </w:rPr>
              <w:br/>
              <w:t>- voluntary planning agreements</w:t>
            </w:r>
            <w:r w:rsidRPr="0049520D">
              <w:rPr>
                <w:rFonts w:ascii="Poppins" w:hAnsi="Poppins" w:cs="Poppins"/>
                <w:color w:val="000000"/>
              </w:rPr>
              <w:br/>
              <w:t>- affordable housing contributions schemes</w:t>
            </w:r>
          </w:p>
          <w:p w14:paraId="063DC88D" w14:textId="4E4C8ABE" w:rsidR="0011249A" w:rsidRPr="0049520D" w:rsidRDefault="0011249A" w:rsidP="0011249A">
            <w:pPr>
              <w:pStyle w:val="ListParagraph"/>
              <w:numPr>
                <w:ilvl w:val="0"/>
                <w:numId w:val="20"/>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color w:val="000000"/>
              </w:rPr>
            </w:pPr>
            <w:r w:rsidRPr="0049520D">
              <w:rPr>
                <w:rFonts w:ascii="Poppins" w:hAnsi="Poppins" w:cs="Poppins"/>
                <w:color w:val="000000"/>
              </w:rPr>
              <w:t xml:space="preserve">At the end of the 2021-22 financial year, Council owned 19 affordable housing units. These </w:t>
            </w:r>
            <w:r w:rsidR="006C795E" w:rsidRPr="0049520D">
              <w:rPr>
                <w:rFonts w:ascii="Poppins" w:hAnsi="Poppins" w:cs="Poppins"/>
                <w:color w:val="000000"/>
              </w:rPr>
              <w:t>are in</w:t>
            </w:r>
            <w:r w:rsidRPr="0049520D">
              <w:rPr>
                <w:rFonts w:ascii="Poppins" w:hAnsi="Poppins" w:cs="Poppins"/>
                <w:color w:val="000000"/>
              </w:rPr>
              <w:t xml:space="preserve"> Lewisham (4 units), Dulwich Hill (2 units), Summer Hill (4 units) and Marrickville (9 units). All units are currently managed by Link Wentworth, a registered Community Housing Provider, under a Residential Property Management Agreement signed with Council. </w:t>
            </w:r>
          </w:p>
          <w:p w14:paraId="0B436CD1" w14:textId="77777777" w:rsidR="0011249A" w:rsidRPr="0049520D" w:rsidRDefault="0011249A" w:rsidP="0011249A">
            <w:pPr>
              <w:pStyle w:val="ListParagraph"/>
              <w:numPr>
                <w:ilvl w:val="0"/>
                <w:numId w:val="20"/>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color w:val="000000"/>
              </w:rPr>
              <w:t xml:space="preserve">Council’s Affordable Rental Housing Program is a 'key worker' program that provides housing assistance to lower income workers employed in essential jobs and emergency services in the Inner West local government area. Clause 6.33 of Inner West Local Environmental Plan 2022 requires developers to pay an affordable housing levy contribution equivalent to 7.5% of the relevant floor area of the building to Council. Similar schemes will be imposed where feasibility can be demonstrated when areas are being rezoned. </w:t>
            </w:r>
          </w:p>
          <w:p w14:paraId="34B24C1E" w14:textId="77777777" w:rsidR="0011249A" w:rsidRPr="0049520D" w:rsidRDefault="0011249A" w:rsidP="0011249A">
            <w:pPr>
              <w:pStyle w:val="ListParagraph"/>
              <w:numPr>
                <w:ilvl w:val="0"/>
                <w:numId w:val="20"/>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color w:val="000000"/>
              </w:rPr>
              <w:t xml:space="preserve">Council will generally require housing to be provided in kind rather than a monetary contribution. </w:t>
            </w:r>
          </w:p>
          <w:p w14:paraId="371EEB99" w14:textId="77777777" w:rsidR="0011249A" w:rsidRPr="0049520D" w:rsidRDefault="0011249A" w:rsidP="0011249A">
            <w:pPr>
              <w:pStyle w:val="ListParagraph"/>
              <w:numPr>
                <w:ilvl w:val="0"/>
                <w:numId w:val="20"/>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color w:val="000000"/>
              </w:rPr>
              <w:t xml:space="preserve">Council is committed to reducing the number of people experiencing homelessness by helping to connect them with homelessness services. </w:t>
            </w:r>
          </w:p>
          <w:p w14:paraId="3841181C" w14:textId="77777777" w:rsidR="0011249A" w:rsidRPr="0049520D" w:rsidRDefault="0011249A" w:rsidP="0011249A">
            <w:pPr>
              <w:pStyle w:val="ListParagraph"/>
              <w:numPr>
                <w:ilvl w:val="0"/>
                <w:numId w:val="20"/>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color w:val="000000"/>
              </w:rPr>
              <w:t xml:space="preserve">Council’s role in this area focuses on advocacy, education and monitoring. </w:t>
            </w:r>
          </w:p>
        </w:tc>
      </w:tr>
      <w:tr w:rsidR="0011249A" w:rsidRPr="0049520D" w14:paraId="4B082B5E" w14:textId="77777777" w:rsidTr="004E7298">
        <w:tc>
          <w:tcPr>
            <w:cnfStyle w:val="001000000000" w:firstRow="0" w:lastRow="0" w:firstColumn="1" w:lastColumn="0" w:oddVBand="0" w:evenVBand="0" w:oddHBand="0" w:evenHBand="0" w:firstRowFirstColumn="0" w:firstRowLastColumn="0" w:lastRowFirstColumn="0" w:lastRowLastColumn="0"/>
            <w:tcW w:w="1077" w:type="pct"/>
          </w:tcPr>
          <w:p w14:paraId="1A64728F" w14:textId="77777777" w:rsidR="0011249A" w:rsidRPr="0049520D" w:rsidRDefault="0011249A" w:rsidP="004E7298">
            <w:pPr>
              <w:rPr>
                <w:rFonts w:ascii="Poppins" w:hAnsi="Poppins" w:cs="Poppins"/>
                <w:b w:val="0"/>
                <w:bCs w:val="0"/>
              </w:rPr>
            </w:pPr>
            <w:r w:rsidRPr="0049520D">
              <w:rPr>
                <w:rFonts w:ascii="Poppins" w:hAnsi="Poppins" w:cs="Poppins"/>
                <w:b w:val="0"/>
                <w:bCs w:val="0"/>
                <w:color w:val="000000"/>
              </w:rPr>
              <w:t xml:space="preserve">DA's approval for construction work (excavation, demolition, and other construction noise) outside the approved regulation times. </w:t>
            </w:r>
          </w:p>
        </w:tc>
        <w:tc>
          <w:tcPr>
            <w:tcW w:w="3923" w:type="pct"/>
          </w:tcPr>
          <w:p w14:paraId="1A8B84FC" w14:textId="77777777" w:rsidR="0011249A" w:rsidRPr="0049520D" w:rsidRDefault="0011249A" w:rsidP="0011249A">
            <w:pPr>
              <w:pStyle w:val="ListParagraph"/>
              <w:numPr>
                <w:ilvl w:val="0"/>
                <w:numId w:val="18"/>
              </w:numPr>
              <w:spacing w:after="240"/>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color w:val="000000"/>
              </w:rPr>
              <w:t xml:space="preserve">At the commencement of Covid the Minister - by Order - extended construction hours to be 7:00am to 5.00pm, Mondays to Saturdays (inclusive) with no works permitted on, Sundays or Public Holidays.  By and large metropolitan councils have retained those as conditions of consent and have been encouraged to do through advocacy by the department of planning.  </w:t>
            </w:r>
          </w:p>
          <w:p w14:paraId="75797163" w14:textId="77777777" w:rsidR="0011249A" w:rsidRPr="0049520D" w:rsidRDefault="0011249A" w:rsidP="0011249A">
            <w:pPr>
              <w:pStyle w:val="ListParagraph"/>
              <w:numPr>
                <w:ilvl w:val="0"/>
                <w:numId w:val="18"/>
              </w:numPr>
              <w:spacing w:after="240"/>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color w:val="000000"/>
              </w:rPr>
              <w:t xml:space="preserve">Councils are in the process of reviewing all conditions of consent imposed on Development Approvals in conjunction with DPE. This review will be finalised by July 2023. It is anticipated that all councils will have standardised conditions including construction hour conditions. </w:t>
            </w:r>
          </w:p>
          <w:p w14:paraId="4EFFEBDC" w14:textId="77777777" w:rsidR="0011249A" w:rsidRPr="0049520D" w:rsidRDefault="0011249A" w:rsidP="0011249A">
            <w:pPr>
              <w:pStyle w:val="ListParagraph"/>
              <w:numPr>
                <w:ilvl w:val="0"/>
                <w:numId w:val="18"/>
              </w:numPr>
              <w:spacing w:after="240"/>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color w:val="000000"/>
              </w:rPr>
              <w:t>The EPA has been consulting on draft Construction Noise Guidelines - which do suggest construction should be limited from 8am - 1pm. There are many quiet activities which can occur on a development site and as we develop our new construction noise guidelines, we will have regard to these.</w:t>
            </w:r>
          </w:p>
        </w:tc>
      </w:tr>
      <w:tr w:rsidR="0011249A" w:rsidRPr="0049520D" w14:paraId="3B9F5B60" w14:textId="77777777" w:rsidTr="004E7298">
        <w:tc>
          <w:tcPr>
            <w:cnfStyle w:val="001000000000" w:firstRow="0" w:lastRow="0" w:firstColumn="1" w:lastColumn="0" w:oddVBand="0" w:evenVBand="0" w:oddHBand="0" w:evenHBand="0" w:firstRowFirstColumn="0" w:firstRowLastColumn="0" w:lastRowFirstColumn="0" w:lastRowLastColumn="0"/>
            <w:tcW w:w="1077" w:type="pct"/>
          </w:tcPr>
          <w:p w14:paraId="137483D4" w14:textId="77777777" w:rsidR="0011249A" w:rsidRPr="0049520D" w:rsidRDefault="0011249A" w:rsidP="004E7298">
            <w:pPr>
              <w:rPr>
                <w:rFonts w:ascii="Poppins" w:hAnsi="Poppins" w:cs="Poppins"/>
                <w:b w:val="0"/>
                <w:bCs w:val="0"/>
                <w:color w:val="000000"/>
              </w:rPr>
            </w:pPr>
            <w:r w:rsidRPr="0049520D">
              <w:rPr>
                <w:rFonts w:ascii="Poppins" w:hAnsi="Poppins" w:cs="Poppins"/>
                <w:b w:val="0"/>
                <w:bCs w:val="0"/>
                <w:color w:val="000000"/>
              </w:rPr>
              <w:t>Council’s procedures and policies within heritage Conservation Areas to:</w:t>
            </w:r>
            <w:r w:rsidRPr="0049520D">
              <w:rPr>
                <w:rFonts w:ascii="Poppins" w:hAnsi="Poppins" w:cs="Poppins"/>
                <w:b w:val="0"/>
                <w:bCs w:val="0"/>
                <w:color w:val="000000"/>
              </w:rPr>
              <w:br/>
            </w:r>
            <w:r w:rsidRPr="0049520D">
              <w:rPr>
                <w:rFonts w:ascii="Poppins" w:hAnsi="Poppins" w:cs="Poppins"/>
                <w:b w:val="0"/>
                <w:bCs w:val="0"/>
                <w:color w:val="000000"/>
              </w:rPr>
              <w:br/>
            </w:r>
            <w:proofErr w:type="spellStart"/>
            <w:r w:rsidRPr="0049520D">
              <w:rPr>
                <w:rFonts w:ascii="Poppins" w:hAnsi="Poppins" w:cs="Poppins"/>
                <w:b w:val="0"/>
                <w:bCs w:val="0"/>
                <w:color w:val="000000"/>
              </w:rPr>
              <w:t>i</w:t>
            </w:r>
            <w:proofErr w:type="spellEnd"/>
            <w:r w:rsidRPr="0049520D">
              <w:rPr>
                <w:rFonts w:ascii="Poppins" w:hAnsi="Poppins" w:cs="Poppins"/>
                <w:b w:val="0"/>
                <w:bCs w:val="0"/>
                <w:color w:val="000000"/>
              </w:rPr>
              <w:t>. inform new owners of their responsibilities;</w:t>
            </w:r>
            <w:r w:rsidRPr="0049520D">
              <w:rPr>
                <w:rFonts w:ascii="Poppins" w:hAnsi="Poppins" w:cs="Poppins"/>
                <w:b w:val="0"/>
                <w:bCs w:val="0"/>
                <w:color w:val="000000"/>
              </w:rPr>
              <w:br/>
              <w:t>ii. clarify the type and detail of documentation required to be submitted to Council;</w:t>
            </w:r>
            <w:r w:rsidRPr="0049520D">
              <w:rPr>
                <w:rFonts w:ascii="Poppins" w:hAnsi="Poppins" w:cs="Poppins"/>
                <w:b w:val="0"/>
                <w:bCs w:val="0"/>
                <w:color w:val="000000"/>
              </w:rPr>
              <w:br/>
              <w:t xml:space="preserve">iii. consider the professional requirements of Council Officers who are making subjective design decisions </w:t>
            </w:r>
            <w:proofErr w:type="gramStart"/>
            <w:r w:rsidRPr="0049520D">
              <w:rPr>
                <w:rFonts w:ascii="Poppins" w:hAnsi="Poppins" w:cs="Poppins"/>
                <w:b w:val="0"/>
                <w:bCs w:val="0"/>
                <w:color w:val="000000"/>
              </w:rPr>
              <w:t>in regard to</w:t>
            </w:r>
            <w:proofErr w:type="gramEnd"/>
            <w:r w:rsidRPr="0049520D">
              <w:rPr>
                <w:rFonts w:ascii="Poppins" w:hAnsi="Poppins" w:cs="Poppins"/>
                <w:b w:val="0"/>
                <w:bCs w:val="0"/>
                <w:color w:val="000000"/>
              </w:rPr>
              <w:t xml:space="preserve"> Heritage Conservation;</w:t>
            </w:r>
            <w:r w:rsidRPr="0049520D">
              <w:rPr>
                <w:rFonts w:ascii="Poppins" w:hAnsi="Poppins" w:cs="Poppins"/>
                <w:b w:val="0"/>
                <w:bCs w:val="0"/>
                <w:color w:val="000000"/>
              </w:rPr>
              <w:br/>
              <w:t>iv. explain how the working relationship between planning decisions and regulation of building and landscape projects are coordinated.</w:t>
            </w:r>
          </w:p>
          <w:p w14:paraId="77F204D9" w14:textId="77777777" w:rsidR="0011249A" w:rsidRPr="0049520D" w:rsidRDefault="0011249A" w:rsidP="004E7298">
            <w:pPr>
              <w:rPr>
                <w:rFonts w:ascii="Poppins" w:hAnsi="Poppins" w:cs="Poppins"/>
                <w:b w:val="0"/>
                <w:bCs w:val="0"/>
              </w:rPr>
            </w:pPr>
          </w:p>
        </w:tc>
        <w:tc>
          <w:tcPr>
            <w:tcW w:w="3923" w:type="pct"/>
          </w:tcPr>
          <w:p w14:paraId="1AB0F8D0" w14:textId="77777777" w:rsidR="0011249A" w:rsidRPr="0049520D" w:rsidRDefault="0011249A" w:rsidP="0011249A">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IWC highly values its heritage conservation areas, and the retention of these areas is fundamental to the identity and rich history of the inner west.</w:t>
            </w:r>
          </w:p>
          <w:p w14:paraId="12460055" w14:textId="77777777" w:rsidR="0011249A" w:rsidRPr="0049520D" w:rsidRDefault="0011249A" w:rsidP="004E7298">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22877C45" w14:textId="77777777" w:rsidR="0011249A" w:rsidRPr="0049520D" w:rsidRDefault="0011249A" w:rsidP="0011249A">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IWC's website has a "Heritage &amp; Conservation" section which provides useful information for building owners about how to look after their property. </w:t>
            </w:r>
          </w:p>
          <w:p w14:paraId="42B7302B" w14:textId="77777777" w:rsidR="0011249A" w:rsidRPr="0049520D" w:rsidRDefault="0011249A" w:rsidP="0011249A">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IWC's website identifies the documentation required to be submitted with a DA in "development application lodgement checklist".</w:t>
            </w:r>
          </w:p>
          <w:p w14:paraId="08BFB7F1" w14:textId="77777777" w:rsidR="0011249A" w:rsidRPr="0049520D" w:rsidRDefault="0011249A" w:rsidP="0011249A">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IWC has a dedicated team of heritage specialists who have extensive experience and qualifications in the heritage area. The team aims to provide consistent and best-practice heritage advice, in accordance with the relevant LEP &amp; DCP. </w:t>
            </w:r>
          </w:p>
          <w:p w14:paraId="3E00559E" w14:textId="77777777" w:rsidR="0011249A" w:rsidRPr="0049520D" w:rsidRDefault="0011249A" w:rsidP="0011249A">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In general, works proposed to any heritage item or building within a heritage conservation area are referred by the planning officer to the heritage team for review and feedback. This advice is incorporated into feedback to the applicant.  </w:t>
            </w:r>
          </w:p>
          <w:p w14:paraId="2DE169AA" w14:textId="77777777" w:rsidR="0011249A" w:rsidRPr="0049520D" w:rsidRDefault="0011249A" w:rsidP="004E7298">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0011249A" w:rsidRPr="0049520D" w14:paraId="1A27E267" w14:textId="77777777" w:rsidTr="004E7298">
        <w:tc>
          <w:tcPr>
            <w:cnfStyle w:val="001000000000" w:firstRow="0" w:lastRow="0" w:firstColumn="1" w:lastColumn="0" w:oddVBand="0" w:evenVBand="0" w:oddHBand="0" w:evenHBand="0" w:firstRowFirstColumn="0" w:firstRowLastColumn="0" w:lastRowFirstColumn="0" w:lastRowLastColumn="0"/>
            <w:tcW w:w="1077" w:type="pct"/>
          </w:tcPr>
          <w:p w14:paraId="6B8149B0" w14:textId="77777777" w:rsidR="0011249A" w:rsidRPr="0049520D" w:rsidRDefault="0011249A" w:rsidP="004E7298">
            <w:pPr>
              <w:rPr>
                <w:rFonts w:ascii="Poppins" w:hAnsi="Poppins" w:cs="Poppins"/>
                <w:b w:val="0"/>
                <w:bCs w:val="0"/>
                <w:color w:val="000000"/>
              </w:rPr>
            </w:pPr>
            <w:r w:rsidRPr="0049520D">
              <w:rPr>
                <w:rFonts w:ascii="Poppins" w:hAnsi="Poppins" w:cs="Poppins"/>
                <w:b w:val="0"/>
                <w:bCs w:val="0"/>
                <w:color w:val="000000"/>
              </w:rPr>
              <w:t xml:space="preserve">Costly ‘heritage’ rules that contribute to increased carbon emissions and limit density. </w:t>
            </w:r>
            <w:r w:rsidRPr="0049520D">
              <w:rPr>
                <w:rFonts w:ascii="Poppins" w:hAnsi="Poppins" w:cs="Poppins"/>
                <w:b w:val="0"/>
                <w:bCs w:val="0"/>
                <w:color w:val="000000"/>
              </w:rPr>
              <w:br/>
              <w:t>Affordable and accessible DA process.</w:t>
            </w:r>
          </w:p>
          <w:p w14:paraId="59F4E0A5" w14:textId="77777777" w:rsidR="0011249A" w:rsidRPr="0049520D" w:rsidRDefault="0011249A" w:rsidP="004E7298">
            <w:pPr>
              <w:rPr>
                <w:rFonts w:ascii="Poppins" w:hAnsi="Poppins" w:cs="Poppins"/>
                <w:b w:val="0"/>
                <w:bCs w:val="0"/>
              </w:rPr>
            </w:pPr>
          </w:p>
        </w:tc>
        <w:tc>
          <w:tcPr>
            <w:tcW w:w="3923" w:type="pct"/>
          </w:tcPr>
          <w:p w14:paraId="225AEF96" w14:textId="77777777" w:rsidR="0011249A" w:rsidRPr="0049520D" w:rsidRDefault="0011249A" w:rsidP="0011249A">
            <w:pPr>
              <w:pStyle w:val="ListParagraph"/>
              <w:numPr>
                <w:ilvl w:val="0"/>
                <w:numId w:val="3"/>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color w:val="000000"/>
              </w:rPr>
            </w:pPr>
            <w:r w:rsidRPr="0049520D">
              <w:rPr>
                <w:rFonts w:ascii="Poppins" w:hAnsi="Poppins" w:cs="Poppins"/>
                <w:color w:val="000000"/>
              </w:rPr>
              <w:t xml:space="preserve">Retaining heritage buildings reinforces our local cultural identity, giving a sense of continuity and connection to the past. This also adds to the character of our local areas. </w:t>
            </w:r>
          </w:p>
          <w:p w14:paraId="15A61893" w14:textId="77777777" w:rsidR="0011249A" w:rsidRPr="0049520D" w:rsidRDefault="0011249A" w:rsidP="0011249A">
            <w:pPr>
              <w:pStyle w:val="ListParagraph"/>
              <w:numPr>
                <w:ilvl w:val="0"/>
                <w:numId w:val="3"/>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color w:val="000000"/>
              </w:rPr>
            </w:pPr>
            <w:r w:rsidRPr="0049520D">
              <w:rPr>
                <w:rFonts w:ascii="Poppins" w:hAnsi="Poppins" w:cs="Poppins"/>
                <w:color w:val="000000"/>
              </w:rPr>
              <w:t xml:space="preserve">Studies have shown that retaining heritage buildings and heritage conservation areas enhances property values in these areas. Retaining heritage buildings and their fabric contributes to sustainable development by reducing carbon emissions due to the reduced amount of energy and resources required for new construction. </w:t>
            </w:r>
          </w:p>
          <w:p w14:paraId="20097308" w14:textId="77777777" w:rsidR="0011249A" w:rsidRPr="0049520D" w:rsidRDefault="0011249A" w:rsidP="0011249A">
            <w:pPr>
              <w:pStyle w:val="ListParagraph"/>
              <w:numPr>
                <w:ilvl w:val="0"/>
                <w:numId w:val="3"/>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color w:val="000000"/>
              </w:rPr>
            </w:pPr>
            <w:r w:rsidRPr="0049520D">
              <w:rPr>
                <w:rFonts w:ascii="Poppins" w:hAnsi="Poppins" w:cs="Poppins"/>
                <w:color w:val="000000"/>
              </w:rPr>
              <w:t xml:space="preserve">Heritage buildings have large amounts of embodied carbon in their construction materials when these buildings are preserved, this carbon is stored in the building rather than released into the atmosphere.  </w:t>
            </w:r>
          </w:p>
          <w:p w14:paraId="258EB327" w14:textId="77777777" w:rsidR="0011249A" w:rsidRPr="0049520D" w:rsidRDefault="0011249A" w:rsidP="0011249A">
            <w:pPr>
              <w:pStyle w:val="ListParagraph"/>
              <w:numPr>
                <w:ilvl w:val="0"/>
                <w:numId w:val="3"/>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color w:val="000000"/>
              </w:rPr>
            </w:pPr>
            <w:r w:rsidRPr="0049520D">
              <w:rPr>
                <w:rFonts w:ascii="Poppins" w:hAnsi="Poppins" w:cs="Poppins"/>
                <w:color w:val="000000"/>
              </w:rPr>
              <w:t xml:space="preserve">Council offers the opportunity to discuss design options through the pre-DA process, allowing for guidance at an early stage, </w:t>
            </w:r>
            <w:proofErr w:type="gramStart"/>
            <w:r w:rsidRPr="0049520D">
              <w:rPr>
                <w:rFonts w:ascii="Poppins" w:hAnsi="Poppins" w:cs="Poppins"/>
                <w:color w:val="000000"/>
              </w:rPr>
              <w:t>in order to</w:t>
            </w:r>
            <w:proofErr w:type="gramEnd"/>
            <w:r w:rsidRPr="0049520D">
              <w:rPr>
                <w:rFonts w:ascii="Poppins" w:hAnsi="Poppins" w:cs="Poppins"/>
                <w:color w:val="000000"/>
              </w:rPr>
              <w:t xml:space="preserve"> reduce the cost of preparing full DA documentation for a scheme which may not be supported due to conflict with the relevant planning controls (LEP &amp; DCP)</w:t>
            </w:r>
          </w:p>
          <w:p w14:paraId="6E7BB050" w14:textId="77777777" w:rsidR="0011249A" w:rsidRPr="0049520D" w:rsidRDefault="0011249A" w:rsidP="004E7298">
            <w:pPr>
              <w:pStyle w:val="ListParagraph"/>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0011249A" w:rsidRPr="0049520D" w14:paraId="3D38D0DC" w14:textId="77777777" w:rsidTr="004E7298">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7254E48" w14:textId="77777777" w:rsidR="0011249A" w:rsidRPr="0049520D" w:rsidRDefault="0011249A" w:rsidP="004E7298">
            <w:pPr>
              <w:rPr>
                <w:rFonts w:ascii="Poppins" w:hAnsi="Poppins" w:cs="Poppins"/>
              </w:rPr>
            </w:pPr>
            <w:r w:rsidRPr="0049520D">
              <w:rPr>
                <w:rFonts w:ascii="Poppins" w:hAnsi="Poppins" w:cs="Poppins"/>
              </w:rPr>
              <w:t>Environment and Climate change</w:t>
            </w:r>
          </w:p>
        </w:tc>
      </w:tr>
      <w:tr w:rsidR="0011249A" w:rsidRPr="0049520D" w14:paraId="578ACEAB" w14:textId="77777777" w:rsidTr="004E7298">
        <w:tc>
          <w:tcPr>
            <w:cnfStyle w:val="001000000000" w:firstRow="0" w:lastRow="0" w:firstColumn="1" w:lastColumn="0" w:oddVBand="0" w:evenVBand="0" w:oddHBand="0" w:evenHBand="0" w:firstRowFirstColumn="0" w:firstRowLastColumn="0" w:lastRowFirstColumn="0" w:lastRowLastColumn="0"/>
            <w:tcW w:w="1077" w:type="pct"/>
          </w:tcPr>
          <w:p w14:paraId="47B1644F" w14:textId="77777777" w:rsidR="0011249A" w:rsidRPr="0049520D" w:rsidRDefault="0011249A" w:rsidP="004E7298">
            <w:pPr>
              <w:rPr>
                <w:rFonts w:ascii="Poppins" w:hAnsi="Poppins" w:cs="Poppins"/>
                <w:b w:val="0"/>
                <w:bCs w:val="0"/>
              </w:rPr>
            </w:pPr>
            <w:r w:rsidRPr="0049520D">
              <w:rPr>
                <w:rFonts w:ascii="Poppins" w:hAnsi="Poppins" w:cs="Poppins"/>
                <w:b w:val="0"/>
                <w:bCs w:val="0"/>
              </w:rPr>
              <w:t>Council’s use of petrol powered tools to keep our streets clean and the alignment to Council’s climat</w:t>
            </w:r>
            <w:r w:rsidRPr="0049520D">
              <w:rPr>
                <w:rFonts w:ascii="Poppins" w:hAnsi="Poppins" w:cs="Poppins"/>
              </w:rPr>
              <w:t>e</w:t>
            </w:r>
            <w:r w:rsidRPr="0049520D">
              <w:rPr>
                <w:rFonts w:ascii="Poppins" w:hAnsi="Poppins" w:cs="Poppins"/>
                <w:b w:val="0"/>
                <w:bCs w:val="0"/>
              </w:rPr>
              <w:t xml:space="preserve"> change agenda. </w:t>
            </w:r>
          </w:p>
        </w:tc>
        <w:tc>
          <w:tcPr>
            <w:tcW w:w="3923" w:type="pct"/>
          </w:tcPr>
          <w:p w14:paraId="7B62031C" w14:textId="77777777" w:rsidR="0011249A" w:rsidRPr="0049520D" w:rsidRDefault="0011249A" w:rsidP="0011249A">
            <w:pPr>
              <w:pStyle w:val="ListParagraph"/>
              <w:numPr>
                <w:ilvl w:val="0"/>
                <w:numId w:val="2"/>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Our Climate and Renewables Strategy has ambitious Council targets:</w:t>
            </w:r>
          </w:p>
          <w:p w14:paraId="7A1E5642" w14:textId="77777777" w:rsidR="0011249A" w:rsidRPr="0049520D" w:rsidRDefault="0011249A" w:rsidP="0011249A">
            <w:pPr>
              <w:pStyle w:val="ListParagraph"/>
              <w:numPr>
                <w:ilvl w:val="0"/>
                <w:numId w:val="2"/>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By 2025 – a carbon neutral council with 100% renewable electricity. Electricity was the greatest baseline source of Council emissions (around ¾) followed by transport and gas. It follows that Energy efficiency and switching to renewable electricity has been a priority for Council.  </w:t>
            </w:r>
          </w:p>
          <w:p w14:paraId="78E02360" w14:textId="77777777" w:rsidR="0011249A" w:rsidRPr="0049520D" w:rsidRDefault="0011249A" w:rsidP="0011249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As of 1 July 2022, Inner West Council purchases 100% renewable electricity with Zen energy and three NSW solar farms (Moree, Hillston and Nevertire solar farms) so we have reached that target three years early. </w:t>
            </w:r>
          </w:p>
          <w:p w14:paraId="49BA0E63" w14:textId="77777777" w:rsidR="0011249A" w:rsidRPr="0049520D" w:rsidRDefault="0011249A" w:rsidP="0011249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We’ve had a massive roll out of solar across Council facilities. We are at approx. 800kW of solar across 40 Council facilities, including a 250 kilowatt system on the Ashfield Aquatic Centre. That’s triple what it was when Inner West Council first formed. </w:t>
            </w:r>
          </w:p>
          <w:p w14:paraId="01C6D731" w14:textId="77777777" w:rsidR="0011249A" w:rsidRPr="0049520D" w:rsidRDefault="0011249A" w:rsidP="0011249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Council has also maintained a 100% fossil free investment portfolio since 2019 and was the first in NSW to do this. We’ve partnered with SSROC and Ausgrid to replace older inefficient lights on residential roads with highly efficient LED. This has reduced street lighting electricity consumption by 20% (or 9% of Council’s overall electricity consumption). </w:t>
            </w:r>
          </w:p>
          <w:p w14:paraId="443A2381" w14:textId="77777777" w:rsidR="0011249A" w:rsidRPr="0049520D" w:rsidRDefault="0011249A" w:rsidP="0011249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The result is that Council's carbon emissions are predicted to be 75% less this year than what they were in 2016. </w:t>
            </w:r>
          </w:p>
          <w:p w14:paraId="0570E842" w14:textId="77777777" w:rsidR="0011249A" w:rsidRPr="0049520D" w:rsidRDefault="0011249A" w:rsidP="0011249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Electrification of equipment like leaf blowers is also part of the solution. Leaf blowers are used for operational efficiency and staff WHS reasons. Inner West Council has introduced some battery powered hand tools such as blowers, hedgers, and chainsaws. These technologies are forever improving, and as further advances develop, we will explore rolling them out across all operations. Council operational staff blow leaf and minor tree droppings onto grass areas that they cut with mulching kits that breakdown the organic matter further and provide nutrients for grass and garden areas. All litter is collected by pickers and disposed of.</w:t>
            </w:r>
          </w:p>
        </w:tc>
      </w:tr>
      <w:tr w:rsidR="0011249A" w:rsidRPr="0049520D" w14:paraId="16C5FB72" w14:textId="77777777" w:rsidTr="004E7298">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32753C9" w14:textId="77777777" w:rsidR="0011249A" w:rsidRPr="0049520D" w:rsidRDefault="0011249A" w:rsidP="004E7298">
            <w:pPr>
              <w:rPr>
                <w:rFonts w:ascii="Poppins" w:hAnsi="Poppins" w:cs="Poppins"/>
                <w:color w:val="000000"/>
              </w:rPr>
            </w:pPr>
            <w:r w:rsidRPr="0049520D">
              <w:rPr>
                <w:rFonts w:ascii="Poppins" w:hAnsi="Poppins" w:cs="Poppins"/>
                <w:color w:val="000000"/>
              </w:rPr>
              <w:t>Parking and traffic</w:t>
            </w:r>
          </w:p>
        </w:tc>
      </w:tr>
      <w:tr w:rsidR="0011249A" w:rsidRPr="0049520D" w14:paraId="05D85FF3" w14:textId="77777777" w:rsidTr="004E7298">
        <w:tc>
          <w:tcPr>
            <w:cnfStyle w:val="001000000000" w:firstRow="0" w:lastRow="0" w:firstColumn="1" w:lastColumn="0" w:oddVBand="0" w:evenVBand="0" w:oddHBand="0" w:evenHBand="0" w:firstRowFirstColumn="0" w:firstRowLastColumn="0" w:lastRowFirstColumn="0" w:lastRowLastColumn="0"/>
            <w:tcW w:w="1077" w:type="pct"/>
          </w:tcPr>
          <w:p w14:paraId="444C0B73" w14:textId="77777777" w:rsidR="0011249A" w:rsidRPr="0049520D" w:rsidRDefault="0011249A" w:rsidP="004E7298">
            <w:pPr>
              <w:rPr>
                <w:rFonts w:ascii="Poppins" w:hAnsi="Poppins" w:cs="Poppins"/>
                <w:b w:val="0"/>
                <w:bCs w:val="0"/>
                <w:color w:val="000000"/>
              </w:rPr>
            </w:pPr>
            <w:r w:rsidRPr="0049520D">
              <w:rPr>
                <w:rFonts w:ascii="Poppins" w:hAnsi="Poppins" w:cs="Poppins"/>
                <w:b w:val="0"/>
                <w:bCs w:val="0"/>
                <w:color w:val="000000"/>
              </w:rPr>
              <w:t xml:space="preserve">Improve cycling paths and education about them. </w:t>
            </w:r>
          </w:p>
          <w:p w14:paraId="34600CC0" w14:textId="77777777" w:rsidR="0011249A" w:rsidRPr="0049520D" w:rsidRDefault="0011249A" w:rsidP="004E7298">
            <w:pPr>
              <w:rPr>
                <w:rFonts w:ascii="Poppins" w:hAnsi="Poppins" w:cs="Poppins"/>
                <w:b w:val="0"/>
                <w:bCs w:val="0"/>
              </w:rPr>
            </w:pPr>
          </w:p>
        </w:tc>
        <w:tc>
          <w:tcPr>
            <w:tcW w:w="3923" w:type="pct"/>
          </w:tcPr>
          <w:p w14:paraId="63D5F0A6" w14:textId="77777777" w:rsidR="0011249A" w:rsidRPr="0049520D" w:rsidRDefault="0011249A" w:rsidP="0011249A">
            <w:pPr>
              <w:pStyle w:val="ListParagraph"/>
              <w:numPr>
                <w:ilvl w:val="0"/>
                <w:numId w:val="2"/>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color w:val="000000"/>
              </w:rPr>
              <w:t xml:space="preserve">We take road safety seriously at Council and everyone has a role to play in the community. </w:t>
            </w:r>
          </w:p>
          <w:p w14:paraId="217DF469" w14:textId="77777777" w:rsidR="0011249A" w:rsidRPr="0049520D" w:rsidRDefault="0011249A" w:rsidP="0011249A">
            <w:pPr>
              <w:pStyle w:val="ListParagraph"/>
              <w:numPr>
                <w:ilvl w:val="0"/>
                <w:numId w:val="2"/>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color w:val="000000"/>
              </w:rPr>
              <w:t xml:space="preserve">Council has and continues to run campaigns to educate cyclists on how to safely use shared paths. </w:t>
            </w:r>
          </w:p>
          <w:p w14:paraId="78162D64" w14:textId="77777777" w:rsidR="0011249A" w:rsidRPr="0049520D" w:rsidRDefault="0011249A" w:rsidP="0011249A">
            <w:pPr>
              <w:pStyle w:val="ListParagraph"/>
              <w:numPr>
                <w:ilvl w:val="0"/>
                <w:numId w:val="2"/>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color w:val="000000"/>
              </w:rPr>
              <w:t>Council's draft Cycling Strategy was placed on public exhibition last year and staff are currently working through the feedback received to revise the strategy. This strategy will lead to an action plan to deliver high quality cycling infrastructure.</w:t>
            </w:r>
          </w:p>
        </w:tc>
      </w:tr>
      <w:tr w:rsidR="0011249A" w:rsidRPr="0049520D" w14:paraId="7C4D8738" w14:textId="77777777" w:rsidTr="004E7298">
        <w:tc>
          <w:tcPr>
            <w:cnfStyle w:val="001000000000" w:firstRow="0" w:lastRow="0" w:firstColumn="1" w:lastColumn="0" w:oddVBand="0" w:evenVBand="0" w:oddHBand="0" w:evenHBand="0" w:firstRowFirstColumn="0" w:firstRowLastColumn="0" w:lastRowFirstColumn="0" w:lastRowLastColumn="0"/>
            <w:tcW w:w="1077" w:type="pct"/>
          </w:tcPr>
          <w:p w14:paraId="58E5A240" w14:textId="78BE1392" w:rsidR="0011249A" w:rsidRPr="0049520D" w:rsidRDefault="0011249A" w:rsidP="004E7298">
            <w:pPr>
              <w:rPr>
                <w:rFonts w:ascii="Poppins" w:hAnsi="Poppins" w:cs="Poppins"/>
                <w:b w:val="0"/>
                <w:bCs w:val="0"/>
              </w:rPr>
            </w:pPr>
            <w:r w:rsidRPr="0049520D">
              <w:rPr>
                <w:rFonts w:ascii="Poppins" w:hAnsi="Poppins" w:cs="Poppins"/>
                <w:b w:val="0"/>
                <w:bCs w:val="0"/>
              </w:rPr>
              <w:t>Fair parking in the Inner West</w:t>
            </w:r>
            <w:r w:rsidR="001825BA">
              <w:rPr>
                <w:rFonts w:ascii="Poppins" w:hAnsi="Poppins" w:cs="Poppins"/>
                <w:b w:val="0"/>
                <w:bCs w:val="0"/>
              </w:rPr>
              <w:t xml:space="preserve"> </w:t>
            </w:r>
            <w:proofErr w:type="gramStart"/>
            <w:r w:rsidR="001825BA">
              <w:rPr>
                <w:rFonts w:ascii="Poppins" w:hAnsi="Poppins" w:cs="Poppins"/>
                <w:b w:val="0"/>
                <w:bCs w:val="0"/>
              </w:rPr>
              <w:t xml:space="preserve">- </w:t>
            </w:r>
            <w:r w:rsidRPr="0049520D">
              <w:rPr>
                <w:rFonts w:ascii="Poppins" w:hAnsi="Poppins" w:cs="Poppins"/>
                <w:b w:val="0"/>
                <w:bCs w:val="0"/>
              </w:rPr>
              <w:t xml:space="preserve"> long</w:t>
            </w:r>
            <w:proofErr w:type="gramEnd"/>
            <w:r w:rsidRPr="0049520D">
              <w:rPr>
                <w:rFonts w:ascii="Poppins" w:hAnsi="Poppins" w:cs="Poppins"/>
                <w:b w:val="0"/>
                <w:bCs w:val="0"/>
              </w:rPr>
              <w:t xml:space="preserve"> term parking of trailers and caravan</w:t>
            </w:r>
            <w:r w:rsidRPr="0049520D">
              <w:rPr>
                <w:rFonts w:ascii="Poppins" w:hAnsi="Poppins" w:cs="Poppins"/>
              </w:rPr>
              <w:t>s</w:t>
            </w:r>
            <w:r w:rsidRPr="0049520D">
              <w:rPr>
                <w:rFonts w:ascii="Poppins" w:hAnsi="Poppins" w:cs="Poppins"/>
                <w:b w:val="0"/>
                <w:bCs w:val="0"/>
              </w:rPr>
              <w:t xml:space="preserve"> on our streets. </w:t>
            </w:r>
          </w:p>
        </w:tc>
        <w:tc>
          <w:tcPr>
            <w:tcW w:w="3923" w:type="pct"/>
          </w:tcPr>
          <w:p w14:paraId="7C8E5B32" w14:textId="77777777" w:rsidR="0011249A" w:rsidRPr="0049520D" w:rsidRDefault="0011249A" w:rsidP="0011249A">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There is new legislation under the Unattended Property Act that gives greater powers to Council on long term vehicles stay which effect amenity and or are deemed unsafe. If further investigation is required, please contact Council with address details.</w:t>
            </w:r>
          </w:p>
        </w:tc>
      </w:tr>
      <w:tr w:rsidR="0011249A" w:rsidRPr="0049520D" w14:paraId="2CADE697" w14:textId="77777777" w:rsidTr="004E7298">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5496B80" w14:textId="77777777" w:rsidR="0011249A" w:rsidRPr="0049520D" w:rsidRDefault="0011249A" w:rsidP="004E7298">
            <w:pPr>
              <w:rPr>
                <w:rFonts w:ascii="Poppins" w:hAnsi="Poppins" w:cs="Poppins"/>
              </w:rPr>
            </w:pPr>
            <w:r w:rsidRPr="0049520D">
              <w:rPr>
                <w:rFonts w:ascii="Poppins" w:hAnsi="Poppins" w:cs="Poppins"/>
              </w:rPr>
              <w:t>Parks, sporting grounds and recreation facilities</w:t>
            </w:r>
          </w:p>
        </w:tc>
      </w:tr>
      <w:tr w:rsidR="0011249A" w:rsidRPr="0049520D" w14:paraId="32089646" w14:textId="77777777" w:rsidTr="004E7298">
        <w:tc>
          <w:tcPr>
            <w:cnfStyle w:val="001000000000" w:firstRow="0" w:lastRow="0" w:firstColumn="1" w:lastColumn="0" w:oddVBand="0" w:evenVBand="0" w:oddHBand="0" w:evenHBand="0" w:firstRowFirstColumn="0" w:firstRowLastColumn="0" w:lastRowFirstColumn="0" w:lastRowLastColumn="0"/>
            <w:tcW w:w="1077" w:type="pct"/>
          </w:tcPr>
          <w:p w14:paraId="26740793" w14:textId="77777777" w:rsidR="0011249A" w:rsidRPr="0049520D" w:rsidRDefault="0011249A" w:rsidP="004E7298">
            <w:pPr>
              <w:rPr>
                <w:rFonts w:ascii="Poppins" w:hAnsi="Poppins" w:cs="Poppins"/>
                <w:b w:val="0"/>
                <w:bCs w:val="0"/>
              </w:rPr>
            </w:pPr>
            <w:r w:rsidRPr="0049520D">
              <w:rPr>
                <w:rFonts w:ascii="Poppins" w:hAnsi="Poppins" w:cs="Poppins"/>
                <w:b w:val="0"/>
                <w:bCs w:val="0"/>
              </w:rPr>
              <w:t>Shade cloth at Crammond Park</w:t>
            </w:r>
          </w:p>
        </w:tc>
        <w:tc>
          <w:tcPr>
            <w:tcW w:w="3923" w:type="pct"/>
          </w:tcPr>
          <w:p w14:paraId="4C534846" w14:textId="77777777" w:rsidR="0011249A" w:rsidRPr="0049520D" w:rsidRDefault="0011249A" w:rsidP="0011249A">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The Crammond Park shade cloth is listed in next year’s playground renewal and upgrade program. The project is in its planning phase, and we are aiming for completion by Christmas.</w:t>
            </w:r>
          </w:p>
        </w:tc>
      </w:tr>
      <w:tr w:rsidR="0011249A" w:rsidRPr="0049520D" w14:paraId="7062677B" w14:textId="77777777" w:rsidTr="004E7298">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E79C40A" w14:textId="77777777" w:rsidR="0011249A" w:rsidRPr="0049520D" w:rsidRDefault="0011249A" w:rsidP="004E7298">
            <w:pPr>
              <w:rPr>
                <w:rFonts w:ascii="Poppins" w:hAnsi="Poppins" w:cs="Poppins"/>
              </w:rPr>
            </w:pPr>
            <w:r w:rsidRPr="0049520D">
              <w:rPr>
                <w:rFonts w:ascii="Poppins" w:hAnsi="Poppins" w:cs="Poppins"/>
              </w:rPr>
              <w:t>Roads and footpaths</w:t>
            </w:r>
          </w:p>
        </w:tc>
      </w:tr>
      <w:tr w:rsidR="0011249A" w:rsidRPr="0049520D" w14:paraId="19115F4C" w14:textId="77777777" w:rsidTr="004E7298">
        <w:tc>
          <w:tcPr>
            <w:cnfStyle w:val="001000000000" w:firstRow="0" w:lastRow="0" w:firstColumn="1" w:lastColumn="0" w:oddVBand="0" w:evenVBand="0" w:oddHBand="0" w:evenHBand="0" w:firstRowFirstColumn="0" w:firstRowLastColumn="0" w:lastRowFirstColumn="0" w:lastRowLastColumn="0"/>
            <w:tcW w:w="1077" w:type="pct"/>
          </w:tcPr>
          <w:p w14:paraId="0A28CE33" w14:textId="77777777" w:rsidR="0011249A" w:rsidRPr="0049520D" w:rsidRDefault="0011249A" w:rsidP="004E7298">
            <w:pPr>
              <w:rPr>
                <w:rFonts w:ascii="Poppins" w:hAnsi="Poppins" w:cs="Poppins"/>
                <w:b w:val="0"/>
                <w:bCs w:val="0"/>
              </w:rPr>
            </w:pPr>
            <w:r w:rsidRPr="0049520D">
              <w:rPr>
                <w:rFonts w:ascii="Poppins" w:hAnsi="Poppins" w:cs="Poppins"/>
                <w:b w:val="0"/>
                <w:bCs w:val="0"/>
              </w:rPr>
              <w:t>Maintenanc</w:t>
            </w:r>
            <w:r w:rsidRPr="0049520D">
              <w:rPr>
                <w:rFonts w:ascii="Poppins" w:hAnsi="Poppins" w:cs="Poppins"/>
              </w:rPr>
              <w:t>e</w:t>
            </w:r>
            <w:r w:rsidRPr="0049520D">
              <w:rPr>
                <w:rFonts w:ascii="Poppins" w:hAnsi="Poppins" w:cs="Poppins"/>
                <w:b w:val="0"/>
                <w:bCs w:val="0"/>
              </w:rPr>
              <w:t xml:space="preserve"> and replacement of footpaths – Augustus Street, Enmore</w:t>
            </w:r>
          </w:p>
        </w:tc>
        <w:tc>
          <w:tcPr>
            <w:tcW w:w="3923" w:type="pct"/>
          </w:tcPr>
          <w:p w14:paraId="5A7B3F63" w14:textId="77777777" w:rsidR="0011249A" w:rsidRPr="0049520D" w:rsidRDefault="0011249A" w:rsidP="0011249A">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Footpath renewal is prioritised based on condition, informed by customer requests and condition assessment across the whole LGA</w:t>
            </w:r>
          </w:p>
          <w:p w14:paraId="453B9008" w14:textId="77777777" w:rsidR="0011249A" w:rsidRPr="0049520D" w:rsidRDefault="0011249A" w:rsidP="0011249A">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Council will investigate Augustus Street, Enmore and provide a separate response to the </w:t>
            </w:r>
            <w:proofErr w:type="gramStart"/>
            <w:r w:rsidRPr="0049520D">
              <w:rPr>
                <w:rFonts w:ascii="Poppins" w:hAnsi="Poppins" w:cs="Poppins"/>
              </w:rPr>
              <w:t>customer..</w:t>
            </w:r>
            <w:proofErr w:type="gramEnd"/>
            <w:r w:rsidRPr="0049520D">
              <w:rPr>
                <w:rFonts w:ascii="Poppins" w:hAnsi="Poppins" w:cs="Poppins"/>
              </w:rPr>
              <w:t xml:space="preserve"> </w:t>
            </w:r>
          </w:p>
        </w:tc>
      </w:tr>
      <w:tr w:rsidR="0011249A" w:rsidRPr="0049520D" w14:paraId="3988EA3A" w14:textId="77777777" w:rsidTr="004E7298">
        <w:tc>
          <w:tcPr>
            <w:cnfStyle w:val="001000000000" w:firstRow="0" w:lastRow="0" w:firstColumn="1" w:lastColumn="0" w:oddVBand="0" w:evenVBand="0" w:oddHBand="0" w:evenHBand="0" w:firstRowFirstColumn="0" w:firstRowLastColumn="0" w:lastRowFirstColumn="0" w:lastRowLastColumn="0"/>
            <w:tcW w:w="1077" w:type="pct"/>
          </w:tcPr>
          <w:p w14:paraId="4A8198A9" w14:textId="77777777" w:rsidR="0011249A" w:rsidRPr="0049520D" w:rsidRDefault="0011249A" w:rsidP="004E7298">
            <w:pPr>
              <w:rPr>
                <w:rFonts w:ascii="Poppins" w:hAnsi="Poppins" w:cs="Poppins"/>
                <w:b w:val="0"/>
                <w:bCs w:val="0"/>
              </w:rPr>
            </w:pPr>
            <w:r w:rsidRPr="0049520D">
              <w:rPr>
                <w:rFonts w:ascii="Poppins" w:hAnsi="Poppins" w:cs="Poppins"/>
                <w:b w:val="0"/>
                <w:bCs w:val="0"/>
              </w:rPr>
              <w:t>Maintenance of Trafalgar Street and improving the street after TfNSW has completed the station upgrade</w:t>
            </w:r>
          </w:p>
        </w:tc>
        <w:tc>
          <w:tcPr>
            <w:tcW w:w="3923" w:type="pct"/>
          </w:tcPr>
          <w:p w14:paraId="68CA721E" w14:textId="77777777" w:rsidR="0011249A" w:rsidRPr="0049520D" w:rsidRDefault="0011249A" w:rsidP="0011249A">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We understand from TfNSW that the Stanmore Train Station works will be completed sometime in 2023. The speed humps will be co-ordinated to follow the TfNSW works.</w:t>
            </w:r>
          </w:p>
        </w:tc>
      </w:tr>
      <w:tr w:rsidR="0011249A" w:rsidRPr="0049520D" w14:paraId="75DCCC26" w14:textId="77777777" w:rsidTr="004E7298">
        <w:tc>
          <w:tcPr>
            <w:cnfStyle w:val="001000000000" w:firstRow="0" w:lastRow="0" w:firstColumn="1" w:lastColumn="0" w:oddVBand="0" w:evenVBand="0" w:oddHBand="0" w:evenHBand="0" w:firstRowFirstColumn="0" w:firstRowLastColumn="0" w:lastRowFirstColumn="0" w:lastRowLastColumn="0"/>
            <w:tcW w:w="1077" w:type="pct"/>
          </w:tcPr>
          <w:p w14:paraId="548E7A2D" w14:textId="77777777" w:rsidR="0011249A" w:rsidRPr="0049520D" w:rsidRDefault="0011249A" w:rsidP="004E7298">
            <w:pPr>
              <w:rPr>
                <w:rFonts w:ascii="Poppins" w:hAnsi="Poppins" w:cs="Poppins"/>
                <w:b w:val="0"/>
                <w:bCs w:val="0"/>
              </w:rPr>
            </w:pPr>
            <w:r w:rsidRPr="0049520D">
              <w:rPr>
                <w:rFonts w:ascii="Poppins" w:hAnsi="Poppins" w:cs="Poppins"/>
                <w:b w:val="0"/>
                <w:bCs w:val="0"/>
              </w:rPr>
              <w:t xml:space="preserve">Maintenance and cleaning of Trafalgar Street </w:t>
            </w:r>
          </w:p>
        </w:tc>
        <w:tc>
          <w:tcPr>
            <w:tcW w:w="3923" w:type="pct"/>
          </w:tcPr>
          <w:p w14:paraId="78F1F8A5" w14:textId="77777777" w:rsidR="0011249A" w:rsidRPr="0049520D" w:rsidRDefault="0011249A" w:rsidP="0011249A">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Council cleaning crews will clean this area of Trafalgar Street by Easter.</w:t>
            </w:r>
          </w:p>
        </w:tc>
      </w:tr>
      <w:tr w:rsidR="0011249A" w:rsidRPr="0049520D" w14:paraId="4941AC22" w14:textId="77777777" w:rsidTr="004E7298">
        <w:tc>
          <w:tcPr>
            <w:cnfStyle w:val="001000000000" w:firstRow="0" w:lastRow="0" w:firstColumn="1" w:lastColumn="0" w:oddVBand="0" w:evenVBand="0" w:oddHBand="0" w:evenHBand="0" w:firstRowFirstColumn="0" w:firstRowLastColumn="0" w:lastRowFirstColumn="0" w:lastRowLastColumn="0"/>
            <w:tcW w:w="1077" w:type="pct"/>
          </w:tcPr>
          <w:p w14:paraId="3290B189" w14:textId="6B7A799F" w:rsidR="008E1385" w:rsidRPr="0049520D" w:rsidRDefault="0011249A" w:rsidP="008E1385">
            <w:pPr>
              <w:rPr>
                <w:rFonts w:ascii="Poppins" w:hAnsi="Poppins" w:cs="Poppins"/>
              </w:rPr>
            </w:pPr>
            <w:r w:rsidRPr="0049520D">
              <w:rPr>
                <w:rFonts w:ascii="Poppins" w:hAnsi="Poppins" w:cs="Poppins"/>
                <w:b w:val="0"/>
                <w:bCs w:val="0"/>
              </w:rPr>
              <w:t xml:space="preserve">Cleaning our streets </w:t>
            </w:r>
            <w:r w:rsidR="008E1385">
              <w:rPr>
                <w:rFonts w:ascii="Poppins" w:hAnsi="Poppins" w:cs="Poppins"/>
                <w:b w:val="0"/>
                <w:bCs w:val="0"/>
              </w:rPr>
              <w:t>-</w:t>
            </w:r>
            <w:r w:rsidRPr="0049520D">
              <w:rPr>
                <w:rFonts w:ascii="Poppins" w:hAnsi="Poppins" w:cs="Poppins"/>
                <w:b w:val="0"/>
                <w:bCs w:val="0"/>
              </w:rPr>
              <w:t>Station St, Newtown off Enmore Road</w:t>
            </w:r>
            <w:r w:rsidR="008E1385">
              <w:rPr>
                <w:rFonts w:ascii="Poppins" w:hAnsi="Poppins" w:cs="Poppins"/>
                <w:b w:val="0"/>
                <w:bCs w:val="0"/>
              </w:rPr>
              <w:t>.</w:t>
            </w:r>
          </w:p>
          <w:p w14:paraId="73F7A59D" w14:textId="7368B8E3" w:rsidR="0011249A" w:rsidRPr="0049520D" w:rsidRDefault="0011249A" w:rsidP="004E7298">
            <w:pPr>
              <w:rPr>
                <w:rFonts w:ascii="Poppins" w:hAnsi="Poppins" w:cs="Poppins"/>
                <w:b w:val="0"/>
                <w:bCs w:val="0"/>
              </w:rPr>
            </w:pPr>
            <w:r w:rsidRPr="0049520D">
              <w:rPr>
                <w:rFonts w:ascii="Poppins" w:hAnsi="Poppins" w:cs="Poppins"/>
                <w:b w:val="0"/>
                <w:bCs w:val="0"/>
              </w:rPr>
              <w:t>Increasing street sweeping needs to be increased</w:t>
            </w:r>
          </w:p>
        </w:tc>
        <w:tc>
          <w:tcPr>
            <w:tcW w:w="3923" w:type="pct"/>
          </w:tcPr>
          <w:p w14:paraId="7E9977DC" w14:textId="77777777" w:rsidR="0011249A" w:rsidRPr="0049520D" w:rsidRDefault="0011249A" w:rsidP="0011249A">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The street is currently serviced on the 40 working day cleaning program for all streets without grass verge and is planned to be cleaned before Easter. </w:t>
            </w:r>
          </w:p>
          <w:p w14:paraId="60982EA0" w14:textId="77777777" w:rsidR="0011249A" w:rsidRPr="0049520D" w:rsidRDefault="0011249A" w:rsidP="0011249A">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Council is currently monitoring the cleaning needs associated with the area.</w:t>
            </w:r>
          </w:p>
        </w:tc>
      </w:tr>
      <w:tr w:rsidR="0011249A" w:rsidRPr="0049520D" w14:paraId="31AC89C6" w14:textId="77777777" w:rsidTr="004E7298">
        <w:tc>
          <w:tcPr>
            <w:cnfStyle w:val="001000000000" w:firstRow="0" w:lastRow="0" w:firstColumn="1" w:lastColumn="0" w:oddVBand="0" w:evenVBand="0" w:oddHBand="0" w:evenHBand="0" w:firstRowFirstColumn="0" w:firstRowLastColumn="0" w:lastRowFirstColumn="0" w:lastRowLastColumn="0"/>
            <w:tcW w:w="1077" w:type="pct"/>
          </w:tcPr>
          <w:p w14:paraId="77755F6D" w14:textId="77777777" w:rsidR="0011249A" w:rsidRPr="0049520D" w:rsidRDefault="0011249A" w:rsidP="004E7298">
            <w:pPr>
              <w:rPr>
                <w:rFonts w:ascii="Poppins" w:hAnsi="Poppins" w:cs="Poppins"/>
                <w:b w:val="0"/>
                <w:bCs w:val="0"/>
              </w:rPr>
            </w:pPr>
            <w:r w:rsidRPr="0049520D">
              <w:rPr>
                <w:rFonts w:ascii="Poppins" w:hAnsi="Poppins" w:cs="Poppins"/>
                <w:b w:val="0"/>
                <w:bCs w:val="0"/>
              </w:rPr>
              <w:t xml:space="preserve">Street Lighting in the Stanmore Shopping Centre area on the Trafalgar St side of station, Trafalgar Street from the shopping centre area to Crammond Park.  </w:t>
            </w:r>
          </w:p>
        </w:tc>
        <w:tc>
          <w:tcPr>
            <w:tcW w:w="3923" w:type="pct"/>
          </w:tcPr>
          <w:p w14:paraId="6CDAD8F3" w14:textId="77777777" w:rsidR="0011249A" w:rsidRPr="0049520D" w:rsidRDefault="0011249A" w:rsidP="0011249A">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The street lighting is traffic route level street lighting, quite a high standard of street lighting. This is in addition to flood lighting at the zebra crossing. </w:t>
            </w:r>
          </w:p>
          <w:p w14:paraId="22C1C1F6" w14:textId="77777777" w:rsidR="0011249A" w:rsidRPr="0049520D" w:rsidRDefault="0011249A" w:rsidP="0011249A">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There is a plan by AUSGRID to replace the existing streetlights with LED streetlights. This program will occur over the next two years with AUSGRID. This will further improve the level of street lighting. </w:t>
            </w:r>
          </w:p>
          <w:p w14:paraId="7E3AD28E" w14:textId="77777777" w:rsidR="0011249A" w:rsidRPr="0049520D" w:rsidRDefault="0011249A" w:rsidP="0011249A">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A draft rollout plan will be provided to Council in the second half of this year and AUSGRID will keep Council updated throughout the program.</w:t>
            </w:r>
          </w:p>
        </w:tc>
      </w:tr>
      <w:tr w:rsidR="0011249A" w:rsidRPr="0049520D" w14:paraId="610A5ED9" w14:textId="77777777" w:rsidTr="004E7298">
        <w:tc>
          <w:tcPr>
            <w:cnfStyle w:val="001000000000" w:firstRow="0" w:lastRow="0" w:firstColumn="1" w:lastColumn="0" w:oddVBand="0" w:evenVBand="0" w:oddHBand="0" w:evenHBand="0" w:firstRowFirstColumn="0" w:firstRowLastColumn="0" w:lastRowFirstColumn="0" w:lastRowLastColumn="0"/>
            <w:tcW w:w="1077" w:type="pct"/>
          </w:tcPr>
          <w:p w14:paraId="432E31E5" w14:textId="77777777" w:rsidR="0011249A" w:rsidRPr="0049520D" w:rsidRDefault="0011249A" w:rsidP="004E7298">
            <w:pPr>
              <w:rPr>
                <w:rFonts w:ascii="Poppins" w:hAnsi="Poppins" w:cs="Poppins"/>
                <w:b w:val="0"/>
                <w:bCs w:val="0"/>
              </w:rPr>
            </w:pPr>
            <w:r w:rsidRPr="0049520D">
              <w:rPr>
                <w:rFonts w:ascii="Poppins" w:hAnsi="Poppins" w:cs="Poppins"/>
                <w:b w:val="0"/>
                <w:bCs w:val="0"/>
              </w:rPr>
              <w:t xml:space="preserve">Crammond Park drainage issues from Crammond Park to the crossing area. </w:t>
            </w:r>
          </w:p>
        </w:tc>
        <w:tc>
          <w:tcPr>
            <w:tcW w:w="3923" w:type="pct"/>
          </w:tcPr>
          <w:p w14:paraId="2A34DC4C" w14:textId="77777777" w:rsidR="006C795E" w:rsidRPr="0049520D" w:rsidRDefault="0011249A" w:rsidP="0011249A">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Council's Streetscapes team will increase their monitoring of this location to help keep the gutter clean which will encourage water to drain away.  Upgrade of the drainage system in Trafalgar Street is not currently feasible with funding prioritised across the whole LGA.</w:t>
            </w:r>
          </w:p>
          <w:p w14:paraId="5E3CE42C" w14:textId="48F422C8" w:rsidR="0011249A" w:rsidRPr="0049520D" w:rsidRDefault="006C795E" w:rsidP="0011249A">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The site will be inspected this week to see what cost effective solutions may be possible.</w:t>
            </w:r>
            <w:r w:rsidR="0011249A" w:rsidRPr="0049520D">
              <w:rPr>
                <w:rFonts w:ascii="Poppins" w:hAnsi="Poppins" w:cs="Poppins"/>
              </w:rPr>
              <w:t xml:space="preserve"> </w:t>
            </w:r>
          </w:p>
        </w:tc>
      </w:tr>
      <w:tr w:rsidR="0011249A" w:rsidRPr="0049520D" w14:paraId="33BD4E06" w14:textId="77777777" w:rsidTr="004E7298">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5E59621" w14:textId="77777777" w:rsidR="0011249A" w:rsidRPr="0049520D" w:rsidRDefault="0011249A" w:rsidP="004E7298">
            <w:pPr>
              <w:rPr>
                <w:rFonts w:ascii="Poppins" w:hAnsi="Poppins" w:cs="Poppins"/>
              </w:rPr>
            </w:pPr>
            <w:r w:rsidRPr="0049520D">
              <w:rPr>
                <w:rFonts w:ascii="Poppins" w:hAnsi="Poppins" w:cs="Poppins"/>
              </w:rPr>
              <w:t>Service charter</w:t>
            </w:r>
          </w:p>
        </w:tc>
      </w:tr>
      <w:tr w:rsidR="0011249A" w:rsidRPr="0049520D" w14:paraId="3CFAD819" w14:textId="77777777" w:rsidTr="004E7298">
        <w:tc>
          <w:tcPr>
            <w:cnfStyle w:val="001000000000" w:firstRow="0" w:lastRow="0" w:firstColumn="1" w:lastColumn="0" w:oddVBand="0" w:evenVBand="0" w:oddHBand="0" w:evenHBand="0" w:firstRowFirstColumn="0" w:firstRowLastColumn="0" w:lastRowFirstColumn="0" w:lastRowLastColumn="0"/>
            <w:tcW w:w="1077" w:type="pct"/>
          </w:tcPr>
          <w:p w14:paraId="00671473" w14:textId="77777777" w:rsidR="0011249A" w:rsidRPr="0049520D" w:rsidRDefault="0011249A" w:rsidP="004E7298">
            <w:pPr>
              <w:rPr>
                <w:rFonts w:ascii="Poppins" w:hAnsi="Poppins" w:cs="Poppins"/>
                <w:b w:val="0"/>
                <w:bCs w:val="0"/>
              </w:rPr>
            </w:pPr>
            <w:r w:rsidRPr="0049520D">
              <w:rPr>
                <w:rFonts w:ascii="Poppins" w:hAnsi="Poppins" w:cs="Poppins"/>
                <w:b w:val="0"/>
                <w:bCs w:val="0"/>
              </w:rPr>
              <w:t xml:space="preserve">Meeting basic services - regularly collect the garbage, reliably collect a booked waste collection and mowing the verge </w:t>
            </w:r>
          </w:p>
        </w:tc>
        <w:tc>
          <w:tcPr>
            <w:tcW w:w="3923" w:type="pct"/>
          </w:tcPr>
          <w:p w14:paraId="3B3089FD" w14:textId="69FB5088" w:rsidR="00CE3F53" w:rsidRPr="00CE3F53" w:rsidRDefault="00CE3F53" w:rsidP="00CE3F53">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CE3F53">
              <w:rPr>
                <w:rFonts w:ascii="Poppins" w:hAnsi="Poppins" w:cs="Poppins"/>
              </w:rPr>
              <w:t xml:space="preserve">Council is currently developing a Service Charter to further refine its promises to the community in terms of service delivery. The charter will outline the operational standard of service our community can expect from staff delivering Council services.  Follow this project at yoursay.innerwest.nsw.gov.au/inner-west-service-charter.  </w:t>
            </w:r>
          </w:p>
          <w:p w14:paraId="0D883235" w14:textId="586E7D7A" w:rsidR="0011249A" w:rsidRPr="0049520D" w:rsidRDefault="00CE3F53" w:rsidP="00CE3F53">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CE3F53">
              <w:rPr>
                <w:rFonts w:ascii="Poppins" w:hAnsi="Poppins" w:cs="Poppins"/>
              </w:rPr>
              <w:t>The next stage will be development of a Customer Experience Strategy encompassing all objectives and initiatives Council will make to ensure it delivers a positive, high-quality experience in line with community needs and expectations. We will be undertaking community consultation on this in May.</w:t>
            </w:r>
          </w:p>
        </w:tc>
      </w:tr>
      <w:tr w:rsidR="0011249A" w:rsidRPr="0049520D" w14:paraId="206ED041" w14:textId="77777777" w:rsidTr="004E7298">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E410BCE" w14:textId="77777777" w:rsidR="0011249A" w:rsidRPr="0049520D" w:rsidRDefault="0011249A" w:rsidP="004E7298">
            <w:pPr>
              <w:rPr>
                <w:rFonts w:ascii="Poppins" w:hAnsi="Poppins" w:cs="Poppins"/>
              </w:rPr>
            </w:pPr>
            <w:r w:rsidRPr="0049520D">
              <w:rPr>
                <w:rFonts w:ascii="Poppins" w:hAnsi="Poppins" w:cs="Poppins"/>
              </w:rPr>
              <w:t>Street art</w:t>
            </w:r>
          </w:p>
        </w:tc>
      </w:tr>
      <w:tr w:rsidR="0011249A" w:rsidRPr="0049520D" w14:paraId="40FB9CD9" w14:textId="77777777" w:rsidTr="004E7298">
        <w:tc>
          <w:tcPr>
            <w:cnfStyle w:val="001000000000" w:firstRow="0" w:lastRow="0" w:firstColumn="1" w:lastColumn="0" w:oddVBand="0" w:evenVBand="0" w:oddHBand="0" w:evenHBand="0" w:firstRowFirstColumn="0" w:firstRowLastColumn="0" w:lastRowFirstColumn="0" w:lastRowLastColumn="0"/>
            <w:tcW w:w="1077" w:type="pct"/>
          </w:tcPr>
          <w:p w14:paraId="56380F2D" w14:textId="77777777" w:rsidR="0011249A" w:rsidRPr="0049520D" w:rsidRDefault="0011249A" w:rsidP="004E7298">
            <w:pPr>
              <w:rPr>
                <w:rFonts w:ascii="Poppins" w:hAnsi="Poppins" w:cs="Poppins"/>
                <w:b w:val="0"/>
                <w:bCs w:val="0"/>
              </w:rPr>
            </w:pPr>
            <w:r w:rsidRPr="0049520D">
              <w:rPr>
                <w:rFonts w:ascii="Poppins" w:hAnsi="Poppins" w:cs="Poppins"/>
                <w:b w:val="0"/>
                <w:bCs w:val="0"/>
              </w:rPr>
              <w:t>Heritage Wall Mural at Stanmore Station.</w:t>
            </w:r>
          </w:p>
        </w:tc>
        <w:tc>
          <w:tcPr>
            <w:tcW w:w="3923" w:type="pct"/>
          </w:tcPr>
          <w:p w14:paraId="3FAB08B7" w14:textId="0681395B" w:rsidR="0011249A" w:rsidRPr="0049520D" w:rsidRDefault="0011249A" w:rsidP="0011249A">
            <w:pPr>
              <w:pStyle w:val="ListParagraph"/>
              <w:numPr>
                <w:ilvl w:val="0"/>
                <w:numId w:val="3"/>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Council’s Community and Infrastructure teams continue collaborating with </w:t>
            </w:r>
            <w:r w:rsidR="00A55F24">
              <w:rPr>
                <w:rFonts w:ascii="Poppins" w:hAnsi="Poppins" w:cs="Poppins"/>
              </w:rPr>
              <w:t>Trans</w:t>
            </w:r>
            <w:r w:rsidR="00C9707F">
              <w:rPr>
                <w:rFonts w:ascii="Poppins" w:hAnsi="Poppins" w:cs="Poppins"/>
              </w:rPr>
              <w:t xml:space="preserve">port for NSW (TfNSW) </w:t>
            </w:r>
            <w:r w:rsidRPr="0049520D">
              <w:rPr>
                <w:rFonts w:ascii="Poppins" w:hAnsi="Poppins" w:cs="Poppins"/>
              </w:rPr>
              <w:t xml:space="preserve">on constructive solutions to improve amenity at and around Stanmore Train Station. </w:t>
            </w:r>
          </w:p>
          <w:p w14:paraId="1F7A2661" w14:textId="2D9A25F3" w:rsidR="0011249A" w:rsidRPr="0049520D" w:rsidRDefault="0011249A" w:rsidP="0011249A">
            <w:pPr>
              <w:pStyle w:val="ListParagraph"/>
              <w:numPr>
                <w:ilvl w:val="0"/>
                <w:numId w:val="3"/>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Tagging and graffiti on the Trafalgar Street wall entrance to Stanmore Station does require attention and Council is working with T</w:t>
            </w:r>
            <w:r w:rsidR="00C9707F">
              <w:rPr>
                <w:rFonts w:ascii="Poppins" w:hAnsi="Poppins" w:cs="Poppins"/>
              </w:rPr>
              <w:t>f</w:t>
            </w:r>
            <w:r w:rsidRPr="0049520D">
              <w:rPr>
                <w:rFonts w:ascii="Poppins" w:hAnsi="Poppins" w:cs="Poppins"/>
              </w:rPr>
              <w:t>NSW toward</w:t>
            </w:r>
            <w:r w:rsidR="00F62E8C">
              <w:rPr>
                <w:rFonts w:ascii="Poppins" w:hAnsi="Poppins" w:cs="Poppins"/>
              </w:rPr>
              <w:t>s</w:t>
            </w:r>
            <w:r w:rsidRPr="0049520D">
              <w:rPr>
                <w:rFonts w:ascii="Poppins" w:hAnsi="Poppins" w:cs="Poppins"/>
              </w:rPr>
              <w:t xml:space="preserve"> a creative solution as part of the </w:t>
            </w:r>
            <w:hyperlink r:id="rId13" w:history="1">
              <w:r w:rsidRPr="00831990">
                <w:rPr>
                  <w:rStyle w:val="Hyperlink"/>
                  <w:rFonts w:ascii="Poppins" w:hAnsi="Poppins" w:cs="Poppins"/>
                </w:rPr>
                <w:t>State Government’s Stanmore Station upgrade</w:t>
              </w:r>
            </w:hyperlink>
            <w:r w:rsidRPr="0049520D">
              <w:rPr>
                <w:rFonts w:ascii="Poppins" w:hAnsi="Poppins" w:cs="Poppins"/>
              </w:rPr>
              <w:t xml:space="preserve">. These works are managed by </w:t>
            </w:r>
            <w:r w:rsidR="00E63B13">
              <w:rPr>
                <w:rFonts w:ascii="Poppins" w:hAnsi="Poppins" w:cs="Poppins"/>
              </w:rPr>
              <w:t>TfNSW</w:t>
            </w:r>
          </w:p>
          <w:p w14:paraId="2C1F1F2C" w14:textId="089CE762" w:rsidR="0011249A" w:rsidRPr="0049520D" w:rsidRDefault="0011249A" w:rsidP="0011249A">
            <w:pPr>
              <w:pStyle w:val="ListParagraph"/>
              <w:numPr>
                <w:ilvl w:val="0"/>
                <w:numId w:val="3"/>
              </w:numPr>
              <w:ind w:left="465" w:hanging="357"/>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Due to the change in Government in NSW, </w:t>
            </w:r>
            <w:r w:rsidR="00E63B13">
              <w:rPr>
                <w:rFonts w:ascii="Poppins" w:hAnsi="Poppins" w:cs="Poppins"/>
              </w:rPr>
              <w:t>TfNSW</w:t>
            </w:r>
            <w:r w:rsidRPr="0049520D">
              <w:rPr>
                <w:rFonts w:ascii="Poppins" w:hAnsi="Poppins" w:cs="Poppins"/>
              </w:rPr>
              <w:t xml:space="preserve"> has temporarily paused community engagement on the project</w:t>
            </w:r>
            <w:r w:rsidR="00B92CD5">
              <w:rPr>
                <w:rFonts w:ascii="Poppins" w:hAnsi="Poppins" w:cs="Poppins"/>
              </w:rPr>
              <w:t>.</w:t>
            </w:r>
            <w:r w:rsidRPr="0049520D">
              <w:rPr>
                <w:rFonts w:ascii="Poppins" w:hAnsi="Poppins" w:cs="Poppins"/>
              </w:rPr>
              <w:t xml:space="preserve"> We expect further clarification post-election. </w:t>
            </w:r>
          </w:p>
        </w:tc>
      </w:tr>
      <w:tr w:rsidR="0011249A" w:rsidRPr="0049520D" w14:paraId="605DF087" w14:textId="77777777" w:rsidTr="004E7298">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FBCFDB6" w14:textId="77777777" w:rsidR="0011249A" w:rsidRPr="0049520D" w:rsidRDefault="0011249A" w:rsidP="004E7298">
            <w:pPr>
              <w:rPr>
                <w:rFonts w:ascii="Poppins" w:hAnsi="Poppins" w:cs="Poppins"/>
              </w:rPr>
            </w:pPr>
            <w:r w:rsidRPr="0049520D">
              <w:rPr>
                <w:rFonts w:ascii="Poppins" w:hAnsi="Poppins" w:cs="Poppins"/>
              </w:rPr>
              <w:t>Waste and recycling</w:t>
            </w:r>
          </w:p>
        </w:tc>
      </w:tr>
      <w:tr w:rsidR="0011249A" w:rsidRPr="0049520D" w14:paraId="4301EF93" w14:textId="77777777" w:rsidTr="004E7298">
        <w:tc>
          <w:tcPr>
            <w:cnfStyle w:val="001000000000" w:firstRow="0" w:lastRow="0" w:firstColumn="1" w:lastColumn="0" w:oddVBand="0" w:evenVBand="0" w:oddHBand="0" w:evenHBand="0" w:firstRowFirstColumn="0" w:firstRowLastColumn="0" w:lastRowFirstColumn="0" w:lastRowLastColumn="0"/>
            <w:tcW w:w="1077" w:type="pct"/>
          </w:tcPr>
          <w:p w14:paraId="0EE15AD7" w14:textId="77777777" w:rsidR="0011249A" w:rsidRPr="0049520D" w:rsidRDefault="0011249A" w:rsidP="004E7298">
            <w:pPr>
              <w:rPr>
                <w:rFonts w:ascii="Poppins" w:hAnsi="Poppins" w:cs="Poppins"/>
                <w:b w:val="0"/>
                <w:bCs w:val="0"/>
              </w:rPr>
            </w:pPr>
            <w:r w:rsidRPr="0049520D">
              <w:rPr>
                <w:rFonts w:ascii="Poppins" w:hAnsi="Poppins" w:cs="Poppins"/>
                <w:b w:val="0"/>
                <w:bCs w:val="0"/>
              </w:rPr>
              <w:t xml:space="preserve">Bins left on footpaths after collection. This is a potential liability waiting to happen if it has not already occurred. </w:t>
            </w:r>
          </w:p>
        </w:tc>
        <w:tc>
          <w:tcPr>
            <w:tcW w:w="3923" w:type="pct"/>
          </w:tcPr>
          <w:p w14:paraId="76669DE1" w14:textId="77777777" w:rsidR="0011249A" w:rsidRPr="0049520D" w:rsidRDefault="0011249A" w:rsidP="0011249A">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IWC has a waste presentation officer that provides education to residents around their responsibilities to store their bin on their property between collections. This is the first step on report of an issue. </w:t>
            </w:r>
          </w:p>
          <w:p w14:paraId="59C3AE48" w14:textId="77777777" w:rsidR="0011249A" w:rsidRPr="0049520D" w:rsidRDefault="0011249A" w:rsidP="0011249A">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 xml:space="preserve">Education is supported by the waste inspectors who can enforce where bins are not compliant with DA conditions, commercial, abandoned or blocking access. Report bins out and illegal dumps via our customer service number or submit your report online. </w:t>
            </w:r>
          </w:p>
        </w:tc>
      </w:tr>
      <w:tr w:rsidR="0011249A" w:rsidRPr="0049520D" w14:paraId="2FDF2B27" w14:textId="77777777" w:rsidTr="004E7298">
        <w:tc>
          <w:tcPr>
            <w:cnfStyle w:val="001000000000" w:firstRow="0" w:lastRow="0" w:firstColumn="1" w:lastColumn="0" w:oddVBand="0" w:evenVBand="0" w:oddHBand="0" w:evenHBand="0" w:firstRowFirstColumn="0" w:firstRowLastColumn="0" w:lastRowFirstColumn="0" w:lastRowLastColumn="0"/>
            <w:tcW w:w="1077" w:type="pct"/>
          </w:tcPr>
          <w:p w14:paraId="3C50B810" w14:textId="77777777" w:rsidR="0011249A" w:rsidRPr="0049520D" w:rsidRDefault="0011249A" w:rsidP="004E7298">
            <w:pPr>
              <w:rPr>
                <w:rFonts w:ascii="Poppins" w:hAnsi="Poppins" w:cs="Poppins"/>
                <w:b w:val="0"/>
                <w:bCs w:val="0"/>
                <w:color w:val="000000"/>
              </w:rPr>
            </w:pPr>
            <w:r w:rsidRPr="0049520D">
              <w:rPr>
                <w:rFonts w:ascii="Poppins" w:hAnsi="Poppins" w:cs="Poppins"/>
                <w:b w:val="0"/>
                <w:bCs w:val="0"/>
                <w:color w:val="000000"/>
              </w:rPr>
              <w:t>Are there plans to install public recycling bins?</w:t>
            </w:r>
          </w:p>
          <w:p w14:paraId="7FB21999" w14:textId="77777777" w:rsidR="0011249A" w:rsidRPr="0049520D" w:rsidRDefault="0011249A" w:rsidP="004E7298">
            <w:pPr>
              <w:rPr>
                <w:rFonts w:ascii="Poppins" w:hAnsi="Poppins" w:cs="Poppins"/>
                <w:b w:val="0"/>
                <w:bCs w:val="0"/>
              </w:rPr>
            </w:pPr>
          </w:p>
        </w:tc>
        <w:tc>
          <w:tcPr>
            <w:tcW w:w="3923" w:type="pct"/>
          </w:tcPr>
          <w:p w14:paraId="6E8CEFFA" w14:textId="77777777" w:rsidR="0011249A" w:rsidRPr="0049520D" w:rsidRDefault="0011249A" w:rsidP="0011249A">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9520D">
              <w:rPr>
                <w:rFonts w:ascii="Poppins" w:hAnsi="Poppins" w:cs="Poppins"/>
              </w:rPr>
              <w:t>Recycling bins currently do not sit aside garbage bins due to the high level of contamination and comixing by the public, and as such we encourage the community to take their items home to recycle though we are commencing a trial at events for container recycling and planning spaces for garbage and recycling bins in public places.</w:t>
            </w:r>
          </w:p>
        </w:tc>
      </w:tr>
    </w:tbl>
    <w:p w14:paraId="1C014EE7" w14:textId="4AAC4303" w:rsidR="005E42D8" w:rsidRDefault="005E42D8" w:rsidP="000E1256">
      <w:pPr>
        <w:rPr>
          <w:rFonts w:ascii="Poppins" w:hAnsi="Poppins" w:cs="Poppins"/>
        </w:rPr>
      </w:pPr>
    </w:p>
    <w:p w14:paraId="0A4F545B" w14:textId="034188C5" w:rsidR="00BE25C9" w:rsidRPr="0049520D" w:rsidRDefault="00BE120F" w:rsidP="000E1256">
      <w:pPr>
        <w:rPr>
          <w:rFonts w:ascii="Poppins" w:hAnsi="Poppins" w:cs="Poppins"/>
        </w:rPr>
      </w:pPr>
      <w:r>
        <w:t>7</w:t>
      </w:r>
      <w:r w:rsidR="00BE25C9">
        <w:t xml:space="preserve"> specific issues have been lodged through Council’s Customer Relationship Management (CRM) system for staff to follow up. </w:t>
      </w:r>
    </w:p>
    <w:sectPr w:rsidR="00BE25C9" w:rsidRPr="0049520D" w:rsidSect="000E1256">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2A06C" w14:textId="77777777" w:rsidR="00F56208" w:rsidRDefault="00F56208" w:rsidP="000A2894">
      <w:pPr>
        <w:spacing w:after="0" w:line="240" w:lineRule="auto"/>
      </w:pPr>
      <w:r>
        <w:separator/>
      </w:r>
    </w:p>
  </w:endnote>
  <w:endnote w:type="continuationSeparator" w:id="0">
    <w:p w14:paraId="2BC48A67" w14:textId="77777777" w:rsidR="00F56208" w:rsidRDefault="00F56208" w:rsidP="000A2894">
      <w:pPr>
        <w:spacing w:after="0" w:line="240" w:lineRule="auto"/>
      </w:pPr>
      <w:r>
        <w:continuationSeparator/>
      </w:r>
    </w:p>
  </w:endnote>
  <w:endnote w:type="continuationNotice" w:id="1">
    <w:p w14:paraId="129F6916" w14:textId="77777777" w:rsidR="00F56208" w:rsidRDefault="00F562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469925"/>
      <w:docPartObj>
        <w:docPartGallery w:val="Page Numbers (Bottom of Page)"/>
        <w:docPartUnique/>
      </w:docPartObj>
    </w:sdtPr>
    <w:sdtEndPr>
      <w:rPr>
        <w:noProof/>
      </w:rPr>
    </w:sdtEndPr>
    <w:sdtContent>
      <w:p w14:paraId="7A1AC45A" w14:textId="6BDF70A6" w:rsidR="000A2894" w:rsidRDefault="000A28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3C0BDA" w14:textId="77777777" w:rsidR="000A2894" w:rsidRDefault="000A2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BA50D" w14:textId="77777777" w:rsidR="00F56208" w:rsidRDefault="00F56208" w:rsidP="000A2894">
      <w:pPr>
        <w:spacing w:after="0" w:line="240" w:lineRule="auto"/>
      </w:pPr>
      <w:r>
        <w:separator/>
      </w:r>
    </w:p>
  </w:footnote>
  <w:footnote w:type="continuationSeparator" w:id="0">
    <w:p w14:paraId="6C78A431" w14:textId="77777777" w:rsidR="00F56208" w:rsidRDefault="00F56208" w:rsidP="000A2894">
      <w:pPr>
        <w:spacing w:after="0" w:line="240" w:lineRule="auto"/>
      </w:pPr>
      <w:r>
        <w:continuationSeparator/>
      </w:r>
    </w:p>
  </w:footnote>
  <w:footnote w:type="continuationNotice" w:id="1">
    <w:p w14:paraId="0C090E3D" w14:textId="77777777" w:rsidR="00F56208" w:rsidRDefault="00F56208">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yXES6JoZ" int2:invalidationBookmarkName="" int2:hashCode="RoHRJMxsS3O6q/" int2:id="AVZG5Xyr"/>
    <int2:bookmark int2:bookmarkName="_Int_2DvOYLTT" int2:invalidationBookmarkName="" int2:hashCode="RoHRJMxsS3O6q/" int2:id="ZTSCFrq7"/>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53C"/>
    <w:multiLevelType w:val="hybridMultilevel"/>
    <w:tmpl w:val="649A0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CA5F1E"/>
    <w:multiLevelType w:val="hybridMultilevel"/>
    <w:tmpl w:val="B54C9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8F5CA5"/>
    <w:multiLevelType w:val="hybridMultilevel"/>
    <w:tmpl w:val="F8324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1E41E8"/>
    <w:multiLevelType w:val="hybridMultilevel"/>
    <w:tmpl w:val="513031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5D228B"/>
    <w:multiLevelType w:val="hybridMultilevel"/>
    <w:tmpl w:val="10920720"/>
    <w:lvl w:ilvl="0" w:tplc="0C090001">
      <w:start w:val="1"/>
      <w:numFmt w:val="bullet"/>
      <w:lvlText w:val=""/>
      <w:lvlJc w:val="left"/>
      <w:pPr>
        <w:ind w:left="360" w:hanging="360"/>
      </w:pPr>
      <w:rPr>
        <w:rFonts w:ascii="Symbol" w:hAnsi="Symbol" w:hint="default"/>
      </w:rPr>
    </w:lvl>
    <w:lvl w:ilvl="1" w:tplc="36B62DFA">
      <w:numFmt w:val="bullet"/>
      <w:lvlText w:val="•"/>
      <w:lvlJc w:val="left"/>
      <w:pPr>
        <w:ind w:left="1440" w:hanging="72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634BA1"/>
    <w:multiLevelType w:val="hybridMultilevel"/>
    <w:tmpl w:val="AAD2D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347FA2"/>
    <w:multiLevelType w:val="hybridMultilevel"/>
    <w:tmpl w:val="568C8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594C73"/>
    <w:multiLevelType w:val="hybridMultilevel"/>
    <w:tmpl w:val="F74CC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256C19"/>
    <w:multiLevelType w:val="hybridMultilevel"/>
    <w:tmpl w:val="D1D69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903399"/>
    <w:multiLevelType w:val="hybridMultilevel"/>
    <w:tmpl w:val="40DA60B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36D53B0C"/>
    <w:multiLevelType w:val="hybridMultilevel"/>
    <w:tmpl w:val="9EA2247A"/>
    <w:lvl w:ilvl="0" w:tplc="B8F4DE60">
      <w:start w:val="1"/>
      <w:numFmt w:val="lowerRoman"/>
      <w:lvlText w:val="%1."/>
      <w:lvlJc w:val="left"/>
      <w:pPr>
        <w:ind w:left="826" w:hanging="720"/>
      </w:pPr>
      <w:rPr>
        <w:rFonts w:hint="default"/>
      </w:rPr>
    </w:lvl>
    <w:lvl w:ilvl="1" w:tplc="0C090019" w:tentative="1">
      <w:start w:val="1"/>
      <w:numFmt w:val="lowerLetter"/>
      <w:lvlText w:val="%2."/>
      <w:lvlJc w:val="left"/>
      <w:pPr>
        <w:ind w:left="1186" w:hanging="360"/>
      </w:pPr>
    </w:lvl>
    <w:lvl w:ilvl="2" w:tplc="0C09001B" w:tentative="1">
      <w:start w:val="1"/>
      <w:numFmt w:val="lowerRoman"/>
      <w:lvlText w:val="%3."/>
      <w:lvlJc w:val="right"/>
      <w:pPr>
        <w:ind w:left="1906" w:hanging="180"/>
      </w:pPr>
    </w:lvl>
    <w:lvl w:ilvl="3" w:tplc="0C09000F" w:tentative="1">
      <w:start w:val="1"/>
      <w:numFmt w:val="decimal"/>
      <w:lvlText w:val="%4."/>
      <w:lvlJc w:val="left"/>
      <w:pPr>
        <w:ind w:left="2626" w:hanging="360"/>
      </w:pPr>
    </w:lvl>
    <w:lvl w:ilvl="4" w:tplc="0C090019" w:tentative="1">
      <w:start w:val="1"/>
      <w:numFmt w:val="lowerLetter"/>
      <w:lvlText w:val="%5."/>
      <w:lvlJc w:val="left"/>
      <w:pPr>
        <w:ind w:left="3346" w:hanging="360"/>
      </w:pPr>
    </w:lvl>
    <w:lvl w:ilvl="5" w:tplc="0C09001B" w:tentative="1">
      <w:start w:val="1"/>
      <w:numFmt w:val="lowerRoman"/>
      <w:lvlText w:val="%6."/>
      <w:lvlJc w:val="right"/>
      <w:pPr>
        <w:ind w:left="4066" w:hanging="180"/>
      </w:pPr>
    </w:lvl>
    <w:lvl w:ilvl="6" w:tplc="0C09000F" w:tentative="1">
      <w:start w:val="1"/>
      <w:numFmt w:val="decimal"/>
      <w:lvlText w:val="%7."/>
      <w:lvlJc w:val="left"/>
      <w:pPr>
        <w:ind w:left="4786" w:hanging="360"/>
      </w:pPr>
    </w:lvl>
    <w:lvl w:ilvl="7" w:tplc="0C090019" w:tentative="1">
      <w:start w:val="1"/>
      <w:numFmt w:val="lowerLetter"/>
      <w:lvlText w:val="%8."/>
      <w:lvlJc w:val="left"/>
      <w:pPr>
        <w:ind w:left="5506" w:hanging="360"/>
      </w:pPr>
    </w:lvl>
    <w:lvl w:ilvl="8" w:tplc="0C09001B" w:tentative="1">
      <w:start w:val="1"/>
      <w:numFmt w:val="lowerRoman"/>
      <w:lvlText w:val="%9."/>
      <w:lvlJc w:val="right"/>
      <w:pPr>
        <w:ind w:left="6226" w:hanging="180"/>
      </w:pPr>
    </w:lvl>
  </w:abstractNum>
  <w:abstractNum w:abstractNumId="11" w15:restartNumberingAfterBreak="0">
    <w:nsid w:val="3B6C5BD8"/>
    <w:multiLevelType w:val="hybridMultilevel"/>
    <w:tmpl w:val="7F14A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F00D4C"/>
    <w:multiLevelType w:val="hybridMultilevel"/>
    <w:tmpl w:val="1E005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7509EC"/>
    <w:multiLevelType w:val="hybridMultilevel"/>
    <w:tmpl w:val="B13AA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7E2326"/>
    <w:multiLevelType w:val="hybridMultilevel"/>
    <w:tmpl w:val="517A0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27275"/>
    <w:multiLevelType w:val="hybridMultilevel"/>
    <w:tmpl w:val="A5E28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5A093C"/>
    <w:multiLevelType w:val="hybridMultilevel"/>
    <w:tmpl w:val="B142B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CA4CA0"/>
    <w:multiLevelType w:val="hybridMultilevel"/>
    <w:tmpl w:val="914C8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9D58A5"/>
    <w:multiLevelType w:val="hybridMultilevel"/>
    <w:tmpl w:val="3E70E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BDD2DC1"/>
    <w:multiLevelType w:val="hybridMultilevel"/>
    <w:tmpl w:val="EAB60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4F6137"/>
    <w:multiLevelType w:val="hybridMultilevel"/>
    <w:tmpl w:val="46C2F41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127511374">
    <w:abstractNumId w:val="17"/>
  </w:num>
  <w:num w:numId="2" w16cid:durableId="932514114">
    <w:abstractNumId w:val="15"/>
  </w:num>
  <w:num w:numId="3" w16cid:durableId="1507865350">
    <w:abstractNumId w:val="16"/>
  </w:num>
  <w:num w:numId="4" w16cid:durableId="1792551916">
    <w:abstractNumId w:val="4"/>
  </w:num>
  <w:num w:numId="5" w16cid:durableId="1595675391">
    <w:abstractNumId w:val="13"/>
  </w:num>
  <w:num w:numId="6" w16cid:durableId="2100711420">
    <w:abstractNumId w:val="9"/>
  </w:num>
  <w:num w:numId="7" w16cid:durableId="228612078">
    <w:abstractNumId w:val="11"/>
  </w:num>
  <w:num w:numId="8" w16cid:durableId="538935294">
    <w:abstractNumId w:val="3"/>
  </w:num>
  <w:num w:numId="9" w16cid:durableId="1408843539">
    <w:abstractNumId w:val="20"/>
  </w:num>
  <w:num w:numId="10" w16cid:durableId="942690101">
    <w:abstractNumId w:val="19"/>
  </w:num>
  <w:num w:numId="11" w16cid:durableId="2043288532">
    <w:abstractNumId w:val="6"/>
  </w:num>
  <w:num w:numId="12" w16cid:durableId="1906604063">
    <w:abstractNumId w:val="12"/>
  </w:num>
  <w:num w:numId="13" w16cid:durableId="2077193578">
    <w:abstractNumId w:val="2"/>
  </w:num>
  <w:num w:numId="14" w16cid:durableId="10845033">
    <w:abstractNumId w:val="8"/>
  </w:num>
  <w:num w:numId="15" w16cid:durableId="1034498739">
    <w:abstractNumId w:val="14"/>
  </w:num>
  <w:num w:numId="16" w16cid:durableId="1658878052">
    <w:abstractNumId w:val="7"/>
  </w:num>
  <w:num w:numId="17" w16cid:durableId="1595045277">
    <w:abstractNumId w:val="1"/>
  </w:num>
  <w:num w:numId="18" w16cid:durableId="829759212">
    <w:abstractNumId w:val="18"/>
  </w:num>
  <w:num w:numId="19" w16cid:durableId="87428021">
    <w:abstractNumId w:val="10"/>
  </w:num>
  <w:num w:numId="20" w16cid:durableId="1438669884">
    <w:abstractNumId w:val="5"/>
  </w:num>
  <w:num w:numId="21" w16cid:durableId="333267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56"/>
    <w:rsid w:val="00000711"/>
    <w:rsid w:val="00002FB6"/>
    <w:rsid w:val="000059AA"/>
    <w:rsid w:val="00012B19"/>
    <w:rsid w:val="000146B8"/>
    <w:rsid w:val="00016C27"/>
    <w:rsid w:val="00017D7F"/>
    <w:rsid w:val="00020365"/>
    <w:rsid w:val="00021E42"/>
    <w:rsid w:val="0002364B"/>
    <w:rsid w:val="00023ADC"/>
    <w:rsid w:val="00024CA1"/>
    <w:rsid w:val="00026F94"/>
    <w:rsid w:val="0003068C"/>
    <w:rsid w:val="00031A9C"/>
    <w:rsid w:val="00032F4B"/>
    <w:rsid w:val="00033F7E"/>
    <w:rsid w:val="00034016"/>
    <w:rsid w:val="00034F2F"/>
    <w:rsid w:val="00036374"/>
    <w:rsid w:val="000375E6"/>
    <w:rsid w:val="00037E0D"/>
    <w:rsid w:val="00040A44"/>
    <w:rsid w:val="000419DC"/>
    <w:rsid w:val="000429D7"/>
    <w:rsid w:val="000436A0"/>
    <w:rsid w:val="00051951"/>
    <w:rsid w:val="00052659"/>
    <w:rsid w:val="00054CA1"/>
    <w:rsid w:val="00055561"/>
    <w:rsid w:val="00060679"/>
    <w:rsid w:val="000622FE"/>
    <w:rsid w:val="0006704C"/>
    <w:rsid w:val="00072BB2"/>
    <w:rsid w:val="00075433"/>
    <w:rsid w:val="00076476"/>
    <w:rsid w:val="00077C2B"/>
    <w:rsid w:val="00080929"/>
    <w:rsid w:val="000842EF"/>
    <w:rsid w:val="0008530C"/>
    <w:rsid w:val="00087497"/>
    <w:rsid w:val="00087E20"/>
    <w:rsid w:val="000924CD"/>
    <w:rsid w:val="000932E7"/>
    <w:rsid w:val="000A1044"/>
    <w:rsid w:val="000A1B72"/>
    <w:rsid w:val="000A24D8"/>
    <w:rsid w:val="000A2894"/>
    <w:rsid w:val="000A29AF"/>
    <w:rsid w:val="000A2EFE"/>
    <w:rsid w:val="000A3075"/>
    <w:rsid w:val="000A52DA"/>
    <w:rsid w:val="000A5A57"/>
    <w:rsid w:val="000A70DF"/>
    <w:rsid w:val="000B1452"/>
    <w:rsid w:val="000B1D98"/>
    <w:rsid w:val="000B217A"/>
    <w:rsid w:val="000B2235"/>
    <w:rsid w:val="000B73FB"/>
    <w:rsid w:val="000C0102"/>
    <w:rsid w:val="000C1655"/>
    <w:rsid w:val="000C1820"/>
    <w:rsid w:val="000C2327"/>
    <w:rsid w:val="000C5883"/>
    <w:rsid w:val="000D051E"/>
    <w:rsid w:val="000D054C"/>
    <w:rsid w:val="000D0F5E"/>
    <w:rsid w:val="000D12FD"/>
    <w:rsid w:val="000D3F95"/>
    <w:rsid w:val="000D4880"/>
    <w:rsid w:val="000D4D7A"/>
    <w:rsid w:val="000D5EC2"/>
    <w:rsid w:val="000D7601"/>
    <w:rsid w:val="000D77A8"/>
    <w:rsid w:val="000E1256"/>
    <w:rsid w:val="000E2AE7"/>
    <w:rsid w:val="000E4C96"/>
    <w:rsid w:val="000E56C5"/>
    <w:rsid w:val="000E6002"/>
    <w:rsid w:val="000E6093"/>
    <w:rsid w:val="000F095F"/>
    <w:rsid w:val="000F25BB"/>
    <w:rsid w:val="000F2F89"/>
    <w:rsid w:val="000F3E9E"/>
    <w:rsid w:val="00101A8F"/>
    <w:rsid w:val="00101A9B"/>
    <w:rsid w:val="00102706"/>
    <w:rsid w:val="00104B6E"/>
    <w:rsid w:val="001050E9"/>
    <w:rsid w:val="001052F3"/>
    <w:rsid w:val="00105910"/>
    <w:rsid w:val="00106E29"/>
    <w:rsid w:val="00106E70"/>
    <w:rsid w:val="00107D3F"/>
    <w:rsid w:val="00110F18"/>
    <w:rsid w:val="0011222B"/>
    <w:rsid w:val="0011249A"/>
    <w:rsid w:val="001128EF"/>
    <w:rsid w:val="00113989"/>
    <w:rsid w:val="00114FC6"/>
    <w:rsid w:val="00115F43"/>
    <w:rsid w:val="0012233F"/>
    <w:rsid w:val="001227ED"/>
    <w:rsid w:val="001233DD"/>
    <w:rsid w:val="001268E3"/>
    <w:rsid w:val="00126BB4"/>
    <w:rsid w:val="001354DB"/>
    <w:rsid w:val="00137638"/>
    <w:rsid w:val="00142ADA"/>
    <w:rsid w:val="0014686C"/>
    <w:rsid w:val="00155D15"/>
    <w:rsid w:val="001578FE"/>
    <w:rsid w:val="00160153"/>
    <w:rsid w:val="001603FC"/>
    <w:rsid w:val="00160F03"/>
    <w:rsid w:val="00161EFE"/>
    <w:rsid w:val="00167E34"/>
    <w:rsid w:val="001710FD"/>
    <w:rsid w:val="001717AB"/>
    <w:rsid w:val="00175598"/>
    <w:rsid w:val="001825BA"/>
    <w:rsid w:val="001835FC"/>
    <w:rsid w:val="00183C18"/>
    <w:rsid w:val="00184A6C"/>
    <w:rsid w:val="00185BF8"/>
    <w:rsid w:val="00187F43"/>
    <w:rsid w:val="00190572"/>
    <w:rsid w:val="00190D00"/>
    <w:rsid w:val="0019298C"/>
    <w:rsid w:val="001931D2"/>
    <w:rsid w:val="00194BC8"/>
    <w:rsid w:val="00196692"/>
    <w:rsid w:val="00196D93"/>
    <w:rsid w:val="001A0AF9"/>
    <w:rsid w:val="001A1AFB"/>
    <w:rsid w:val="001A43EA"/>
    <w:rsid w:val="001A448D"/>
    <w:rsid w:val="001A4969"/>
    <w:rsid w:val="001A5C3C"/>
    <w:rsid w:val="001A6572"/>
    <w:rsid w:val="001A694F"/>
    <w:rsid w:val="001A701F"/>
    <w:rsid w:val="001B46D1"/>
    <w:rsid w:val="001B493B"/>
    <w:rsid w:val="001B784B"/>
    <w:rsid w:val="001C0895"/>
    <w:rsid w:val="001C1248"/>
    <w:rsid w:val="001C45F5"/>
    <w:rsid w:val="001D147A"/>
    <w:rsid w:val="001D47E4"/>
    <w:rsid w:val="001D783B"/>
    <w:rsid w:val="001D7B8B"/>
    <w:rsid w:val="001E23CA"/>
    <w:rsid w:val="001E6C85"/>
    <w:rsid w:val="001F120D"/>
    <w:rsid w:val="001F16C9"/>
    <w:rsid w:val="001F246F"/>
    <w:rsid w:val="001F5F67"/>
    <w:rsid w:val="001F6272"/>
    <w:rsid w:val="001F79AC"/>
    <w:rsid w:val="002011C5"/>
    <w:rsid w:val="00202DFA"/>
    <w:rsid w:val="00203EE7"/>
    <w:rsid w:val="0020489D"/>
    <w:rsid w:val="002106E3"/>
    <w:rsid w:val="00211F41"/>
    <w:rsid w:val="002120AA"/>
    <w:rsid w:val="00212D74"/>
    <w:rsid w:val="00213FF8"/>
    <w:rsid w:val="00214B7C"/>
    <w:rsid w:val="00223294"/>
    <w:rsid w:val="00224011"/>
    <w:rsid w:val="002249C9"/>
    <w:rsid w:val="0023002C"/>
    <w:rsid w:val="002317E4"/>
    <w:rsid w:val="00231A26"/>
    <w:rsid w:val="00232A1E"/>
    <w:rsid w:val="002331DA"/>
    <w:rsid w:val="00234EF3"/>
    <w:rsid w:val="00240533"/>
    <w:rsid w:val="002418DD"/>
    <w:rsid w:val="002422BB"/>
    <w:rsid w:val="0024443F"/>
    <w:rsid w:val="002450E5"/>
    <w:rsid w:val="002453E7"/>
    <w:rsid w:val="00251FAA"/>
    <w:rsid w:val="0025528C"/>
    <w:rsid w:val="00255888"/>
    <w:rsid w:val="00263261"/>
    <w:rsid w:val="00265E5A"/>
    <w:rsid w:val="00266655"/>
    <w:rsid w:val="00270492"/>
    <w:rsid w:val="00271D61"/>
    <w:rsid w:val="00272BC3"/>
    <w:rsid w:val="002732C6"/>
    <w:rsid w:val="00273830"/>
    <w:rsid w:val="0027735A"/>
    <w:rsid w:val="00280000"/>
    <w:rsid w:val="002836BA"/>
    <w:rsid w:val="00283D80"/>
    <w:rsid w:val="002842CC"/>
    <w:rsid w:val="00284E65"/>
    <w:rsid w:val="00286AED"/>
    <w:rsid w:val="00290B42"/>
    <w:rsid w:val="002912D2"/>
    <w:rsid w:val="00291AF3"/>
    <w:rsid w:val="00291C52"/>
    <w:rsid w:val="002947C2"/>
    <w:rsid w:val="002A16E5"/>
    <w:rsid w:val="002A4A49"/>
    <w:rsid w:val="002A53DE"/>
    <w:rsid w:val="002B2DEB"/>
    <w:rsid w:val="002B3472"/>
    <w:rsid w:val="002B3F81"/>
    <w:rsid w:val="002B6BAA"/>
    <w:rsid w:val="002C0CA3"/>
    <w:rsid w:val="002C47F2"/>
    <w:rsid w:val="002C49E1"/>
    <w:rsid w:val="002C5F0A"/>
    <w:rsid w:val="002C6E9C"/>
    <w:rsid w:val="002D2531"/>
    <w:rsid w:val="002D2C6A"/>
    <w:rsid w:val="002D301A"/>
    <w:rsid w:val="002D560A"/>
    <w:rsid w:val="002D5ABC"/>
    <w:rsid w:val="002D6078"/>
    <w:rsid w:val="002E20B0"/>
    <w:rsid w:val="002E2DC3"/>
    <w:rsid w:val="002E3D19"/>
    <w:rsid w:val="002E596D"/>
    <w:rsid w:val="002E6759"/>
    <w:rsid w:val="002F0A06"/>
    <w:rsid w:val="002F57F2"/>
    <w:rsid w:val="002F6353"/>
    <w:rsid w:val="002F70FE"/>
    <w:rsid w:val="00301253"/>
    <w:rsid w:val="00301845"/>
    <w:rsid w:val="00303187"/>
    <w:rsid w:val="003107A2"/>
    <w:rsid w:val="00312FD1"/>
    <w:rsid w:val="00313DCC"/>
    <w:rsid w:val="00313F3B"/>
    <w:rsid w:val="00314203"/>
    <w:rsid w:val="00317D7D"/>
    <w:rsid w:val="00320B38"/>
    <w:rsid w:val="00325057"/>
    <w:rsid w:val="003319CE"/>
    <w:rsid w:val="00336E3E"/>
    <w:rsid w:val="00343CE6"/>
    <w:rsid w:val="00343FC3"/>
    <w:rsid w:val="00351C65"/>
    <w:rsid w:val="003520CD"/>
    <w:rsid w:val="0035404F"/>
    <w:rsid w:val="00354D95"/>
    <w:rsid w:val="003551EF"/>
    <w:rsid w:val="003566CD"/>
    <w:rsid w:val="003617E7"/>
    <w:rsid w:val="0036359A"/>
    <w:rsid w:val="00366267"/>
    <w:rsid w:val="00366A96"/>
    <w:rsid w:val="00367E6C"/>
    <w:rsid w:val="0037135A"/>
    <w:rsid w:val="00371FAE"/>
    <w:rsid w:val="00372AB6"/>
    <w:rsid w:val="00373A05"/>
    <w:rsid w:val="00375DE3"/>
    <w:rsid w:val="00375F73"/>
    <w:rsid w:val="00376523"/>
    <w:rsid w:val="003819AA"/>
    <w:rsid w:val="00381BA3"/>
    <w:rsid w:val="0038269E"/>
    <w:rsid w:val="00388CED"/>
    <w:rsid w:val="00391014"/>
    <w:rsid w:val="00393D33"/>
    <w:rsid w:val="00394D23"/>
    <w:rsid w:val="00395254"/>
    <w:rsid w:val="00397B51"/>
    <w:rsid w:val="003A03A6"/>
    <w:rsid w:val="003A05A3"/>
    <w:rsid w:val="003A0B0F"/>
    <w:rsid w:val="003A35BC"/>
    <w:rsid w:val="003A722C"/>
    <w:rsid w:val="003A7A44"/>
    <w:rsid w:val="003B0EA7"/>
    <w:rsid w:val="003B2A2B"/>
    <w:rsid w:val="003B3D7C"/>
    <w:rsid w:val="003B462E"/>
    <w:rsid w:val="003B6B1B"/>
    <w:rsid w:val="003C3C5A"/>
    <w:rsid w:val="003C50D0"/>
    <w:rsid w:val="003C5159"/>
    <w:rsid w:val="003C78E6"/>
    <w:rsid w:val="003C799C"/>
    <w:rsid w:val="003D21C9"/>
    <w:rsid w:val="003D4AA5"/>
    <w:rsid w:val="003D5466"/>
    <w:rsid w:val="003D6100"/>
    <w:rsid w:val="003D6ACE"/>
    <w:rsid w:val="003D7245"/>
    <w:rsid w:val="003D7BFB"/>
    <w:rsid w:val="003E0940"/>
    <w:rsid w:val="003E11A9"/>
    <w:rsid w:val="003E4DAF"/>
    <w:rsid w:val="003E7D24"/>
    <w:rsid w:val="003F161B"/>
    <w:rsid w:val="003F17A7"/>
    <w:rsid w:val="003F57F4"/>
    <w:rsid w:val="003F5BCC"/>
    <w:rsid w:val="003F7779"/>
    <w:rsid w:val="0040185C"/>
    <w:rsid w:val="00401E33"/>
    <w:rsid w:val="004024ED"/>
    <w:rsid w:val="00404E80"/>
    <w:rsid w:val="004065CD"/>
    <w:rsid w:val="00406EC2"/>
    <w:rsid w:val="0040736E"/>
    <w:rsid w:val="004125AE"/>
    <w:rsid w:val="00413938"/>
    <w:rsid w:val="004140A1"/>
    <w:rsid w:val="00414288"/>
    <w:rsid w:val="00416BE0"/>
    <w:rsid w:val="00416DA2"/>
    <w:rsid w:val="00420E47"/>
    <w:rsid w:val="00421169"/>
    <w:rsid w:val="00423A3B"/>
    <w:rsid w:val="00426216"/>
    <w:rsid w:val="0043141C"/>
    <w:rsid w:val="00431851"/>
    <w:rsid w:val="00435993"/>
    <w:rsid w:val="004429FA"/>
    <w:rsid w:val="0044495B"/>
    <w:rsid w:val="004450B3"/>
    <w:rsid w:val="00447B8C"/>
    <w:rsid w:val="00451E8D"/>
    <w:rsid w:val="0045368B"/>
    <w:rsid w:val="00454080"/>
    <w:rsid w:val="004546B8"/>
    <w:rsid w:val="00455812"/>
    <w:rsid w:val="00456FA8"/>
    <w:rsid w:val="004570C4"/>
    <w:rsid w:val="00461AC4"/>
    <w:rsid w:val="004622FB"/>
    <w:rsid w:val="00462983"/>
    <w:rsid w:val="00463A09"/>
    <w:rsid w:val="00472956"/>
    <w:rsid w:val="00473FD7"/>
    <w:rsid w:val="004810E0"/>
    <w:rsid w:val="0048258C"/>
    <w:rsid w:val="00484763"/>
    <w:rsid w:val="004849DB"/>
    <w:rsid w:val="00484BC3"/>
    <w:rsid w:val="00486C42"/>
    <w:rsid w:val="00487DD9"/>
    <w:rsid w:val="0049520D"/>
    <w:rsid w:val="004A268E"/>
    <w:rsid w:val="004A412E"/>
    <w:rsid w:val="004A53BF"/>
    <w:rsid w:val="004A55DF"/>
    <w:rsid w:val="004A7022"/>
    <w:rsid w:val="004B0DD6"/>
    <w:rsid w:val="004B18D9"/>
    <w:rsid w:val="004B1BAC"/>
    <w:rsid w:val="004B3A0C"/>
    <w:rsid w:val="004B3CE2"/>
    <w:rsid w:val="004B517D"/>
    <w:rsid w:val="004B5493"/>
    <w:rsid w:val="004B625D"/>
    <w:rsid w:val="004B65DC"/>
    <w:rsid w:val="004C0544"/>
    <w:rsid w:val="004C161E"/>
    <w:rsid w:val="004C1D9E"/>
    <w:rsid w:val="004C3CF6"/>
    <w:rsid w:val="004C46E1"/>
    <w:rsid w:val="004C4F63"/>
    <w:rsid w:val="004C694D"/>
    <w:rsid w:val="004D000A"/>
    <w:rsid w:val="004D0D2F"/>
    <w:rsid w:val="004D1A16"/>
    <w:rsid w:val="004D2B33"/>
    <w:rsid w:val="004D39B7"/>
    <w:rsid w:val="004D78CB"/>
    <w:rsid w:val="004E22A7"/>
    <w:rsid w:val="004E514F"/>
    <w:rsid w:val="004E6BD8"/>
    <w:rsid w:val="004E7298"/>
    <w:rsid w:val="004F0DDC"/>
    <w:rsid w:val="004F31D0"/>
    <w:rsid w:val="004F347C"/>
    <w:rsid w:val="004F39F8"/>
    <w:rsid w:val="004F425B"/>
    <w:rsid w:val="004F5823"/>
    <w:rsid w:val="005038BD"/>
    <w:rsid w:val="00505183"/>
    <w:rsid w:val="00505BF4"/>
    <w:rsid w:val="00506906"/>
    <w:rsid w:val="00506FDF"/>
    <w:rsid w:val="00512A2C"/>
    <w:rsid w:val="005133C8"/>
    <w:rsid w:val="00513B14"/>
    <w:rsid w:val="00517B49"/>
    <w:rsid w:val="00520F09"/>
    <w:rsid w:val="005222A9"/>
    <w:rsid w:val="00525266"/>
    <w:rsid w:val="00525EF6"/>
    <w:rsid w:val="00526C12"/>
    <w:rsid w:val="0052776D"/>
    <w:rsid w:val="00530EA1"/>
    <w:rsid w:val="00532FD1"/>
    <w:rsid w:val="00534C5E"/>
    <w:rsid w:val="00534D93"/>
    <w:rsid w:val="00536F7A"/>
    <w:rsid w:val="005375A3"/>
    <w:rsid w:val="0053789C"/>
    <w:rsid w:val="00537B5A"/>
    <w:rsid w:val="00540601"/>
    <w:rsid w:val="00543267"/>
    <w:rsid w:val="00552B72"/>
    <w:rsid w:val="005531F0"/>
    <w:rsid w:val="00556228"/>
    <w:rsid w:val="00557477"/>
    <w:rsid w:val="00564C14"/>
    <w:rsid w:val="00571C88"/>
    <w:rsid w:val="00573DEF"/>
    <w:rsid w:val="0057771A"/>
    <w:rsid w:val="00577C86"/>
    <w:rsid w:val="005800D2"/>
    <w:rsid w:val="0058364B"/>
    <w:rsid w:val="00584144"/>
    <w:rsid w:val="00584500"/>
    <w:rsid w:val="00584C4B"/>
    <w:rsid w:val="0058557F"/>
    <w:rsid w:val="00586C27"/>
    <w:rsid w:val="00587889"/>
    <w:rsid w:val="00592CEA"/>
    <w:rsid w:val="00593C40"/>
    <w:rsid w:val="0059488E"/>
    <w:rsid w:val="0059684D"/>
    <w:rsid w:val="0059717D"/>
    <w:rsid w:val="005A1877"/>
    <w:rsid w:val="005A5D8A"/>
    <w:rsid w:val="005A5E31"/>
    <w:rsid w:val="005B270D"/>
    <w:rsid w:val="005B32CC"/>
    <w:rsid w:val="005B351D"/>
    <w:rsid w:val="005B4832"/>
    <w:rsid w:val="005C0016"/>
    <w:rsid w:val="005C2A0A"/>
    <w:rsid w:val="005C2BDE"/>
    <w:rsid w:val="005C521F"/>
    <w:rsid w:val="005C52C0"/>
    <w:rsid w:val="005C6DFC"/>
    <w:rsid w:val="005C788C"/>
    <w:rsid w:val="005D08D2"/>
    <w:rsid w:val="005D41A4"/>
    <w:rsid w:val="005D496E"/>
    <w:rsid w:val="005D78F9"/>
    <w:rsid w:val="005D7D32"/>
    <w:rsid w:val="005E1BD7"/>
    <w:rsid w:val="005E42D8"/>
    <w:rsid w:val="005E46A1"/>
    <w:rsid w:val="005E49D6"/>
    <w:rsid w:val="005E5282"/>
    <w:rsid w:val="005F1EDD"/>
    <w:rsid w:val="005F28BB"/>
    <w:rsid w:val="00600AA7"/>
    <w:rsid w:val="00603674"/>
    <w:rsid w:val="0060510C"/>
    <w:rsid w:val="00607FB4"/>
    <w:rsid w:val="00621914"/>
    <w:rsid w:val="00621F01"/>
    <w:rsid w:val="00623E2A"/>
    <w:rsid w:val="00624224"/>
    <w:rsid w:val="006339BE"/>
    <w:rsid w:val="00636E8C"/>
    <w:rsid w:val="0064032B"/>
    <w:rsid w:val="00640C16"/>
    <w:rsid w:val="00642B10"/>
    <w:rsid w:val="00642F49"/>
    <w:rsid w:val="00644F02"/>
    <w:rsid w:val="00645985"/>
    <w:rsid w:val="006463D4"/>
    <w:rsid w:val="00646511"/>
    <w:rsid w:val="00647617"/>
    <w:rsid w:val="00650861"/>
    <w:rsid w:val="00654C52"/>
    <w:rsid w:val="00654FA8"/>
    <w:rsid w:val="00655416"/>
    <w:rsid w:val="006556A6"/>
    <w:rsid w:val="00655A78"/>
    <w:rsid w:val="00655DFB"/>
    <w:rsid w:val="00656E68"/>
    <w:rsid w:val="00657F7D"/>
    <w:rsid w:val="00661CB9"/>
    <w:rsid w:val="00663B16"/>
    <w:rsid w:val="00665194"/>
    <w:rsid w:val="00665E4C"/>
    <w:rsid w:val="00667D95"/>
    <w:rsid w:val="00675005"/>
    <w:rsid w:val="00675297"/>
    <w:rsid w:val="006774DA"/>
    <w:rsid w:val="0068391F"/>
    <w:rsid w:val="00685F0C"/>
    <w:rsid w:val="006862F3"/>
    <w:rsid w:val="0068655B"/>
    <w:rsid w:val="00692A8B"/>
    <w:rsid w:val="0069389B"/>
    <w:rsid w:val="00693B3E"/>
    <w:rsid w:val="006954D1"/>
    <w:rsid w:val="006965FE"/>
    <w:rsid w:val="006977BF"/>
    <w:rsid w:val="006A0811"/>
    <w:rsid w:val="006A0B40"/>
    <w:rsid w:val="006A1854"/>
    <w:rsid w:val="006A268F"/>
    <w:rsid w:val="006A33E5"/>
    <w:rsid w:val="006A59B5"/>
    <w:rsid w:val="006B0AA5"/>
    <w:rsid w:val="006B2DEA"/>
    <w:rsid w:val="006B4BF4"/>
    <w:rsid w:val="006B727E"/>
    <w:rsid w:val="006C7095"/>
    <w:rsid w:val="006C7765"/>
    <w:rsid w:val="006C795E"/>
    <w:rsid w:val="006D1CDF"/>
    <w:rsid w:val="006D2BCB"/>
    <w:rsid w:val="006D324C"/>
    <w:rsid w:val="006D3FAF"/>
    <w:rsid w:val="006D41F9"/>
    <w:rsid w:val="006D5AF6"/>
    <w:rsid w:val="006E1E7F"/>
    <w:rsid w:val="006E39C7"/>
    <w:rsid w:val="006E4630"/>
    <w:rsid w:val="006F2314"/>
    <w:rsid w:val="006F44FC"/>
    <w:rsid w:val="006F5817"/>
    <w:rsid w:val="006F6985"/>
    <w:rsid w:val="007007C6"/>
    <w:rsid w:val="00705697"/>
    <w:rsid w:val="00707260"/>
    <w:rsid w:val="00711C6D"/>
    <w:rsid w:val="007141E8"/>
    <w:rsid w:val="00714B52"/>
    <w:rsid w:val="0071763E"/>
    <w:rsid w:val="007213A1"/>
    <w:rsid w:val="00724164"/>
    <w:rsid w:val="00724723"/>
    <w:rsid w:val="007247C7"/>
    <w:rsid w:val="00726F20"/>
    <w:rsid w:val="0073366F"/>
    <w:rsid w:val="00737D35"/>
    <w:rsid w:val="007405F8"/>
    <w:rsid w:val="007407A2"/>
    <w:rsid w:val="00741DB8"/>
    <w:rsid w:val="007468D0"/>
    <w:rsid w:val="007536FC"/>
    <w:rsid w:val="00755D90"/>
    <w:rsid w:val="00756897"/>
    <w:rsid w:val="00763955"/>
    <w:rsid w:val="00772688"/>
    <w:rsid w:val="00772DAB"/>
    <w:rsid w:val="0077421A"/>
    <w:rsid w:val="00774659"/>
    <w:rsid w:val="00774E08"/>
    <w:rsid w:val="00774E95"/>
    <w:rsid w:val="00777228"/>
    <w:rsid w:val="0078094D"/>
    <w:rsid w:val="00784573"/>
    <w:rsid w:val="00784BE2"/>
    <w:rsid w:val="00785143"/>
    <w:rsid w:val="00787C39"/>
    <w:rsid w:val="007913B0"/>
    <w:rsid w:val="00793702"/>
    <w:rsid w:val="0079665A"/>
    <w:rsid w:val="00796CE0"/>
    <w:rsid w:val="00797FF0"/>
    <w:rsid w:val="007A2D11"/>
    <w:rsid w:val="007A315E"/>
    <w:rsid w:val="007A327A"/>
    <w:rsid w:val="007A3D8A"/>
    <w:rsid w:val="007B07A7"/>
    <w:rsid w:val="007B356B"/>
    <w:rsid w:val="007B5E52"/>
    <w:rsid w:val="007C1A93"/>
    <w:rsid w:val="007C47FF"/>
    <w:rsid w:val="007C4A1D"/>
    <w:rsid w:val="007C587E"/>
    <w:rsid w:val="007C796A"/>
    <w:rsid w:val="007D16F7"/>
    <w:rsid w:val="007D338C"/>
    <w:rsid w:val="007D3C73"/>
    <w:rsid w:val="007D4971"/>
    <w:rsid w:val="007D5554"/>
    <w:rsid w:val="007D6350"/>
    <w:rsid w:val="007E0B62"/>
    <w:rsid w:val="007E1387"/>
    <w:rsid w:val="007E2411"/>
    <w:rsid w:val="007E2A81"/>
    <w:rsid w:val="007E3939"/>
    <w:rsid w:val="007E536B"/>
    <w:rsid w:val="007F01AB"/>
    <w:rsid w:val="007F1E2D"/>
    <w:rsid w:val="007F4769"/>
    <w:rsid w:val="007F511F"/>
    <w:rsid w:val="007F5C8F"/>
    <w:rsid w:val="007F7B26"/>
    <w:rsid w:val="0080182C"/>
    <w:rsid w:val="00801C51"/>
    <w:rsid w:val="00802572"/>
    <w:rsid w:val="0080284E"/>
    <w:rsid w:val="00803704"/>
    <w:rsid w:val="00810002"/>
    <w:rsid w:val="008108FD"/>
    <w:rsid w:val="00812894"/>
    <w:rsid w:val="0082115C"/>
    <w:rsid w:val="008226D7"/>
    <w:rsid w:val="00822BEB"/>
    <w:rsid w:val="0083176F"/>
    <w:rsid w:val="00831990"/>
    <w:rsid w:val="00835455"/>
    <w:rsid w:val="00835E01"/>
    <w:rsid w:val="0083707A"/>
    <w:rsid w:val="008409B2"/>
    <w:rsid w:val="008411D1"/>
    <w:rsid w:val="00841B13"/>
    <w:rsid w:val="00841FE2"/>
    <w:rsid w:val="00843B17"/>
    <w:rsid w:val="008448F3"/>
    <w:rsid w:val="00844CA6"/>
    <w:rsid w:val="008479D0"/>
    <w:rsid w:val="00847D2B"/>
    <w:rsid w:val="00850B72"/>
    <w:rsid w:val="00851765"/>
    <w:rsid w:val="00851914"/>
    <w:rsid w:val="00851C1D"/>
    <w:rsid w:val="0085472F"/>
    <w:rsid w:val="00862501"/>
    <w:rsid w:val="008703D4"/>
    <w:rsid w:val="00870B05"/>
    <w:rsid w:val="008718B4"/>
    <w:rsid w:val="0087346D"/>
    <w:rsid w:val="008745CE"/>
    <w:rsid w:val="00877D07"/>
    <w:rsid w:val="00881BD7"/>
    <w:rsid w:val="00882E7D"/>
    <w:rsid w:val="0088319E"/>
    <w:rsid w:val="00886E3F"/>
    <w:rsid w:val="00887C87"/>
    <w:rsid w:val="008902D8"/>
    <w:rsid w:val="0089035C"/>
    <w:rsid w:val="00890CEE"/>
    <w:rsid w:val="00891209"/>
    <w:rsid w:val="0089564E"/>
    <w:rsid w:val="008976CB"/>
    <w:rsid w:val="00897C04"/>
    <w:rsid w:val="008A106C"/>
    <w:rsid w:val="008A106D"/>
    <w:rsid w:val="008A2E7D"/>
    <w:rsid w:val="008A743B"/>
    <w:rsid w:val="008A7501"/>
    <w:rsid w:val="008B1AA7"/>
    <w:rsid w:val="008B25AF"/>
    <w:rsid w:val="008B30BD"/>
    <w:rsid w:val="008B3169"/>
    <w:rsid w:val="008B4A43"/>
    <w:rsid w:val="008B59C8"/>
    <w:rsid w:val="008B5E2F"/>
    <w:rsid w:val="008C19E5"/>
    <w:rsid w:val="008C4077"/>
    <w:rsid w:val="008C51AC"/>
    <w:rsid w:val="008C62B7"/>
    <w:rsid w:val="008C7760"/>
    <w:rsid w:val="008D06D9"/>
    <w:rsid w:val="008D2A8A"/>
    <w:rsid w:val="008D2B92"/>
    <w:rsid w:val="008D2F94"/>
    <w:rsid w:val="008D2F99"/>
    <w:rsid w:val="008D604C"/>
    <w:rsid w:val="008D6C3D"/>
    <w:rsid w:val="008E11E5"/>
    <w:rsid w:val="008E1385"/>
    <w:rsid w:val="008E4665"/>
    <w:rsid w:val="008E53BA"/>
    <w:rsid w:val="008F34B9"/>
    <w:rsid w:val="008F4123"/>
    <w:rsid w:val="008F6DDE"/>
    <w:rsid w:val="008F7B34"/>
    <w:rsid w:val="00900102"/>
    <w:rsid w:val="009040B4"/>
    <w:rsid w:val="00905236"/>
    <w:rsid w:val="00910908"/>
    <w:rsid w:val="009144F9"/>
    <w:rsid w:val="00916411"/>
    <w:rsid w:val="009218E8"/>
    <w:rsid w:val="0092216F"/>
    <w:rsid w:val="00922380"/>
    <w:rsid w:val="0092262C"/>
    <w:rsid w:val="00922AAD"/>
    <w:rsid w:val="00922CC5"/>
    <w:rsid w:val="00924E25"/>
    <w:rsid w:val="00925FD2"/>
    <w:rsid w:val="00930BD2"/>
    <w:rsid w:val="00931060"/>
    <w:rsid w:val="009332A9"/>
    <w:rsid w:val="00934F5C"/>
    <w:rsid w:val="00940527"/>
    <w:rsid w:val="009411B9"/>
    <w:rsid w:val="00946CCA"/>
    <w:rsid w:val="00946D0E"/>
    <w:rsid w:val="00947ECC"/>
    <w:rsid w:val="00951D97"/>
    <w:rsid w:val="00951E36"/>
    <w:rsid w:val="00952D8D"/>
    <w:rsid w:val="009537F9"/>
    <w:rsid w:val="009543B1"/>
    <w:rsid w:val="00954A29"/>
    <w:rsid w:val="0095526B"/>
    <w:rsid w:val="00958371"/>
    <w:rsid w:val="00961D06"/>
    <w:rsid w:val="009707E1"/>
    <w:rsid w:val="009733E4"/>
    <w:rsid w:val="00973A27"/>
    <w:rsid w:val="0097435D"/>
    <w:rsid w:val="00974461"/>
    <w:rsid w:val="00975ABD"/>
    <w:rsid w:val="009763D4"/>
    <w:rsid w:val="00977EA3"/>
    <w:rsid w:val="009811B9"/>
    <w:rsid w:val="0098183B"/>
    <w:rsid w:val="009818CB"/>
    <w:rsid w:val="00981F04"/>
    <w:rsid w:val="00984A2F"/>
    <w:rsid w:val="00984E3D"/>
    <w:rsid w:val="00985E28"/>
    <w:rsid w:val="00991CD9"/>
    <w:rsid w:val="009A0FBD"/>
    <w:rsid w:val="009A25F1"/>
    <w:rsid w:val="009A4377"/>
    <w:rsid w:val="009A4528"/>
    <w:rsid w:val="009A555A"/>
    <w:rsid w:val="009A5EF5"/>
    <w:rsid w:val="009A6E89"/>
    <w:rsid w:val="009A762C"/>
    <w:rsid w:val="009B1862"/>
    <w:rsid w:val="009C1692"/>
    <w:rsid w:val="009C1B7F"/>
    <w:rsid w:val="009C2BF8"/>
    <w:rsid w:val="009C5691"/>
    <w:rsid w:val="009C7947"/>
    <w:rsid w:val="009D0473"/>
    <w:rsid w:val="009D04F9"/>
    <w:rsid w:val="009D0A94"/>
    <w:rsid w:val="009D20EE"/>
    <w:rsid w:val="009D5676"/>
    <w:rsid w:val="009D6AE2"/>
    <w:rsid w:val="009E041A"/>
    <w:rsid w:val="009E5760"/>
    <w:rsid w:val="009F1E2E"/>
    <w:rsid w:val="009F2C97"/>
    <w:rsid w:val="009F2E6D"/>
    <w:rsid w:val="00A016BE"/>
    <w:rsid w:val="00A01764"/>
    <w:rsid w:val="00A03042"/>
    <w:rsid w:val="00A04B9C"/>
    <w:rsid w:val="00A06B62"/>
    <w:rsid w:val="00A06D2B"/>
    <w:rsid w:val="00A07CA2"/>
    <w:rsid w:val="00A13CCD"/>
    <w:rsid w:val="00A13E93"/>
    <w:rsid w:val="00A163ED"/>
    <w:rsid w:val="00A174D6"/>
    <w:rsid w:val="00A23AE2"/>
    <w:rsid w:val="00A24A44"/>
    <w:rsid w:val="00A251BF"/>
    <w:rsid w:val="00A25AF7"/>
    <w:rsid w:val="00A2695C"/>
    <w:rsid w:val="00A27C11"/>
    <w:rsid w:val="00A30911"/>
    <w:rsid w:val="00A316FF"/>
    <w:rsid w:val="00A3187C"/>
    <w:rsid w:val="00A345AB"/>
    <w:rsid w:val="00A35466"/>
    <w:rsid w:val="00A37B1B"/>
    <w:rsid w:val="00A41D8C"/>
    <w:rsid w:val="00A433A9"/>
    <w:rsid w:val="00A451A3"/>
    <w:rsid w:val="00A4598C"/>
    <w:rsid w:val="00A4727B"/>
    <w:rsid w:val="00A5024D"/>
    <w:rsid w:val="00A553B3"/>
    <w:rsid w:val="00A55F24"/>
    <w:rsid w:val="00A64D93"/>
    <w:rsid w:val="00A70D5B"/>
    <w:rsid w:val="00A719CC"/>
    <w:rsid w:val="00A728CD"/>
    <w:rsid w:val="00A730CF"/>
    <w:rsid w:val="00A75FA9"/>
    <w:rsid w:val="00A815DC"/>
    <w:rsid w:val="00A84B76"/>
    <w:rsid w:val="00A85F1B"/>
    <w:rsid w:val="00A86EF2"/>
    <w:rsid w:val="00A878F1"/>
    <w:rsid w:val="00A90F68"/>
    <w:rsid w:val="00A959FC"/>
    <w:rsid w:val="00AA555C"/>
    <w:rsid w:val="00AA61B1"/>
    <w:rsid w:val="00AA7C16"/>
    <w:rsid w:val="00AB0D0D"/>
    <w:rsid w:val="00AB1BDD"/>
    <w:rsid w:val="00AB36EC"/>
    <w:rsid w:val="00AB662D"/>
    <w:rsid w:val="00AC0834"/>
    <w:rsid w:val="00AC6093"/>
    <w:rsid w:val="00AC7C13"/>
    <w:rsid w:val="00AC7C67"/>
    <w:rsid w:val="00AD2103"/>
    <w:rsid w:val="00AD40E1"/>
    <w:rsid w:val="00AD55B4"/>
    <w:rsid w:val="00AD799A"/>
    <w:rsid w:val="00AE071C"/>
    <w:rsid w:val="00AE08E4"/>
    <w:rsid w:val="00AE0EDD"/>
    <w:rsid w:val="00AE3581"/>
    <w:rsid w:val="00AE37C3"/>
    <w:rsid w:val="00AE39BA"/>
    <w:rsid w:val="00AE3C19"/>
    <w:rsid w:val="00AE5126"/>
    <w:rsid w:val="00AE5808"/>
    <w:rsid w:val="00AE6D25"/>
    <w:rsid w:val="00AE755A"/>
    <w:rsid w:val="00AE7F07"/>
    <w:rsid w:val="00AF0182"/>
    <w:rsid w:val="00AF32D5"/>
    <w:rsid w:val="00AF3AAE"/>
    <w:rsid w:val="00AF7F4D"/>
    <w:rsid w:val="00B02BA5"/>
    <w:rsid w:val="00B04C87"/>
    <w:rsid w:val="00B07F0D"/>
    <w:rsid w:val="00B154AB"/>
    <w:rsid w:val="00B16338"/>
    <w:rsid w:val="00B166BC"/>
    <w:rsid w:val="00B1759B"/>
    <w:rsid w:val="00B1796C"/>
    <w:rsid w:val="00B17FFD"/>
    <w:rsid w:val="00B21C81"/>
    <w:rsid w:val="00B267D3"/>
    <w:rsid w:val="00B26E4A"/>
    <w:rsid w:val="00B301E2"/>
    <w:rsid w:val="00B31557"/>
    <w:rsid w:val="00B32F67"/>
    <w:rsid w:val="00B3395D"/>
    <w:rsid w:val="00B3405B"/>
    <w:rsid w:val="00B3647F"/>
    <w:rsid w:val="00B40B29"/>
    <w:rsid w:val="00B4197C"/>
    <w:rsid w:val="00B42C74"/>
    <w:rsid w:val="00B43992"/>
    <w:rsid w:val="00B53515"/>
    <w:rsid w:val="00B55B7C"/>
    <w:rsid w:val="00B56DE7"/>
    <w:rsid w:val="00B6246C"/>
    <w:rsid w:val="00B62470"/>
    <w:rsid w:val="00B63843"/>
    <w:rsid w:val="00B643A2"/>
    <w:rsid w:val="00B670C7"/>
    <w:rsid w:val="00B71382"/>
    <w:rsid w:val="00B73A70"/>
    <w:rsid w:val="00B752B2"/>
    <w:rsid w:val="00B76713"/>
    <w:rsid w:val="00B77DEA"/>
    <w:rsid w:val="00B81037"/>
    <w:rsid w:val="00B82F5E"/>
    <w:rsid w:val="00B8307A"/>
    <w:rsid w:val="00B86F90"/>
    <w:rsid w:val="00B87F51"/>
    <w:rsid w:val="00B905B8"/>
    <w:rsid w:val="00B92CD5"/>
    <w:rsid w:val="00BA2786"/>
    <w:rsid w:val="00BA3741"/>
    <w:rsid w:val="00BA3782"/>
    <w:rsid w:val="00BA6F87"/>
    <w:rsid w:val="00BA7757"/>
    <w:rsid w:val="00BB3577"/>
    <w:rsid w:val="00BC2A03"/>
    <w:rsid w:val="00BC4D49"/>
    <w:rsid w:val="00BD1166"/>
    <w:rsid w:val="00BD1A12"/>
    <w:rsid w:val="00BD224E"/>
    <w:rsid w:val="00BD740F"/>
    <w:rsid w:val="00BD7C3B"/>
    <w:rsid w:val="00BE05A3"/>
    <w:rsid w:val="00BE120F"/>
    <w:rsid w:val="00BE25C9"/>
    <w:rsid w:val="00BE6D99"/>
    <w:rsid w:val="00BE78FE"/>
    <w:rsid w:val="00BF3E33"/>
    <w:rsid w:val="00BF4443"/>
    <w:rsid w:val="00BF449F"/>
    <w:rsid w:val="00BF5EC4"/>
    <w:rsid w:val="00BF7192"/>
    <w:rsid w:val="00C013D2"/>
    <w:rsid w:val="00C013FF"/>
    <w:rsid w:val="00C03624"/>
    <w:rsid w:val="00C05635"/>
    <w:rsid w:val="00C06F4A"/>
    <w:rsid w:val="00C1237B"/>
    <w:rsid w:val="00C142E6"/>
    <w:rsid w:val="00C152F0"/>
    <w:rsid w:val="00C15649"/>
    <w:rsid w:val="00C205B8"/>
    <w:rsid w:val="00C21EFF"/>
    <w:rsid w:val="00C22ADD"/>
    <w:rsid w:val="00C23B5C"/>
    <w:rsid w:val="00C25702"/>
    <w:rsid w:val="00C31A0A"/>
    <w:rsid w:val="00C3300D"/>
    <w:rsid w:val="00C3344B"/>
    <w:rsid w:val="00C33F8C"/>
    <w:rsid w:val="00C37354"/>
    <w:rsid w:val="00C37574"/>
    <w:rsid w:val="00C37B16"/>
    <w:rsid w:val="00C3BF3F"/>
    <w:rsid w:val="00C44335"/>
    <w:rsid w:val="00C500E9"/>
    <w:rsid w:val="00C5030C"/>
    <w:rsid w:val="00C513E4"/>
    <w:rsid w:val="00C5166E"/>
    <w:rsid w:val="00C56423"/>
    <w:rsid w:val="00C60500"/>
    <w:rsid w:val="00C63D94"/>
    <w:rsid w:val="00C6757E"/>
    <w:rsid w:val="00C77E94"/>
    <w:rsid w:val="00C82C2A"/>
    <w:rsid w:val="00C861CF"/>
    <w:rsid w:val="00C86AA2"/>
    <w:rsid w:val="00C91A4B"/>
    <w:rsid w:val="00C91D88"/>
    <w:rsid w:val="00C9342A"/>
    <w:rsid w:val="00C9533C"/>
    <w:rsid w:val="00C96D30"/>
    <w:rsid w:val="00C9707F"/>
    <w:rsid w:val="00CA2B47"/>
    <w:rsid w:val="00CA2D9F"/>
    <w:rsid w:val="00CA424F"/>
    <w:rsid w:val="00CA7250"/>
    <w:rsid w:val="00CA7979"/>
    <w:rsid w:val="00CA7C3B"/>
    <w:rsid w:val="00CB10B6"/>
    <w:rsid w:val="00CB4ECE"/>
    <w:rsid w:val="00CB72A1"/>
    <w:rsid w:val="00CC0E3F"/>
    <w:rsid w:val="00CC79BA"/>
    <w:rsid w:val="00CD3300"/>
    <w:rsid w:val="00CD42BE"/>
    <w:rsid w:val="00CD43D7"/>
    <w:rsid w:val="00CE0595"/>
    <w:rsid w:val="00CE3D7C"/>
    <w:rsid w:val="00CE3F53"/>
    <w:rsid w:val="00CE699C"/>
    <w:rsid w:val="00CE6B0B"/>
    <w:rsid w:val="00CF57A7"/>
    <w:rsid w:val="00CF6C62"/>
    <w:rsid w:val="00CF79CA"/>
    <w:rsid w:val="00D01619"/>
    <w:rsid w:val="00D035C2"/>
    <w:rsid w:val="00D0384C"/>
    <w:rsid w:val="00D03D78"/>
    <w:rsid w:val="00D04564"/>
    <w:rsid w:val="00D04ADC"/>
    <w:rsid w:val="00D1064E"/>
    <w:rsid w:val="00D11E16"/>
    <w:rsid w:val="00D14EDB"/>
    <w:rsid w:val="00D1622C"/>
    <w:rsid w:val="00D1783B"/>
    <w:rsid w:val="00D212EF"/>
    <w:rsid w:val="00D21FCE"/>
    <w:rsid w:val="00D245C2"/>
    <w:rsid w:val="00D26DBC"/>
    <w:rsid w:val="00D275DB"/>
    <w:rsid w:val="00D349E1"/>
    <w:rsid w:val="00D36DB7"/>
    <w:rsid w:val="00D411A7"/>
    <w:rsid w:val="00D4292F"/>
    <w:rsid w:val="00D51087"/>
    <w:rsid w:val="00D521D9"/>
    <w:rsid w:val="00D52BA1"/>
    <w:rsid w:val="00D53349"/>
    <w:rsid w:val="00D53B76"/>
    <w:rsid w:val="00D55F75"/>
    <w:rsid w:val="00D566C8"/>
    <w:rsid w:val="00D60751"/>
    <w:rsid w:val="00D617C0"/>
    <w:rsid w:val="00D63E88"/>
    <w:rsid w:val="00D6724F"/>
    <w:rsid w:val="00D708BC"/>
    <w:rsid w:val="00D76310"/>
    <w:rsid w:val="00D777CF"/>
    <w:rsid w:val="00D83AF0"/>
    <w:rsid w:val="00D84578"/>
    <w:rsid w:val="00D84F73"/>
    <w:rsid w:val="00D85482"/>
    <w:rsid w:val="00D854E6"/>
    <w:rsid w:val="00D908C3"/>
    <w:rsid w:val="00D913A6"/>
    <w:rsid w:val="00D924AF"/>
    <w:rsid w:val="00D936BC"/>
    <w:rsid w:val="00D9539D"/>
    <w:rsid w:val="00D95B52"/>
    <w:rsid w:val="00D95CB6"/>
    <w:rsid w:val="00DA0A10"/>
    <w:rsid w:val="00DA1558"/>
    <w:rsid w:val="00DA79CB"/>
    <w:rsid w:val="00DB1EC4"/>
    <w:rsid w:val="00DB4B2C"/>
    <w:rsid w:val="00DB4BB6"/>
    <w:rsid w:val="00DB75AD"/>
    <w:rsid w:val="00DB79CF"/>
    <w:rsid w:val="00DC2FF3"/>
    <w:rsid w:val="00DC3325"/>
    <w:rsid w:val="00DC76DD"/>
    <w:rsid w:val="00DD038F"/>
    <w:rsid w:val="00DD133D"/>
    <w:rsid w:val="00DD3B88"/>
    <w:rsid w:val="00DD3C36"/>
    <w:rsid w:val="00DD41E4"/>
    <w:rsid w:val="00DD4F46"/>
    <w:rsid w:val="00DD54F0"/>
    <w:rsid w:val="00DD6390"/>
    <w:rsid w:val="00DE0A7A"/>
    <w:rsid w:val="00DE0EB4"/>
    <w:rsid w:val="00DE1951"/>
    <w:rsid w:val="00DE272D"/>
    <w:rsid w:val="00DF1C70"/>
    <w:rsid w:val="00DF39E7"/>
    <w:rsid w:val="00DF5A1D"/>
    <w:rsid w:val="00E02B07"/>
    <w:rsid w:val="00E02B9B"/>
    <w:rsid w:val="00E02DAA"/>
    <w:rsid w:val="00E037A9"/>
    <w:rsid w:val="00E04AF8"/>
    <w:rsid w:val="00E068EB"/>
    <w:rsid w:val="00E072B1"/>
    <w:rsid w:val="00E07F78"/>
    <w:rsid w:val="00E105BB"/>
    <w:rsid w:val="00E10D57"/>
    <w:rsid w:val="00E115DD"/>
    <w:rsid w:val="00E13348"/>
    <w:rsid w:val="00E15436"/>
    <w:rsid w:val="00E17D55"/>
    <w:rsid w:val="00E20A31"/>
    <w:rsid w:val="00E22393"/>
    <w:rsid w:val="00E227BF"/>
    <w:rsid w:val="00E22F7D"/>
    <w:rsid w:val="00E230D1"/>
    <w:rsid w:val="00E234AC"/>
    <w:rsid w:val="00E23A2D"/>
    <w:rsid w:val="00E25071"/>
    <w:rsid w:val="00E25E6C"/>
    <w:rsid w:val="00E26580"/>
    <w:rsid w:val="00E273DD"/>
    <w:rsid w:val="00E31F16"/>
    <w:rsid w:val="00E320E1"/>
    <w:rsid w:val="00E32369"/>
    <w:rsid w:val="00E35633"/>
    <w:rsid w:val="00E36713"/>
    <w:rsid w:val="00E37AB6"/>
    <w:rsid w:val="00E44C2B"/>
    <w:rsid w:val="00E46D6B"/>
    <w:rsid w:val="00E4773C"/>
    <w:rsid w:val="00E47E59"/>
    <w:rsid w:val="00E50ECB"/>
    <w:rsid w:val="00E51A96"/>
    <w:rsid w:val="00E51C04"/>
    <w:rsid w:val="00E522BD"/>
    <w:rsid w:val="00E53E2F"/>
    <w:rsid w:val="00E572CF"/>
    <w:rsid w:val="00E5E46F"/>
    <w:rsid w:val="00E61503"/>
    <w:rsid w:val="00E61530"/>
    <w:rsid w:val="00E63B13"/>
    <w:rsid w:val="00E64083"/>
    <w:rsid w:val="00E71079"/>
    <w:rsid w:val="00E738C7"/>
    <w:rsid w:val="00E74B92"/>
    <w:rsid w:val="00E74D14"/>
    <w:rsid w:val="00E75315"/>
    <w:rsid w:val="00E76074"/>
    <w:rsid w:val="00E84CE1"/>
    <w:rsid w:val="00E84F75"/>
    <w:rsid w:val="00E86FCA"/>
    <w:rsid w:val="00E87774"/>
    <w:rsid w:val="00E87B74"/>
    <w:rsid w:val="00E909B8"/>
    <w:rsid w:val="00EA0D5A"/>
    <w:rsid w:val="00EA4905"/>
    <w:rsid w:val="00EA5644"/>
    <w:rsid w:val="00EA7040"/>
    <w:rsid w:val="00EB48B1"/>
    <w:rsid w:val="00EB567C"/>
    <w:rsid w:val="00EB5820"/>
    <w:rsid w:val="00EB5AF4"/>
    <w:rsid w:val="00EB70AA"/>
    <w:rsid w:val="00EC0EE8"/>
    <w:rsid w:val="00EC103A"/>
    <w:rsid w:val="00EC15B1"/>
    <w:rsid w:val="00EC3B3E"/>
    <w:rsid w:val="00EC7022"/>
    <w:rsid w:val="00ED23FF"/>
    <w:rsid w:val="00ED2D5A"/>
    <w:rsid w:val="00ED6B9D"/>
    <w:rsid w:val="00EE2794"/>
    <w:rsid w:val="00EE56CF"/>
    <w:rsid w:val="00EE5DE0"/>
    <w:rsid w:val="00EE6D38"/>
    <w:rsid w:val="00EE754D"/>
    <w:rsid w:val="00EF2F8D"/>
    <w:rsid w:val="00EF3F9B"/>
    <w:rsid w:val="00EF7943"/>
    <w:rsid w:val="00EF7FCC"/>
    <w:rsid w:val="00F01343"/>
    <w:rsid w:val="00F03EB0"/>
    <w:rsid w:val="00F03FEA"/>
    <w:rsid w:val="00F059B6"/>
    <w:rsid w:val="00F068A5"/>
    <w:rsid w:val="00F0736F"/>
    <w:rsid w:val="00F10B27"/>
    <w:rsid w:val="00F11280"/>
    <w:rsid w:val="00F13A1E"/>
    <w:rsid w:val="00F27A1E"/>
    <w:rsid w:val="00F32D31"/>
    <w:rsid w:val="00F35264"/>
    <w:rsid w:val="00F36939"/>
    <w:rsid w:val="00F36B76"/>
    <w:rsid w:val="00F37CA4"/>
    <w:rsid w:val="00F40679"/>
    <w:rsid w:val="00F40E92"/>
    <w:rsid w:val="00F4197F"/>
    <w:rsid w:val="00F42F7F"/>
    <w:rsid w:val="00F434F2"/>
    <w:rsid w:val="00F51EC6"/>
    <w:rsid w:val="00F53F08"/>
    <w:rsid w:val="00F54776"/>
    <w:rsid w:val="00F56208"/>
    <w:rsid w:val="00F57109"/>
    <w:rsid w:val="00F579BF"/>
    <w:rsid w:val="00F61900"/>
    <w:rsid w:val="00F62E8C"/>
    <w:rsid w:val="00F6343B"/>
    <w:rsid w:val="00F65380"/>
    <w:rsid w:val="00F66A4C"/>
    <w:rsid w:val="00F66BA9"/>
    <w:rsid w:val="00F70642"/>
    <w:rsid w:val="00F70983"/>
    <w:rsid w:val="00F76DC3"/>
    <w:rsid w:val="00F7774D"/>
    <w:rsid w:val="00F822F7"/>
    <w:rsid w:val="00F82897"/>
    <w:rsid w:val="00F838C7"/>
    <w:rsid w:val="00F83C84"/>
    <w:rsid w:val="00F8642E"/>
    <w:rsid w:val="00F868CB"/>
    <w:rsid w:val="00F87AB5"/>
    <w:rsid w:val="00F91394"/>
    <w:rsid w:val="00FA0DAA"/>
    <w:rsid w:val="00FA2A58"/>
    <w:rsid w:val="00FA45B3"/>
    <w:rsid w:val="00FA5999"/>
    <w:rsid w:val="00FA61EF"/>
    <w:rsid w:val="00FB31C2"/>
    <w:rsid w:val="00FB6436"/>
    <w:rsid w:val="00FC2519"/>
    <w:rsid w:val="00FC46D1"/>
    <w:rsid w:val="00FC4F47"/>
    <w:rsid w:val="00FC6B86"/>
    <w:rsid w:val="00FD1696"/>
    <w:rsid w:val="00FD1A0E"/>
    <w:rsid w:val="00FD6A1A"/>
    <w:rsid w:val="00FE1523"/>
    <w:rsid w:val="00FE2C6C"/>
    <w:rsid w:val="00FE3AA3"/>
    <w:rsid w:val="00FE5608"/>
    <w:rsid w:val="00FE634B"/>
    <w:rsid w:val="00FF2232"/>
    <w:rsid w:val="00FF49C9"/>
    <w:rsid w:val="00FF662A"/>
    <w:rsid w:val="00FF7B3A"/>
    <w:rsid w:val="010B39FD"/>
    <w:rsid w:val="010B8CDE"/>
    <w:rsid w:val="0115474D"/>
    <w:rsid w:val="011ADB34"/>
    <w:rsid w:val="0123864B"/>
    <w:rsid w:val="0135589A"/>
    <w:rsid w:val="014F2DC9"/>
    <w:rsid w:val="01CD5C52"/>
    <w:rsid w:val="01ED4019"/>
    <w:rsid w:val="020EC440"/>
    <w:rsid w:val="023D93E7"/>
    <w:rsid w:val="0278C9E3"/>
    <w:rsid w:val="02C084A1"/>
    <w:rsid w:val="02C6CC96"/>
    <w:rsid w:val="02CD6A55"/>
    <w:rsid w:val="02DC2CF2"/>
    <w:rsid w:val="02FC072B"/>
    <w:rsid w:val="032B236A"/>
    <w:rsid w:val="032EC898"/>
    <w:rsid w:val="037E6309"/>
    <w:rsid w:val="03844C34"/>
    <w:rsid w:val="03BAD937"/>
    <w:rsid w:val="0407B46F"/>
    <w:rsid w:val="04B498F9"/>
    <w:rsid w:val="04DD3322"/>
    <w:rsid w:val="04F2D5B3"/>
    <w:rsid w:val="05166454"/>
    <w:rsid w:val="0542CDC2"/>
    <w:rsid w:val="0546FDE0"/>
    <w:rsid w:val="0557D2AA"/>
    <w:rsid w:val="05AA99F9"/>
    <w:rsid w:val="060B3EE7"/>
    <w:rsid w:val="061D237B"/>
    <w:rsid w:val="0634BB2F"/>
    <w:rsid w:val="065EA86D"/>
    <w:rsid w:val="06A8CD1C"/>
    <w:rsid w:val="06FF8565"/>
    <w:rsid w:val="0737DB6E"/>
    <w:rsid w:val="0791B420"/>
    <w:rsid w:val="07995394"/>
    <w:rsid w:val="07ACA61D"/>
    <w:rsid w:val="07D70B76"/>
    <w:rsid w:val="0833F2B6"/>
    <w:rsid w:val="0859E29F"/>
    <w:rsid w:val="08C59032"/>
    <w:rsid w:val="08E02BE1"/>
    <w:rsid w:val="09BF43A9"/>
    <w:rsid w:val="09D6EC50"/>
    <w:rsid w:val="09DB6E0F"/>
    <w:rsid w:val="0A0307FE"/>
    <w:rsid w:val="0A388D2D"/>
    <w:rsid w:val="0A8A6C93"/>
    <w:rsid w:val="0A8B65EF"/>
    <w:rsid w:val="0A96FD3B"/>
    <w:rsid w:val="0A977F42"/>
    <w:rsid w:val="0ABA02C5"/>
    <w:rsid w:val="0ADAB902"/>
    <w:rsid w:val="0AE446DF"/>
    <w:rsid w:val="0AFF6ECD"/>
    <w:rsid w:val="0B4EC7B8"/>
    <w:rsid w:val="0B72BCB1"/>
    <w:rsid w:val="0BB89940"/>
    <w:rsid w:val="0BC65CA6"/>
    <w:rsid w:val="0BD009CA"/>
    <w:rsid w:val="0BD8F35C"/>
    <w:rsid w:val="0BDB3B98"/>
    <w:rsid w:val="0C268008"/>
    <w:rsid w:val="0C543AFC"/>
    <w:rsid w:val="0C745216"/>
    <w:rsid w:val="0C775F90"/>
    <w:rsid w:val="0C920784"/>
    <w:rsid w:val="0C989AC8"/>
    <w:rsid w:val="0C9BFE51"/>
    <w:rsid w:val="0CDC5CE1"/>
    <w:rsid w:val="0CE78F7A"/>
    <w:rsid w:val="0CF970F5"/>
    <w:rsid w:val="0D01C64E"/>
    <w:rsid w:val="0D5FA7D8"/>
    <w:rsid w:val="0D722359"/>
    <w:rsid w:val="0DAC1520"/>
    <w:rsid w:val="0DAD0E01"/>
    <w:rsid w:val="0DAE96D4"/>
    <w:rsid w:val="0DD44188"/>
    <w:rsid w:val="0DD58938"/>
    <w:rsid w:val="0E0BCAB6"/>
    <w:rsid w:val="0E3BEB8E"/>
    <w:rsid w:val="0EF16C4F"/>
    <w:rsid w:val="0F486D1A"/>
    <w:rsid w:val="0F77CFFA"/>
    <w:rsid w:val="0F7B6EC8"/>
    <w:rsid w:val="0F8419DF"/>
    <w:rsid w:val="0FAE186C"/>
    <w:rsid w:val="0FFCF996"/>
    <w:rsid w:val="100CE48A"/>
    <w:rsid w:val="1015C272"/>
    <w:rsid w:val="101D7108"/>
    <w:rsid w:val="10562D6F"/>
    <w:rsid w:val="1084524C"/>
    <w:rsid w:val="108EED1C"/>
    <w:rsid w:val="10995661"/>
    <w:rsid w:val="10DD2A1D"/>
    <w:rsid w:val="1145C485"/>
    <w:rsid w:val="1177684F"/>
    <w:rsid w:val="1213C0FC"/>
    <w:rsid w:val="124204C3"/>
    <w:rsid w:val="124D240D"/>
    <w:rsid w:val="12F4A612"/>
    <w:rsid w:val="13071DBD"/>
    <w:rsid w:val="1307D4CD"/>
    <w:rsid w:val="132ACAEB"/>
    <w:rsid w:val="13427E86"/>
    <w:rsid w:val="138B68BC"/>
    <w:rsid w:val="13B73918"/>
    <w:rsid w:val="13DD33C5"/>
    <w:rsid w:val="13DE8547"/>
    <w:rsid w:val="1415896B"/>
    <w:rsid w:val="1423386D"/>
    <w:rsid w:val="143FE327"/>
    <w:rsid w:val="14402ED8"/>
    <w:rsid w:val="14C57B9A"/>
    <w:rsid w:val="150F5271"/>
    <w:rsid w:val="153B73E4"/>
    <w:rsid w:val="154D4633"/>
    <w:rsid w:val="156677B6"/>
    <w:rsid w:val="1568F5A7"/>
    <w:rsid w:val="157B6699"/>
    <w:rsid w:val="1648F5B1"/>
    <w:rsid w:val="1668A9D3"/>
    <w:rsid w:val="166AB5F4"/>
    <w:rsid w:val="16AC63AC"/>
    <w:rsid w:val="16CD3DD2"/>
    <w:rsid w:val="16CFCAA1"/>
    <w:rsid w:val="17130EF9"/>
    <w:rsid w:val="17327F5A"/>
    <w:rsid w:val="173F1684"/>
    <w:rsid w:val="1766AE5C"/>
    <w:rsid w:val="17B8154C"/>
    <w:rsid w:val="17C352A1"/>
    <w:rsid w:val="17DE28D3"/>
    <w:rsid w:val="18072F89"/>
    <w:rsid w:val="182F82B3"/>
    <w:rsid w:val="191407D3"/>
    <w:rsid w:val="1932C297"/>
    <w:rsid w:val="1947B72C"/>
    <w:rsid w:val="1959F7D4"/>
    <w:rsid w:val="197DCAB4"/>
    <w:rsid w:val="19B72D2D"/>
    <w:rsid w:val="19D9099D"/>
    <w:rsid w:val="1A48066E"/>
    <w:rsid w:val="1A961299"/>
    <w:rsid w:val="1A9CB918"/>
    <w:rsid w:val="1ACDBD2A"/>
    <w:rsid w:val="1AD705E1"/>
    <w:rsid w:val="1AE3102D"/>
    <w:rsid w:val="1B0EF3BD"/>
    <w:rsid w:val="1B226EBF"/>
    <w:rsid w:val="1B4A8B30"/>
    <w:rsid w:val="1B8674AB"/>
    <w:rsid w:val="1B8A5CF1"/>
    <w:rsid w:val="1BC608D4"/>
    <w:rsid w:val="1BE10136"/>
    <w:rsid w:val="1C045609"/>
    <w:rsid w:val="1C0FC1E0"/>
    <w:rsid w:val="1C24D4F2"/>
    <w:rsid w:val="1C42384F"/>
    <w:rsid w:val="1CD6EF38"/>
    <w:rsid w:val="1CDAFC89"/>
    <w:rsid w:val="1D262D52"/>
    <w:rsid w:val="1D2BD886"/>
    <w:rsid w:val="1D419958"/>
    <w:rsid w:val="1D5509D6"/>
    <w:rsid w:val="1D95627C"/>
    <w:rsid w:val="1DA0266A"/>
    <w:rsid w:val="1E0C2807"/>
    <w:rsid w:val="1E3E9335"/>
    <w:rsid w:val="1E70AC7B"/>
    <w:rsid w:val="1E765606"/>
    <w:rsid w:val="1E8C2F61"/>
    <w:rsid w:val="1E98CCAF"/>
    <w:rsid w:val="1EA648E0"/>
    <w:rsid w:val="1EBF92D1"/>
    <w:rsid w:val="1EFB8FFC"/>
    <w:rsid w:val="1F2B1E80"/>
    <w:rsid w:val="1F2F138B"/>
    <w:rsid w:val="1F5A3ED7"/>
    <w:rsid w:val="1FA85D0F"/>
    <w:rsid w:val="1FD6B095"/>
    <w:rsid w:val="1FEA3442"/>
    <w:rsid w:val="2009BB79"/>
    <w:rsid w:val="200AF0E1"/>
    <w:rsid w:val="202DBFF7"/>
    <w:rsid w:val="2065E94A"/>
    <w:rsid w:val="207A989E"/>
    <w:rsid w:val="207E0E32"/>
    <w:rsid w:val="20818110"/>
    <w:rsid w:val="208774D7"/>
    <w:rsid w:val="20E00904"/>
    <w:rsid w:val="20E33303"/>
    <w:rsid w:val="20F06D00"/>
    <w:rsid w:val="210DC908"/>
    <w:rsid w:val="21D72B0C"/>
    <w:rsid w:val="21ED3FB2"/>
    <w:rsid w:val="21FFA906"/>
    <w:rsid w:val="221D5171"/>
    <w:rsid w:val="22434889"/>
    <w:rsid w:val="225FF5B7"/>
    <w:rsid w:val="2263F162"/>
    <w:rsid w:val="229BC56E"/>
    <w:rsid w:val="22E81594"/>
    <w:rsid w:val="235A05E1"/>
    <w:rsid w:val="2365D403"/>
    <w:rsid w:val="239BDFE6"/>
    <w:rsid w:val="23B101F0"/>
    <w:rsid w:val="23B921D2"/>
    <w:rsid w:val="245748F6"/>
    <w:rsid w:val="24934BD5"/>
    <w:rsid w:val="24A3AE25"/>
    <w:rsid w:val="24C93D67"/>
    <w:rsid w:val="24FDEC26"/>
    <w:rsid w:val="252C1FB9"/>
    <w:rsid w:val="2537B047"/>
    <w:rsid w:val="25435B5F"/>
    <w:rsid w:val="2581C42B"/>
    <w:rsid w:val="25B7D656"/>
    <w:rsid w:val="25EB164A"/>
    <w:rsid w:val="260A8319"/>
    <w:rsid w:val="263116D2"/>
    <w:rsid w:val="26491947"/>
    <w:rsid w:val="2678BD69"/>
    <w:rsid w:val="26BDF762"/>
    <w:rsid w:val="271E7B30"/>
    <w:rsid w:val="273BFF8F"/>
    <w:rsid w:val="275F0396"/>
    <w:rsid w:val="27E087C6"/>
    <w:rsid w:val="28064807"/>
    <w:rsid w:val="2819B5C0"/>
    <w:rsid w:val="282F4929"/>
    <w:rsid w:val="2840D34C"/>
    <w:rsid w:val="2859AC27"/>
    <w:rsid w:val="2871B76E"/>
    <w:rsid w:val="287D4501"/>
    <w:rsid w:val="288498DD"/>
    <w:rsid w:val="28F20027"/>
    <w:rsid w:val="2903E3B5"/>
    <w:rsid w:val="29910F16"/>
    <w:rsid w:val="29D23940"/>
    <w:rsid w:val="2A14CA19"/>
    <w:rsid w:val="2A1A9BCC"/>
    <w:rsid w:val="2A563812"/>
    <w:rsid w:val="2A5A182F"/>
    <w:rsid w:val="2A5BD954"/>
    <w:rsid w:val="2A6ED784"/>
    <w:rsid w:val="2A915160"/>
    <w:rsid w:val="2A9D94C4"/>
    <w:rsid w:val="2ABE7D6C"/>
    <w:rsid w:val="2B37F9FA"/>
    <w:rsid w:val="2B548024"/>
    <w:rsid w:val="2B77127E"/>
    <w:rsid w:val="2B7DD83C"/>
    <w:rsid w:val="2B85D3C4"/>
    <w:rsid w:val="2B8A5B8E"/>
    <w:rsid w:val="2BDF8640"/>
    <w:rsid w:val="2BE0BCE5"/>
    <w:rsid w:val="2C00734C"/>
    <w:rsid w:val="2C2D65DF"/>
    <w:rsid w:val="2C392DE0"/>
    <w:rsid w:val="2C4E5C93"/>
    <w:rsid w:val="2C6411F0"/>
    <w:rsid w:val="2C6ED75C"/>
    <w:rsid w:val="2CBCA707"/>
    <w:rsid w:val="2CF0B52C"/>
    <w:rsid w:val="2CF96043"/>
    <w:rsid w:val="2D1BBA15"/>
    <w:rsid w:val="2D221A23"/>
    <w:rsid w:val="2D30DB01"/>
    <w:rsid w:val="2D67895C"/>
    <w:rsid w:val="2D8FA71F"/>
    <w:rsid w:val="2DB28ECF"/>
    <w:rsid w:val="2DB64858"/>
    <w:rsid w:val="2DBD9FCD"/>
    <w:rsid w:val="2DD09642"/>
    <w:rsid w:val="2DD29AC5"/>
    <w:rsid w:val="2DF1ADFA"/>
    <w:rsid w:val="2DFDC390"/>
    <w:rsid w:val="2E0C18CC"/>
    <w:rsid w:val="2E202695"/>
    <w:rsid w:val="2E30140F"/>
    <w:rsid w:val="2E6FFC30"/>
    <w:rsid w:val="2E852EA6"/>
    <w:rsid w:val="2EA639A5"/>
    <w:rsid w:val="2F21A9BF"/>
    <w:rsid w:val="2F2474C7"/>
    <w:rsid w:val="2F6527ED"/>
    <w:rsid w:val="2FBB11A1"/>
    <w:rsid w:val="2FC56790"/>
    <w:rsid w:val="2FEB729E"/>
    <w:rsid w:val="2FF5D916"/>
    <w:rsid w:val="2FFA8AE2"/>
    <w:rsid w:val="3022ED5C"/>
    <w:rsid w:val="3051495F"/>
    <w:rsid w:val="3053DC55"/>
    <w:rsid w:val="305F5E3E"/>
    <w:rsid w:val="3071D34C"/>
    <w:rsid w:val="311D0CBF"/>
    <w:rsid w:val="31A8E795"/>
    <w:rsid w:val="31B79A80"/>
    <w:rsid w:val="31BC9E6B"/>
    <w:rsid w:val="31CFC6BE"/>
    <w:rsid w:val="31DDFB0A"/>
    <w:rsid w:val="320D2B03"/>
    <w:rsid w:val="32689065"/>
    <w:rsid w:val="32693343"/>
    <w:rsid w:val="328B27AB"/>
    <w:rsid w:val="32F3F37B"/>
    <w:rsid w:val="3303857F"/>
    <w:rsid w:val="3308BC19"/>
    <w:rsid w:val="331F57E4"/>
    <w:rsid w:val="332682C8"/>
    <w:rsid w:val="335EFA91"/>
    <w:rsid w:val="33A89004"/>
    <w:rsid w:val="341869EA"/>
    <w:rsid w:val="342D58BB"/>
    <w:rsid w:val="3499390D"/>
    <w:rsid w:val="34A00CBC"/>
    <w:rsid w:val="34AEB0C6"/>
    <w:rsid w:val="34D6171B"/>
    <w:rsid w:val="34D8C88F"/>
    <w:rsid w:val="34EBC50A"/>
    <w:rsid w:val="35017FFE"/>
    <w:rsid w:val="3512EEAE"/>
    <w:rsid w:val="3523AFE4"/>
    <w:rsid w:val="35539202"/>
    <w:rsid w:val="3557AC51"/>
    <w:rsid w:val="3561C72B"/>
    <w:rsid w:val="358DC88E"/>
    <w:rsid w:val="35C514B1"/>
    <w:rsid w:val="35C5434C"/>
    <w:rsid w:val="35F872AE"/>
    <w:rsid w:val="362EB2BF"/>
    <w:rsid w:val="36C63F3D"/>
    <w:rsid w:val="36F454FD"/>
    <w:rsid w:val="371F3FC2"/>
    <w:rsid w:val="372371D1"/>
    <w:rsid w:val="374BE745"/>
    <w:rsid w:val="37754E74"/>
    <w:rsid w:val="377CC2FB"/>
    <w:rsid w:val="378BF1DD"/>
    <w:rsid w:val="37903CE5"/>
    <w:rsid w:val="37BDCDF8"/>
    <w:rsid w:val="37CF4978"/>
    <w:rsid w:val="37E0E8F6"/>
    <w:rsid w:val="37E9F046"/>
    <w:rsid w:val="37EC85CB"/>
    <w:rsid w:val="37FD2327"/>
    <w:rsid w:val="382CBDEF"/>
    <w:rsid w:val="3833EF79"/>
    <w:rsid w:val="3837C710"/>
    <w:rsid w:val="3856A968"/>
    <w:rsid w:val="386B09A5"/>
    <w:rsid w:val="386BD2F3"/>
    <w:rsid w:val="389F5C3A"/>
    <w:rsid w:val="38A58358"/>
    <w:rsid w:val="38B1AD2B"/>
    <w:rsid w:val="38E2EDE1"/>
    <w:rsid w:val="39407D72"/>
    <w:rsid w:val="397A9A05"/>
    <w:rsid w:val="399F283D"/>
    <w:rsid w:val="39E07C9F"/>
    <w:rsid w:val="3A912C8B"/>
    <w:rsid w:val="3AF56EBA"/>
    <w:rsid w:val="3AFBDFCA"/>
    <w:rsid w:val="3BA09877"/>
    <w:rsid w:val="3BA96802"/>
    <w:rsid w:val="3BB67205"/>
    <w:rsid w:val="3C6457B6"/>
    <w:rsid w:val="3C6CAC60"/>
    <w:rsid w:val="3C76A0FF"/>
    <w:rsid w:val="3C7DDC75"/>
    <w:rsid w:val="3C84D89E"/>
    <w:rsid w:val="3D0B7AF2"/>
    <w:rsid w:val="3D2B1FA4"/>
    <w:rsid w:val="3D99AD8B"/>
    <w:rsid w:val="3E1755B8"/>
    <w:rsid w:val="3E4704A1"/>
    <w:rsid w:val="3E69C6C6"/>
    <w:rsid w:val="3E884AAC"/>
    <w:rsid w:val="3F097629"/>
    <w:rsid w:val="3F2A1216"/>
    <w:rsid w:val="3F334A0E"/>
    <w:rsid w:val="3F49C4D8"/>
    <w:rsid w:val="3F4D360E"/>
    <w:rsid w:val="3F6E7015"/>
    <w:rsid w:val="3F7D1217"/>
    <w:rsid w:val="3F7D7271"/>
    <w:rsid w:val="3F8BF224"/>
    <w:rsid w:val="3FA91D63"/>
    <w:rsid w:val="3FB7DA1C"/>
    <w:rsid w:val="3FCACE45"/>
    <w:rsid w:val="3FDE834B"/>
    <w:rsid w:val="4029053F"/>
    <w:rsid w:val="40724183"/>
    <w:rsid w:val="40A752AE"/>
    <w:rsid w:val="40E841D1"/>
    <w:rsid w:val="410A3367"/>
    <w:rsid w:val="4123C45B"/>
    <w:rsid w:val="4133C485"/>
    <w:rsid w:val="415663AD"/>
    <w:rsid w:val="418B2A14"/>
    <w:rsid w:val="418F91AE"/>
    <w:rsid w:val="41978964"/>
    <w:rsid w:val="41BEAE82"/>
    <w:rsid w:val="41CCF2DC"/>
    <w:rsid w:val="41E9AF59"/>
    <w:rsid w:val="41EF7AE9"/>
    <w:rsid w:val="41FB8A4B"/>
    <w:rsid w:val="427C25A7"/>
    <w:rsid w:val="42CEC8B2"/>
    <w:rsid w:val="42FA7316"/>
    <w:rsid w:val="430E36A1"/>
    <w:rsid w:val="439F3222"/>
    <w:rsid w:val="43D98ADE"/>
    <w:rsid w:val="43E9B790"/>
    <w:rsid w:val="440F9095"/>
    <w:rsid w:val="4415D6B6"/>
    <w:rsid w:val="4425D6E0"/>
    <w:rsid w:val="4447BE7A"/>
    <w:rsid w:val="44AFF78F"/>
    <w:rsid w:val="44D449FA"/>
    <w:rsid w:val="44E65B93"/>
    <w:rsid w:val="44F3F885"/>
    <w:rsid w:val="45B20BBE"/>
    <w:rsid w:val="45EDDB75"/>
    <w:rsid w:val="45FFADC4"/>
    <w:rsid w:val="461578E2"/>
    <w:rsid w:val="4674331D"/>
    <w:rsid w:val="4676A620"/>
    <w:rsid w:val="46A218AE"/>
    <w:rsid w:val="46AE91ED"/>
    <w:rsid w:val="46AF452D"/>
    <w:rsid w:val="46B9C9F8"/>
    <w:rsid w:val="46F6CB86"/>
    <w:rsid w:val="46FA51E3"/>
    <w:rsid w:val="4703AA2A"/>
    <w:rsid w:val="4707FBAE"/>
    <w:rsid w:val="47249E5C"/>
    <w:rsid w:val="47C7B259"/>
    <w:rsid w:val="47D984A8"/>
    <w:rsid w:val="4806822A"/>
    <w:rsid w:val="48968E30"/>
    <w:rsid w:val="48A5C3C1"/>
    <w:rsid w:val="48CA96DA"/>
    <w:rsid w:val="4975C308"/>
    <w:rsid w:val="497611C3"/>
    <w:rsid w:val="49A7884C"/>
    <w:rsid w:val="49AC5388"/>
    <w:rsid w:val="49D6D2A1"/>
    <w:rsid w:val="49DDFE70"/>
    <w:rsid w:val="49F4E373"/>
    <w:rsid w:val="4A394406"/>
    <w:rsid w:val="4AA1CB47"/>
    <w:rsid w:val="4AE56C32"/>
    <w:rsid w:val="4B428F5F"/>
    <w:rsid w:val="4B95D5A4"/>
    <w:rsid w:val="4BA04182"/>
    <w:rsid w:val="4BCF0136"/>
    <w:rsid w:val="4BFCC806"/>
    <w:rsid w:val="4BFD3628"/>
    <w:rsid w:val="4C37B5B7"/>
    <w:rsid w:val="4CC2A9DC"/>
    <w:rsid w:val="4CCCBF47"/>
    <w:rsid w:val="4CE6BB47"/>
    <w:rsid w:val="4CEFB6A8"/>
    <w:rsid w:val="4CF41AAE"/>
    <w:rsid w:val="4D00D3DC"/>
    <w:rsid w:val="4D267923"/>
    <w:rsid w:val="4D3B411F"/>
    <w:rsid w:val="4D66E020"/>
    <w:rsid w:val="4D96AFC8"/>
    <w:rsid w:val="4DA32BF8"/>
    <w:rsid w:val="4DBABB4F"/>
    <w:rsid w:val="4DDF93B9"/>
    <w:rsid w:val="4DF0ED72"/>
    <w:rsid w:val="4E318A66"/>
    <w:rsid w:val="4E7D6865"/>
    <w:rsid w:val="4E9747D5"/>
    <w:rsid w:val="4ED4DD87"/>
    <w:rsid w:val="4EE4A3B2"/>
    <w:rsid w:val="4F11DE80"/>
    <w:rsid w:val="4F3E17CF"/>
    <w:rsid w:val="4F480C17"/>
    <w:rsid w:val="4F657D25"/>
    <w:rsid w:val="4F817B01"/>
    <w:rsid w:val="4FEB2326"/>
    <w:rsid w:val="4FF11FCF"/>
    <w:rsid w:val="50087DB9"/>
    <w:rsid w:val="500D1797"/>
    <w:rsid w:val="5039612D"/>
    <w:rsid w:val="503EDC3C"/>
    <w:rsid w:val="5042CB33"/>
    <w:rsid w:val="504E2AFA"/>
    <w:rsid w:val="5082F108"/>
    <w:rsid w:val="5096B0F3"/>
    <w:rsid w:val="516E2EFD"/>
    <w:rsid w:val="51ADE206"/>
    <w:rsid w:val="52179E2C"/>
    <w:rsid w:val="52254D2E"/>
    <w:rsid w:val="5236D977"/>
    <w:rsid w:val="52638B68"/>
    <w:rsid w:val="52719930"/>
    <w:rsid w:val="52743954"/>
    <w:rsid w:val="528E9688"/>
    <w:rsid w:val="52C22635"/>
    <w:rsid w:val="531012EB"/>
    <w:rsid w:val="5317A293"/>
    <w:rsid w:val="53750363"/>
    <w:rsid w:val="539D1F91"/>
    <w:rsid w:val="53E00071"/>
    <w:rsid w:val="547FCEAD"/>
    <w:rsid w:val="54A56B18"/>
    <w:rsid w:val="5521DCC5"/>
    <w:rsid w:val="5552150E"/>
    <w:rsid w:val="559E8231"/>
    <w:rsid w:val="55B0BB52"/>
    <w:rsid w:val="561F9AD6"/>
    <w:rsid w:val="564AFDCA"/>
    <w:rsid w:val="56B11098"/>
    <w:rsid w:val="57287E5A"/>
    <w:rsid w:val="57554190"/>
    <w:rsid w:val="5781562B"/>
    <w:rsid w:val="57C47AF5"/>
    <w:rsid w:val="57D229F7"/>
    <w:rsid w:val="5800C6CD"/>
    <w:rsid w:val="5809FE8E"/>
    <w:rsid w:val="582F4D24"/>
    <w:rsid w:val="583E828B"/>
    <w:rsid w:val="58427237"/>
    <w:rsid w:val="59043100"/>
    <w:rsid w:val="59328486"/>
    <w:rsid w:val="595C5042"/>
    <w:rsid w:val="595E2C04"/>
    <w:rsid w:val="59A03D3A"/>
    <w:rsid w:val="5A1AC386"/>
    <w:rsid w:val="5A5CA50D"/>
    <w:rsid w:val="5A884A2C"/>
    <w:rsid w:val="5A8A9921"/>
    <w:rsid w:val="5AC7647B"/>
    <w:rsid w:val="5ACF8594"/>
    <w:rsid w:val="5B05CF44"/>
    <w:rsid w:val="5B203A29"/>
    <w:rsid w:val="5B32FEFD"/>
    <w:rsid w:val="5B4C63F3"/>
    <w:rsid w:val="5B910555"/>
    <w:rsid w:val="5B9D9E5B"/>
    <w:rsid w:val="5BBAB3F4"/>
    <w:rsid w:val="5BDA309B"/>
    <w:rsid w:val="5BF7995F"/>
    <w:rsid w:val="5C020A37"/>
    <w:rsid w:val="5C377431"/>
    <w:rsid w:val="5C4029E0"/>
    <w:rsid w:val="5C5D6A9B"/>
    <w:rsid w:val="5D0CD5E1"/>
    <w:rsid w:val="5D858FBA"/>
    <w:rsid w:val="5D8BFBF2"/>
    <w:rsid w:val="5D93CE67"/>
    <w:rsid w:val="5D9445CF"/>
    <w:rsid w:val="5DC8C52C"/>
    <w:rsid w:val="5DD17043"/>
    <w:rsid w:val="5DFA69EC"/>
    <w:rsid w:val="5DFD17C1"/>
    <w:rsid w:val="5E042553"/>
    <w:rsid w:val="5E231E70"/>
    <w:rsid w:val="5EE3849C"/>
    <w:rsid w:val="5EE5B5F8"/>
    <w:rsid w:val="5F13AA47"/>
    <w:rsid w:val="5F169E4D"/>
    <w:rsid w:val="5F19D667"/>
    <w:rsid w:val="5F2E7296"/>
    <w:rsid w:val="5F670BC5"/>
    <w:rsid w:val="5F8E22BB"/>
    <w:rsid w:val="5F998C3D"/>
    <w:rsid w:val="5FE13910"/>
    <w:rsid w:val="5FF3F7CA"/>
    <w:rsid w:val="601C0381"/>
    <w:rsid w:val="607D35AB"/>
    <w:rsid w:val="607E8BAF"/>
    <w:rsid w:val="6088A349"/>
    <w:rsid w:val="60A06F1E"/>
    <w:rsid w:val="60B2D4BD"/>
    <w:rsid w:val="60D12DF8"/>
    <w:rsid w:val="60DFA082"/>
    <w:rsid w:val="61320AAE"/>
    <w:rsid w:val="615A559A"/>
    <w:rsid w:val="615D147C"/>
    <w:rsid w:val="61959A55"/>
    <w:rsid w:val="61AC8D0E"/>
    <w:rsid w:val="625FB7A6"/>
    <w:rsid w:val="628AA3A7"/>
    <w:rsid w:val="6293875B"/>
    <w:rsid w:val="630EEA9A"/>
    <w:rsid w:val="6345767D"/>
    <w:rsid w:val="6367F2F3"/>
    <w:rsid w:val="63D67056"/>
    <w:rsid w:val="63DB4012"/>
    <w:rsid w:val="63F303DC"/>
    <w:rsid w:val="63F968B5"/>
    <w:rsid w:val="643A57D8"/>
    <w:rsid w:val="64424006"/>
    <w:rsid w:val="644F5423"/>
    <w:rsid w:val="645491F4"/>
    <w:rsid w:val="648D277F"/>
    <w:rsid w:val="64F1EAF9"/>
    <w:rsid w:val="65187774"/>
    <w:rsid w:val="653CF8BD"/>
    <w:rsid w:val="655DB17F"/>
    <w:rsid w:val="65667B1C"/>
    <w:rsid w:val="65787ED4"/>
    <w:rsid w:val="657E20B1"/>
    <w:rsid w:val="65EB2484"/>
    <w:rsid w:val="664C891D"/>
    <w:rsid w:val="66721FEF"/>
    <w:rsid w:val="66B447D5"/>
    <w:rsid w:val="66D4D7A7"/>
    <w:rsid w:val="670C1F94"/>
    <w:rsid w:val="67297E0E"/>
    <w:rsid w:val="672C6A33"/>
    <w:rsid w:val="67491B61"/>
    <w:rsid w:val="674F8B93"/>
    <w:rsid w:val="676C4141"/>
    <w:rsid w:val="677411E3"/>
    <w:rsid w:val="679778D8"/>
    <w:rsid w:val="67D3D837"/>
    <w:rsid w:val="67DEC416"/>
    <w:rsid w:val="680764DA"/>
    <w:rsid w:val="68266001"/>
    <w:rsid w:val="682F0B18"/>
    <w:rsid w:val="686C397A"/>
    <w:rsid w:val="6883AD7D"/>
    <w:rsid w:val="68992D4E"/>
    <w:rsid w:val="68EB0132"/>
    <w:rsid w:val="690421C5"/>
    <w:rsid w:val="69064117"/>
    <w:rsid w:val="693FF17C"/>
    <w:rsid w:val="695166E8"/>
    <w:rsid w:val="696E25E9"/>
    <w:rsid w:val="697C4458"/>
    <w:rsid w:val="69A28D67"/>
    <w:rsid w:val="69AB3A18"/>
    <w:rsid w:val="69C8BC27"/>
    <w:rsid w:val="69DCADC8"/>
    <w:rsid w:val="6A0C0376"/>
    <w:rsid w:val="6A1096CA"/>
    <w:rsid w:val="6A3B9F6A"/>
    <w:rsid w:val="6A47C9A1"/>
    <w:rsid w:val="6A4C82E7"/>
    <w:rsid w:val="6A8D23B8"/>
    <w:rsid w:val="6A905438"/>
    <w:rsid w:val="6A969B39"/>
    <w:rsid w:val="6AAF2902"/>
    <w:rsid w:val="6AC18D3E"/>
    <w:rsid w:val="6AC3B443"/>
    <w:rsid w:val="6AFACD14"/>
    <w:rsid w:val="6B127FCB"/>
    <w:rsid w:val="6B19C860"/>
    <w:rsid w:val="6B589831"/>
    <w:rsid w:val="6B708A3F"/>
    <w:rsid w:val="6BBE77A9"/>
    <w:rsid w:val="6BFD4355"/>
    <w:rsid w:val="6C050655"/>
    <w:rsid w:val="6C1BDC8F"/>
    <w:rsid w:val="6C6789E5"/>
    <w:rsid w:val="6C68B166"/>
    <w:rsid w:val="6C6DA26A"/>
    <w:rsid w:val="6C77CCCF"/>
    <w:rsid w:val="6CA83266"/>
    <w:rsid w:val="6CBACE82"/>
    <w:rsid w:val="6D356E0A"/>
    <w:rsid w:val="6D35A0DB"/>
    <w:rsid w:val="6D474059"/>
    <w:rsid w:val="6D4B2AC1"/>
    <w:rsid w:val="6D67085C"/>
    <w:rsid w:val="6D743DDB"/>
    <w:rsid w:val="6D826A5D"/>
    <w:rsid w:val="6DF3E14E"/>
    <w:rsid w:val="6DF62D7A"/>
    <w:rsid w:val="6E1E60FC"/>
    <w:rsid w:val="6E269650"/>
    <w:rsid w:val="6E6C4466"/>
    <w:rsid w:val="6EC3109E"/>
    <w:rsid w:val="6EE602F6"/>
    <w:rsid w:val="6EED848F"/>
    <w:rsid w:val="6F0A3569"/>
    <w:rsid w:val="6F4EDE0D"/>
    <w:rsid w:val="6F632B95"/>
    <w:rsid w:val="6F6AE0A2"/>
    <w:rsid w:val="6FA7CA90"/>
    <w:rsid w:val="6FB5BEC5"/>
    <w:rsid w:val="6FC574BD"/>
    <w:rsid w:val="6FCC9801"/>
    <w:rsid w:val="6FCE3B57"/>
    <w:rsid w:val="6FE37A2A"/>
    <w:rsid w:val="6FEF8D60"/>
    <w:rsid w:val="700CE7BA"/>
    <w:rsid w:val="701E8245"/>
    <w:rsid w:val="70A69166"/>
    <w:rsid w:val="70AE3C7D"/>
    <w:rsid w:val="7128B4F1"/>
    <w:rsid w:val="716E2DE0"/>
    <w:rsid w:val="71FB302B"/>
    <w:rsid w:val="72015749"/>
    <w:rsid w:val="721FB0D9"/>
    <w:rsid w:val="72C52168"/>
    <w:rsid w:val="72D66DF6"/>
    <w:rsid w:val="72D99C28"/>
    <w:rsid w:val="72EA7473"/>
    <w:rsid w:val="72F4283B"/>
    <w:rsid w:val="7316F62D"/>
    <w:rsid w:val="735F2576"/>
    <w:rsid w:val="736FFAEC"/>
    <w:rsid w:val="7394E13A"/>
    <w:rsid w:val="73A05D50"/>
    <w:rsid w:val="73C3DDA9"/>
    <w:rsid w:val="73D838D5"/>
    <w:rsid w:val="73E674B7"/>
    <w:rsid w:val="7453162C"/>
    <w:rsid w:val="7472BC2F"/>
    <w:rsid w:val="747B3BB3"/>
    <w:rsid w:val="749DFD43"/>
    <w:rsid w:val="74AD382F"/>
    <w:rsid w:val="74CCD4E0"/>
    <w:rsid w:val="752099F7"/>
    <w:rsid w:val="754A65B3"/>
    <w:rsid w:val="7569B433"/>
    <w:rsid w:val="75E0AC8F"/>
    <w:rsid w:val="76170C14"/>
    <w:rsid w:val="7623238A"/>
    <w:rsid w:val="762B406E"/>
    <w:rsid w:val="764C79E2"/>
    <w:rsid w:val="7670502C"/>
    <w:rsid w:val="76BE0B91"/>
    <w:rsid w:val="76C7196A"/>
    <w:rsid w:val="7710C35E"/>
    <w:rsid w:val="774ECDC1"/>
    <w:rsid w:val="77F19F93"/>
    <w:rsid w:val="7873F2CC"/>
    <w:rsid w:val="78972F83"/>
    <w:rsid w:val="78A69F68"/>
    <w:rsid w:val="78CCEDD4"/>
    <w:rsid w:val="79038836"/>
    <w:rsid w:val="7957C3A4"/>
    <w:rsid w:val="79656434"/>
    <w:rsid w:val="796A8137"/>
    <w:rsid w:val="7970F676"/>
    <w:rsid w:val="7988EF9C"/>
    <w:rsid w:val="798C2E43"/>
    <w:rsid w:val="799F959D"/>
    <w:rsid w:val="79A1A780"/>
    <w:rsid w:val="79EF8350"/>
    <w:rsid w:val="7A03269F"/>
    <w:rsid w:val="7A426FC9"/>
    <w:rsid w:val="7A434C74"/>
    <w:rsid w:val="7A518BDB"/>
    <w:rsid w:val="7A9CD626"/>
    <w:rsid w:val="7AC71762"/>
    <w:rsid w:val="7AC7A2DF"/>
    <w:rsid w:val="7AD77C2C"/>
    <w:rsid w:val="7AE74B71"/>
    <w:rsid w:val="7B2644A2"/>
    <w:rsid w:val="7B52DCD4"/>
    <w:rsid w:val="7BAC7A35"/>
    <w:rsid w:val="7BDCFD83"/>
    <w:rsid w:val="7C340E39"/>
    <w:rsid w:val="7C564707"/>
    <w:rsid w:val="7C77C598"/>
    <w:rsid w:val="7CAB5E35"/>
    <w:rsid w:val="7CCA5516"/>
    <w:rsid w:val="7D08B97B"/>
    <w:rsid w:val="7D318D88"/>
    <w:rsid w:val="7D657BB5"/>
    <w:rsid w:val="7D82E72C"/>
    <w:rsid w:val="7DD57111"/>
    <w:rsid w:val="7DE821D1"/>
    <w:rsid w:val="7E0BEFE1"/>
    <w:rsid w:val="7E1EEC33"/>
    <w:rsid w:val="7E26C953"/>
    <w:rsid w:val="7E8131D5"/>
    <w:rsid w:val="7E851504"/>
    <w:rsid w:val="7E8BE5D9"/>
    <w:rsid w:val="7E93432E"/>
    <w:rsid w:val="7F49AF66"/>
    <w:rsid w:val="7F6FDA9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C720"/>
  <w15:chartTrackingRefBased/>
  <w15:docId w15:val="{9EB90C74-34C0-417F-BAB5-CCCC97BC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1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E125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9C7947"/>
    <w:pPr>
      <w:ind w:left="720"/>
      <w:contextualSpacing/>
    </w:pPr>
  </w:style>
  <w:style w:type="character" w:styleId="Hyperlink">
    <w:name w:val="Hyperlink"/>
    <w:basedOn w:val="DefaultParagraphFont"/>
    <w:uiPriority w:val="99"/>
    <w:unhideWhenUsed/>
    <w:rsid w:val="00D1064E"/>
    <w:rPr>
      <w:color w:val="0563C1" w:themeColor="hyperlink"/>
      <w:u w:val="single"/>
    </w:rPr>
  </w:style>
  <w:style w:type="character" w:styleId="UnresolvedMention">
    <w:name w:val="Unresolved Mention"/>
    <w:basedOn w:val="DefaultParagraphFont"/>
    <w:uiPriority w:val="99"/>
    <w:semiHidden/>
    <w:unhideWhenUsed/>
    <w:rsid w:val="00D1064E"/>
    <w:rPr>
      <w:color w:val="605E5C"/>
      <w:shd w:val="clear" w:color="auto" w:fill="E1DFDD"/>
    </w:rPr>
  </w:style>
  <w:style w:type="table" w:customStyle="1" w:styleId="TableGrid1">
    <w:name w:val="Table Grid1"/>
    <w:basedOn w:val="TableNormal"/>
    <w:next w:val="TableGrid"/>
    <w:uiPriority w:val="39"/>
    <w:rsid w:val="00234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6C85"/>
    <w:pPr>
      <w:spacing w:after="0" w:line="240" w:lineRule="auto"/>
    </w:pPr>
  </w:style>
  <w:style w:type="character" w:styleId="CommentReference">
    <w:name w:val="annotation reference"/>
    <w:basedOn w:val="DefaultParagraphFont"/>
    <w:uiPriority w:val="99"/>
    <w:semiHidden/>
    <w:unhideWhenUsed/>
    <w:rsid w:val="001E6C85"/>
    <w:rPr>
      <w:sz w:val="16"/>
      <w:szCs w:val="16"/>
    </w:rPr>
  </w:style>
  <w:style w:type="paragraph" w:styleId="CommentText">
    <w:name w:val="annotation text"/>
    <w:basedOn w:val="Normal"/>
    <w:link w:val="CommentTextChar"/>
    <w:uiPriority w:val="99"/>
    <w:semiHidden/>
    <w:unhideWhenUsed/>
    <w:rsid w:val="001E6C85"/>
    <w:pPr>
      <w:spacing w:line="240" w:lineRule="auto"/>
    </w:pPr>
    <w:rPr>
      <w:sz w:val="20"/>
      <w:szCs w:val="20"/>
    </w:rPr>
  </w:style>
  <w:style w:type="character" w:customStyle="1" w:styleId="CommentTextChar">
    <w:name w:val="Comment Text Char"/>
    <w:basedOn w:val="DefaultParagraphFont"/>
    <w:link w:val="CommentText"/>
    <w:uiPriority w:val="99"/>
    <w:semiHidden/>
    <w:rsid w:val="001E6C85"/>
    <w:rPr>
      <w:sz w:val="20"/>
      <w:szCs w:val="20"/>
    </w:rPr>
  </w:style>
  <w:style w:type="paragraph" w:styleId="CommentSubject">
    <w:name w:val="annotation subject"/>
    <w:basedOn w:val="CommentText"/>
    <w:next w:val="CommentText"/>
    <w:link w:val="CommentSubjectChar"/>
    <w:uiPriority w:val="99"/>
    <w:semiHidden/>
    <w:unhideWhenUsed/>
    <w:rsid w:val="001E6C85"/>
    <w:rPr>
      <w:b/>
      <w:bCs/>
    </w:rPr>
  </w:style>
  <w:style w:type="character" w:customStyle="1" w:styleId="CommentSubjectChar">
    <w:name w:val="Comment Subject Char"/>
    <w:basedOn w:val="CommentTextChar"/>
    <w:link w:val="CommentSubject"/>
    <w:uiPriority w:val="99"/>
    <w:semiHidden/>
    <w:rsid w:val="001E6C85"/>
    <w:rPr>
      <w:b/>
      <w:bCs/>
      <w:sz w:val="20"/>
      <w:szCs w:val="20"/>
    </w:rPr>
  </w:style>
  <w:style w:type="character" w:styleId="FollowedHyperlink">
    <w:name w:val="FollowedHyperlink"/>
    <w:basedOn w:val="DefaultParagraphFont"/>
    <w:uiPriority w:val="99"/>
    <w:semiHidden/>
    <w:unhideWhenUsed/>
    <w:rsid w:val="001717AB"/>
    <w:rPr>
      <w:color w:val="954F72" w:themeColor="followedHyperlink"/>
      <w:u w:val="single"/>
    </w:rPr>
  </w:style>
  <w:style w:type="paragraph" w:styleId="Header">
    <w:name w:val="header"/>
    <w:basedOn w:val="Normal"/>
    <w:link w:val="HeaderChar"/>
    <w:uiPriority w:val="99"/>
    <w:unhideWhenUsed/>
    <w:rsid w:val="000A2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94"/>
  </w:style>
  <w:style w:type="paragraph" w:styleId="Footer">
    <w:name w:val="footer"/>
    <w:basedOn w:val="Normal"/>
    <w:link w:val="FooterChar"/>
    <w:uiPriority w:val="99"/>
    <w:unhideWhenUsed/>
    <w:rsid w:val="000A2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057">
      <w:bodyDiv w:val="1"/>
      <w:marLeft w:val="0"/>
      <w:marRight w:val="0"/>
      <w:marTop w:val="0"/>
      <w:marBottom w:val="0"/>
      <w:divBdr>
        <w:top w:val="none" w:sz="0" w:space="0" w:color="auto"/>
        <w:left w:val="none" w:sz="0" w:space="0" w:color="auto"/>
        <w:bottom w:val="none" w:sz="0" w:space="0" w:color="auto"/>
        <w:right w:val="none" w:sz="0" w:space="0" w:color="auto"/>
      </w:divBdr>
    </w:div>
    <w:div w:id="85031913">
      <w:bodyDiv w:val="1"/>
      <w:marLeft w:val="0"/>
      <w:marRight w:val="0"/>
      <w:marTop w:val="0"/>
      <w:marBottom w:val="0"/>
      <w:divBdr>
        <w:top w:val="none" w:sz="0" w:space="0" w:color="auto"/>
        <w:left w:val="none" w:sz="0" w:space="0" w:color="auto"/>
        <w:bottom w:val="none" w:sz="0" w:space="0" w:color="auto"/>
        <w:right w:val="none" w:sz="0" w:space="0" w:color="auto"/>
      </w:divBdr>
    </w:div>
    <w:div w:id="408045557">
      <w:bodyDiv w:val="1"/>
      <w:marLeft w:val="0"/>
      <w:marRight w:val="0"/>
      <w:marTop w:val="0"/>
      <w:marBottom w:val="0"/>
      <w:divBdr>
        <w:top w:val="none" w:sz="0" w:space="0" w:color="auto"/>
        <w:left w:val="none" w:sz="0" w:space="0" w:color="auto"/>
        <w:bottom w:val="none" w:sz="0" w:space="0" w:color="auto"/>
        <w:right w:val="none" w:sz="0" w:space="0" w:color="auto"/>
      </w:divBdr>
    </w:div>
    <w:div w:id="417606123">
      <w:bodyDiv w:val="1"/>
      <w:marLeft w:val="0"/>
      <w:marRight w:val="0"/>
      <w:marTop w:val="0"/>
      <w:marBottom w:val="0"/>
      <w:divBdr>
        <w:top w:val="none" w:sz="0" w:space="0" w:color="auto"/>
        <w:left w:val="none" w:sz="0" w:space="0" w:color="auto"/>
        <w:bottom w:val="none" w:sz="0" w:space="0" w:color="auto"/>
        <w:right w:val="none" w:sz="0" w:space="0" w:color="auto"/>
      </w:divBdr>
    </w:div>
    <w:div w:id="461271622">
      <w:bodyDiv w:val="1"/>
      <w:marLeft w:val="0"/>
      <w:marRight w:val="0"/>
      <w:marTop w:val="0"/>
      <w:marBottom w:val="0"/>
      <w:divBdr>
        <w:top w:val="none" w:sz="0" w:space="0" w:color="auto"/>
        <w:left w:val="none" w:sz="0" w:space="0" w:color="auto"/>
        <w:bottom w:val="none" w:sz="0" w:space="0" w:color="auto"/>
        <w:right w:val="none" w:sz="0" w:space="0" w:color="auto"/>
      </w:divBdr>
    </w:div>
    <w:div w:id="472210224">
      <w:bodyDiv w:val="1"/>
      <w:marLeft w:val="0"/>
      <w:marRight w:val="0"/>
      <w:marTop w:val="0"/>
      <w:marBottom w:val="0"/>
      <w:divBdr>
        <w:top w:val="none" w:sz="0" w:space="0" w:color="auto"/>
        <w:left w:val="none" w:sz="0" w:space="0" w:color="auto"/>
        <w:bottom w:val="none" w:sz="0" w:space="0" w:color="auto"/>
        <w:right w:val="none" w:sz="0" w:space="0" w:color="auto"/>
      </w:divBdr>
    </w:div>
    <w:div w:id="495724657">
      <w:bodyDiv w:val="1"/>
      <w:marLeft w:val="0"/>
      <w:marRight w:val="0"/>
      <w:marTop w:val="0"/>
      <w:marBottom w:val="0"/>
      <w:divBdr>
        <w:top w:val="none" w:sz="0" w:space="0" w:color="auto"/>
        <w:left w:val="none" w:sz="0" w:space="0" w:color="auto"/>
        <w:bottom w:val="none" w:sz="0" w:space="0" w:color="auto"/>
        <w:right w:val="none" w:sz="0" w:space="0" w:color="auto"/>
      </w:divBdr>
    </w:div>
    <w:div w:id="565145628">
      <w:bodyDiv w:val="1"/>
      <w:marLeft w:val="0"/>
      <w:marRight w:val="0"/>
      <w:marTop w:val="0"/>
      <w:marBottom w:val="0"/>
      <w:divBdr>
        <w:top w:val="none" w:sz="0" w:space="0" w:color="auto"/>
        <w:left w:val="none" w:sz="0" w:space="0" w:color="auto"/>
        <w:bottom w:val="none" w:sz="0" w:space="0" w:color="auto"/>
        <w:right w:val="none" w:sz="0" w:space="0" w:color="auto"/>
      </w:divBdr>
    </w:div>
    <w:div w:id="580021807">
      <w:bodyDiv w:val="1"/>
      <w:marLeft w:val="0"/>
      <w:marRight w:val="0"/>
      <w:marTop w:val="0"/>
      <w:marBottom w:val="0"/>
      <w:divBdr>
        <w:top w:val="none" w:sz="0" w:space="0" w:color="auto"/>
        <w:left w:val="none" w:sz="0" w:space="0" w:color="auto"/>
        <w:bottom w:val="none" w:sz="0" w:space="0" w:color="auto"/>
        <w:right w:val="none" w:sz="0" w:space="0" w:color="auto"/>
      </w:divBdr>
    </w:div>
    <w:div w:id="580407386">
      <w:bodyDiv w:val="1"/>
      <w:marLeft w:val="0"/>
      <w:marRight w:val="0"/>
      <w:marTop w:val="0"/>
      <w:marBottom w:val="0"/>
      <w:divBdr>
        <w:top w:val="none" w:sz="0" w:space="0" w:color="auto"/>
        <w:left w:val="none" w:sz="0" w:space="0" w:color="auto"/>
        <w:bottom w:val="none" w:sz="0" w:space="0" w:color="auto"/>
        <w:right w:val="none" w:sz="0" w:space="0" w:color="auto"/>
      </w:divBdr>
    </w:div>
    <w:div w:id="622157077">
      <w:bodyDiv w:val="1"/>
      <w:marLeft w:val="0"/>
      <w:marRight w:val="0"/>
      <w:marTop w:val="0"/>
      <w:marBottom w:val="0"/>
      <w:divBdr>
        <w:top w:val="none" w:sz="0" w:space="0" w:color="auto"/>
        <w:left w:val="none" w:sz="0" w:space="0" w:color="auto"/>
        <w:bottom w:val="none" w:sz="0" w:space="0" w:color="auto"/>
        <w:right w:val="none" w:sz="0" w:space="0" w:color="auto"/>
      </w:divBdr>
    </w:div>
    <w:div w:id="655064019">
      <w:bodyDiv w:val="1"/>
      <w:marLeft w:val="0"/>
      <w:marRight w:val="0"/>
      <w:marTop w:val="0"/>
      <w:marBottom w:val="0"/>
      <w:divBdr>
        <w:top w:val="none" w:sz="0" w:space="0" w:color="auto"/>
        <w:left w:val="none" w:sz="0" w:space="0" w:color="auto"/>
        <w:bottom w:val="none" w:sz="0" w:space="0" w:color="auto"/>
        <w:right w:val="none" w:sz="0" w:space="0" w:color="auto"/>
      </w:divBdr>
    </w:div>
    <w:div w:id="784009688">
      <w:bodyDiv w:val="1"/>
      <w:marLeft w:val="0"/>
      <w:marRight w:val="0"/>
      <w:marTop w:val="0"/>
      <w:marBottom w:val="0"/>
      <w:divBdr>
        <w:top w:val="none" w:sz="0" w:space="0" w:color="auto"/>
        <w:left w:val="none" w:sz="0" w:space="0" w:color="auto"/>
        <w:bottom w:val="none" w:sz="0" w:space="0" w:color="auto"/>
        <w:right w:val="none" w:sz="0" w:space="0" w:color="auto"/>
      </w:divBdr>
    </w:div>
    <w:div w:id="790246820">
      <w:bodyDiv w:val="1"/>
      <w:marLeft w:val="0"/>
      <w:marRight w:val="0"/>
      <w:marTop w:val="0"/>
      <w:marBottom w:val="0"/>
      <w:divBdr>
        <w:top w:val="none" w:sz="0" w:space="0" w:color="auto"/>
        <w:left w:val="none" w:sz="0" w:space="0" w:color="auto"/>
        <w:bottom w:val="none" w:sz="0" w:space="0" w:color="auto"/>
        <w:right w:val="none" w:sz="0" w:space="0" w:color="auto"/>
      </w:divBdr>
    </w:div>
    <w:div w:id="802388711">
      <w:bodyDiv w:val="1"/>
      <w:marLeft w:val="0"/>
      <w:marRight w:val="0"/>
      <w:marTop w:val="0"/>
      <w:marBottom w:val="0"/>
      <w:divBdr>
        <w:top w:val="none" w:sz="0" w:space="0" w:color="auto"/>
        <w:left w:val="none" w:sz="0" w:space="0" w:color="auto"/>
        <w:bottom w:val="none" w:sz="0" w:space="0" w:color="auto"/>
        <w:right w:val="none" w:sz="0" w:space="0" w:color="auto"/>
      </w:divBdr>
    </w:div>
    <w:div w:id="807819633">
      <w:bodyDiv w:val="1"/>
      <w:marLeft w:val="0"/>
      <w:marRight w:val="0"/>
      <w:marTop w:val="0"/>
      <w:marBottom w:val="0"/>
      <w:divBdr>
        <w:top w:val="none" w:sz="0" w:space="0" w:color="auto"/>
        <w:left w:val="none" w:sz="0" w:space="0" w:color="auto"/>
        <w:bottom w:val="none" w:sz="0" w:space="0" w:color="auto"/>
        <w:right w:val="none" w:sz="0" w:space="0" w:color="auto"/>
      </w:divBdr>
    </w:div>
    <w:div w:id="884415418">
      <w:bodyDiv w:val="1"/>
      <w:marLeft w:val="0"/>
      <w:marRight w:val="0"/>
      <w:marTop w:val="0"/>
      <w:marBottom w:val="0"/>
      <w:divBdr>
        <w:top w:val="none" w:sz="0" w:space="0" w:color="auto"/>
        <w:left w:val="none" w:sz="0" w:space="0" w:color="auto"/>
        <w:bottom w:val="none" w:sz="0" w:space="0" w:color="auto"/>
        <w:right w:val="none" w:sz="0" w:space="0" w:color="auto"/>
      </w:divBdr>
    </w:div>
    <w:div w:id="919169275">
      <w:bodyDiv w:val="1"/>
      <w:marLeft w:val="0"/>
      <w:marRight w:val="0"/>
      <w:marTop w:val="0"/>
      <w:marBottom w:val="0"/>
      <w:divBdr>
        <w:top w:val="none" w:sz="0" w:space="0" w:color="auto"/>
        <w:left w:val="none" w:sz="0" w:space="0" w:color="auto"/>
        <w:bottom w:val="none" w:sz="0" w:space="0" w:color="auto"/>
        <w:right w:val="none" w:sz="0" w:space="0" w:color="auto"/>
      </w:divBdr>
    </w:div>
    <w:div w:id="984164119">
      <w:bodyDiv w:val="1"/>
      <w:marLeft w:val="0"/>
      <w:marRight w:val="0"/>
      <w:marTop w:val="0"/>
      <w:marBottom w:val="0"/>
      <w:divBdr>
        <w:top w:val="none" w:sz="0" w:space="0" w:color="auto"/>
        <w:left w:val="none" w:sz="0" w:space="0" w:color="auto"/>
        <w:bottom w:val="none" w:sz="0" w:space="0" w:color="auto"/>
        <w:right w:val="none" w:sz="0" w:space="0" w:color="auto"/>
      </w:divBdr>
    </w:div>
    <w:div w:id="1045105238">
      <w:bodyDiv w:val="1"/>
      <w:marLeft w:val="0"/>
      <w:marRight w:val="0"/>
      <w:marTop w:val="0"/>
      <w:marBottom w:val="0"/>
      <w:divBdr>
        <w:top w:val="none" w:sz="0" w:space="0" w:color="auto"/>
        <w:left w:val="none" w:sz="0" w:space="0" w:color="auto"/>
        <w:bottom w:val="none" w:sz="0" w:space="0" w:color="auto"/>
        <w:right w:val="none" w:sz="0" w:space="0" w:color="auto"/>
      </w:divBdr>
    </w:div>
    <w:div w:id="1104302786">
      <w:bodyDiv w:val="1"/>
      <w:marLeft w:val="0"/>
      <w:marRight w:val="0"/>
      <w:marTop w:val="0"/>
      <w:marBottom w:val="0"/>
      <w:divBdr>
        <w:top w:val="none" w:sz="0" w:space="0" w:color="auto"/>
        <w:left w:val="none" w:sz="0" w:space="0" w:color="auto"/>
        <w:bottom w:val="none" w:sz="0" w:space="0" w:color="auto"/>
        <w:right w:val="none" w:sz="0" w:space="0" w:color="auto"/>
      </w:divBdr>
    </w:div>
    <w:div w:id="1134833320">
      <w:bodyDiv w:val="1"/>
      <w:marLeft w:val="0"/>
      <w:marRight w:val="0"/>
      <w:marTop w:val="0"/>
      <w:marBottom w:val="0"/>
      <w:divBdr>
        <w:top w:val="none" w:sz="0" w:space="0" w:color="auto"/>
        <w:left w:val="none" w:sz="0" w:space="0" w:color="auto"/>
        <w:bottom w:val="none" w:sz="0" w:space="0" w:color="auto"/>
        <w:right w:val="none" w:sz="0" w:space="0" w:color="auto"/>
      </w:divBdr>
      <w:divsChild>
        <w:div w:id="458258505">
          <w:marLeft w:val="0"/>
          <w:marRight w:val="0"/>
          <w:marTop w:val="0"/>
          <w:marBottom w:val="0"/>
          <w:divBdr>
            <w:top w:val="none" w:sz="0" w:space="0" w:color="auto"/>
            <w:left w:val="none" w:sz="0" w:space="0" w:color="auto"/>
            <w:bottom w:val="none" w:sz="0" w:space="0" w:color="auto"/>
            <w:right w:val="none" w:sz="0" w:space="0" w:color="auto"/>
          </w:divBdr>
        </w:div>
        <w:div w:id="1170408415">
          <w:marLeft w:val="0"/>
          <w:marRight w:val="0"/>
          <w:marTop w:val="0"/>
          <w:marBottom w:val="0"/>
          <w:divBdr>
            <w:top w:val="none" w:sz="0" w:space="0" w:color="auto"/>
            <w:left w:val="none" w:sz="0" w:space="0" w:color="auto"/>
            <w:bottom w:val="none" w:sz="0" w:space="0" w:color="auto"/>
            <w:right w:val="none" w:sz="0" w:space="0" w:color="auto"/>
          </w:divBdr>
        </w:div>
      </w:divsChild>
    </w:div>
    <w:div w:id="1162350857">
      <w:bodyDiv w:val="1"/>
      <w:marLeft w:val="0"/>
      <w:marRight w:val="0"/>
      <w:marTop w:val="0"/>
      <w:marBottom w:val="0"/>
      <w:divBdr>
        <w:top w:val="none" w:sz="0" w:space="0" w:color="auto"/>
        <w:left w:val="none" w:sz="0" w:space="0" w:color="auto"/>
        <w:bottom w:val="none" w:sz="0" w:space="0" w:color="auto"/>
        <w:right w:val="none" w:sz="0" w:space="0" w:color="auto"/>
      </w:divBdr>
    </w:div>
    <w:div w:id="1181161110">
      <w:bodyDiv w:val="1"/>
      <w:marLeft w:val="0"/>
      <w:marRight w:val="0"/>
      <w:marTop w:val="0"/>
      <w:marBottom w:val="0"/>
      <w:divBdr>
        <w:top w:val="none" w:sz="0" w:space="0" w:color="auto"/>
        <w:left w:val="none" w:sz="0" w:space="0" w:color="auto"/>
        <w:bottom w:val="none" w:sz="0" w:space="0" w:color="auto"/>
        <w:right w:val="none" w:sz="0" w:space="0" w:color="auto"/>
      </w:divBdr>
    </w:div>
    <w:div w:id="1238444274">
      <w:bodyDiv w:val="1"/>
      <w:marLeft w:val="0"/>
      <w:marRight w:val="0"/>
      <w:marTop w:val="0"/>
      <w:marBottom w:val="0"/>
      <w:divBdr>
        <w:top w:val="none" w:sz="0" w:space="0" w:color="auto"/>
        <w:left w:val="none" w:sz="0" w:space="0" w:color="auto"/>
        <w:bottom w:val="none" w:sz="0" w:space="0" w:color="auto"/>
        <w:right w:val="none" w:sz="0" w:space="0" w:color="auto"/>
      </w:divBdr>
    </w:div>
    <w:div w:id="1277054918">
      <w:bodyDiv w:val="1"/>
      <w:marLeft w:val="0"/>
      <w:marRight w:val="0"/>
      <w:marTop w:val="0"/>
      <w:marBottom w:val="0"/>
      <w:divBdr>
        <w:top w:val="none" w:sz="0" w:space="0" w:color="auto"/>
        <w:left w:val="none" w:sz="0" w:space="0" w:color="auto"/>
        <w:bottom w:val="none" w:sz="0" w:space="0" w:color="auto"/>
        <w:right w:val="none" w:sz="0" w:space="0" w:color="auto"/>
      </w:divBdr>
    </w:div>
    <w:div w:id="1348410606">
      <w:bodyDiv w:val="1"/>
      <w:marLeft w:val="0"/>
      <w:marRight w:val="0"/>
      <w:marTop w:val="0"/>
      <w:marBottom w:val="0"/>
      <w:divBdr>
        <w:top w:val="none" w:sz="0" w:space="0" w:color="auto"/>
        <w:left w:val="none" w:sz="0" w:space="0" w:color="auto"/>
        <w:bottom w:val="none" w:sz="0" w:space="0" w:color="auto"/>
        <w:right w:val="none" w:sz="0" w:space="0" w:color="auto"/>
      </w:divBdr>
    </w:div>
    <w:div w:id="1545024164">
      <w:bodyDiv w:val="1"/>
      <w:marLeft w:val="0"/>
      <w:marRight w:val="0"/>
      <w:marTop w:val="0"/>
      <w:marBottom w:val="0"/>
      <w:divBdr>
        <w:top w:val="none" w:sz="0" w:space="0" w:color="auto"/>
        <w:left w:val="none" w:sz="0" w:space="0" w:color="auto"/>
        <w:bottom w:val="none" w:sz="0" w:space="0" w:color="auto"/>
        <w:right w:val="none" w:sz="0" w:space="0" w:color="auto"/>
      </w:divBdr>
    </w:div>
    <w:div w:id="1547371515">
      <w:bodyDiv w:val="1"/>
      <w:marLeft w:val="0"/>
      <w:marRight w:val="0"/>
      <w:marTop w:val="0"/>
      <w:marBottom w:val="0"/>
      <w:divBdr>
        <w:top w:val="none" w:sz="0" w:space="0" w:color="auto"/>
        <w:left w:val="none" w:sz="0" w:space="0" w:color="auto"/>
        <w:bottom w:val="none" w:sz="0" w:space="0" w:color="auto"/>
        <w:right w:val="none" w:sz="0" w:space="0" w:color="auto"/>
      </w:divBdr>
    </w:div>
    <w:div w:id="1550533562">
      <w:bodyDiv w:val="1"/>
      <w:marLeft w:val="0"/>
      <w:marRight w:val="0"/>
      <w:marTop w:val="0"/>
      <w:marBottom w:val="0"/>
      <w:divBdr>
        <w:top w:val="none" w:sz="0" w:space="0" w:color="auto"/>
        <w:left w:val="none" w:sz="0" w:space="0" w:color="auto"/>
        <w:bottom w:val="none" w:sz="0" w:space="0" w:color="auto"/>
        <w:right w:val="none" w:sz="0" w:space="0" w:color="auto"/>
      </w:divBdr>
    </w:div>
    <w:div w:id="1704935712">
      <w:bodyDiv w:val="1"/>
      <w:marLeft w:val="0"/>
      <w:marRight w:val="0"/>
      <w:marTop w:val="0"/>
      <w:marBottom w:val="0"/>
      <w:divBdr>
        <w:top w:val="none" w:sz="0" w:space="0" w:color="auto"/>
        <w:left w:val="none" w:sz="0" w:space="0" w:color="auto"/>
        <w:bottom w:val="none" w:sz="0" w:space="0" w:color="auto"/>
        <w:right w:val="none" w:sz="0" w:space="0" w:color="auto"/>
      </w:divBdr>
    </w:div>
    <w:div w:id="1860505425">
      <w:bodyDiv w:val="1"/>
      <w:marLeft w:val="0"/>
      <w:marRight w:val="0"/>
      <w:marTop w:val="0"/>
      <w:marBottom w:val="0"/>
      <w:divBdr>
        <w:top w:val="none" w:sz="0" w:space="0" w:color="auto"/>
        <w:left w:val="none" w:sz="0" w:space="0" w:color="auto"/>
        <w:bottom w:val="none" w:sz="0" w:space="0" w:color="auto"/>
        <w:right w:val="none" w:sz="0" w:space="0" w:color="auto"/>
      </w:divBdr>
    </w:div>
    <w:div w:id="1970667607">
      <w:bodyDiv w:val="1"/>
      <w:marLeft w:val="0"/>
      <w:marRight w:val="0"/>
      <w:marTop w:val="0"/>
      <w:marBottom w:val="0"/>
      <w:divBdr>
        <w:top w:val="none" w:sz="0" w:space="0" w:color="auto"/>
        <w:left w:val="none" w:sz="0" w:space="0" w:color="auto"/>
        <w:bottom w:val="none" w:sz="0" w:space="0" w:color="auto"/>
        <w:right w:val="none" w:sz="0" w:space="0" w:color="auto"/>
      </w:divBdr>
    </w:div>
    <w:div w:id="1983922946">
      <w:bodyDiv w:val="1"/>
      <w:marLeft w:val="0"/>
      <w:marRight w:val="0"/>
      <w:marTop w:val="0"/>
      <w:marBottom w:val="0"/>
      <w:divBdr>
        <w:top w:val="none" w:sz="0" w:space="0" w:color="auto"/>
        <w:left w:val="none" w:sz="0" w:space="0" w:color="auto"/>
        <w:bottom w:val="none" w:sz="0" w:space="0" w:color="auto"/>
        <w:right w:val="none" w:sz="0" w:space="0" w:color="auto"/>
      </w:divBdr>
    </w:div>
    <w:div w:id="1995254779">
      <w:bodyDiv w:val="1"/>
      <w:marLeft w:val="0"/>
      <w:marRight w:val="0"/>
      <w:marTop w:val="0"/>
      <w:marBottom w:val="0"/>
      <w:divBdr>
        <w:top w:val="none" w:sz="0" w:space="0" w:color="auto"/>
        <w:left w:val="none" w:sz="0" w:space="0" w:color="auto"/>
        <w:bottom w:val="none" w:sz="0" w:space="0" w:color="auto"/>
        <w:right w:val="none" w:sz="0" w:space="0" w:color="auto"/>
      </w:divBdr>
    </w:div>
    <w:div w:id="2046128653">
      <w:bodyDiv w:val="1"/>
      <w:marLeft w:val="0"/>
      <w:marRight w:val="0"/>
      <w:marTop w:val="0"/>
      <w:marBottom w:val="0"/>
      <w:divBdr>
        <w:top w:val="none" w:sz="0" w:space="0" w:color="auto"/>
        <w:left w:val="none" w:sz="0" w:space="0" w:color="auto"/>
        <w:bottom w:val="none" w:sz="0" w:space="0" w:color="auto"/>
        <w:right w:val="none" w:sz="0" w:space="0" w:color="auto"/>
      </w:divBdr>
    </w:div>
    <w:div w:id="2057194719">
      <w:bodyDiv w:val="1"/>
      <w:marLeft w:val="0"/>
      <w:marRight w:val="0"/>
      <w:marTop w:val="0"/>
      <w:marBottom w:val="0"/>
      <w:divBdr>
        <w:top w:val="none" w:sz="0" w:space="0" w:color="auto"/>
        <w:left w:val="none" w:sz="0" w:space="0" w:color="auto"/>
        <w:bottom w:val="none" w:sz="0" w:space="0" w:color="auto"/>
        <w:right w:val="none" w:sz="0" w:space="0" w:color="auto"/>
      </w:divBdr>
    </w:div>
    <w:div w:id="2063628847">
      <w:bodyDiv w:val="1"/>
      <w:marLeft w:val="0"/>
      <w:marRight w:val="0"/>
      <w:marTop w:val="0"/>
      <w:marBottom w:val="0"/>
      <w:divBdr>
        <w:top w:val="none" w:sz="0" w:space="0" w:color="auto"/>
        <w:left w:val="none" w:sz="0" w:space="0" w:color="auto"/>
        <w:bottom w:val="none" w:sz="0" w:space="0" w:color="auto"/>
        <w:right w:val="none" w:sz="0" w:space="0" w:color="auto"/>
      </w:divBdr>
    </w:div>
    <w:div w:id="208811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nsport.nsw.gov.au/projects/current-projects/stanmore-station-upgra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nerwest.nsw.gov.au/ArticleDocuments/12124/STREETSCAPE%20CLEANING%20DATES.xlsx.aspx"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rsay.innerwest.nsw.gov.au/planning-for-leichhardt-park-aquatic-centr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Engagement</TermName>
          <TermId xmlns="http://schemas.microsoft.com/office/infopath/2007/PartnerControls">c2ea2c44-38ca-425c-9c5c-d752fd404a6b</TermId>
        </TermInfo>
      </Terms>
    </ja41ec0d84ad44129a5319a9e852e644>
    <TaxCatchAll xmlns="3795364d-bbf9-4e57-a3bc-3cba4470183f">
      <Value>3</Value>
      <Value>2</Value>
      <Value>1</Value>
    </TaxCatchAll>
    <Sensitivity_x0020_Label xmlns="e15b3f28-72fe-4d8e-9015-cd7639cc1d5c">Confidential</Sensitivity_x0020_Label>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lcf76f155ced4ddcb4097134ff3c332f xmlns="d2259523-a1da-4387-b361-00b2eef9e669">
      <Terms xmlns="http://schemas.microsoft.com/office/infopath/2007/PartnerControls"/>
    </lcf76f155ced4ddcb4097134ff3c332f>
    <l1c0f6ab8ef2402fbec6471c41ba8676 xmlns="e15b3f28-72fe-4d8e-9015-cd7639cc1d5c">
      <Terms xmlns="http://schemas.microsoft.com/office/infopath/2007/PartnerControls"/>
    </l1c0f6ab8ef2402fbec6471c41ba8676>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Community Relations:Community Consultation</TermName>
          <TermId xmlns="http://schemas.microsoft.com/office/infopath/2007/PartnerControls">50fd419b-8a29-4cd7-99ce-3c118553a12e</TermId>
        </TermInfo>
      </Terms>
    </j34109dad6d74e65aeb70f26fb08b4f8>
    <SharedWithUsers xmlns="3795364d-bbf9-4e57-a3bc-3cba4470183f">
      <UserInfo>
        <DisplayName>Quinn Ritchie (she/her)</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B6BE9D7718011A4894BD17674692D83A" ma:contentTypeVersion="28" ma:contentTypeDescription="" ma:contentTypeScope="" ma:versionID="525cdc36f946627bea8fa9c7eaa7bbde">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d47f3265446f402d0fb4b3c0cbdb959f"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Users" minOccurs="0"/>
                <xsd:element ref="ns3:SharedWithDetail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Community Relations:Community Consultation|50fd419b-8a29-4cd7-99ce-3c118553a12e"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Engagement|c2ea2c44-38ca-425c-9c5c-d752fd404a6b"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Confidential"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2d249e0-fffa-42c4-b8fa-a8d3023d5f34}"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2d249e0-fffa-42c4-b8fa-a8d3023d5f34}"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37ED9B-710E-4DB0-8080-33DCB3BBD3E5}">
  <ds:schemaRefs>
    <ds:schemaRef ds:uri="e15b3f28-72fe-4d8e-9015-cd7639cc1d5c"/>
    <ds:schemaRef ds:uri="http://purl.org/dc/elements/1.1/"/>
    <ds:schemaRef ds:uri="http://schemas.openxmlformats.org/package/2006/metadata/core-properties"/>
    <ds:schemaRef ds:uri="d2259523-a1da-4387-b361-00b2eef9e669"/>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3795364d-bbf9-4e57-a3bc-3cba4470183f"/>
  </ds:schemaRefs>
</ds:datastoreItem>
</file>

<file path=customXml/itemProps2.xml><?xml version="1.0" encoding="utf-8"?>
<ds:datastoreItem xmlns:ds="http://schemas.openxmlformats.org/officeDocument/2006/customXml" ds:itemID="{34F6A094-5229-44D4-A06B-589EECF3A95F}">
  <ds:schemaRefs>
    <ds:schemaRef ds:uri="http://schemas.microsoft.com/sharepoint/v3/contenttype/forms"/>
  </ds:schemaRefs>
</ds:datastoreItem>
</file>

<file path=customXml/itemProps3.xml><?xml version="1.0" encoding="utf-8"?>
<ds:datastoreItem xmlns:ds="http://schemas.openxmlformats.org/officeDocument/2006/customXml" ds:itemID="{CF56312C-81EF-4D49-8502-7468CB778C9A}">
  <ds:schemaRefs>
    <ds:schemaRef ds:uri="http://schemas.openxmlformats.org/officeDocument/2006/bibliography"/>
  </ds:schemaRefs>
</ds:datastoreItem>
</file>

<file path=customXml/itemProps4.xml><?xml version="1.0" encoding="utf-8"?>
<ds:datastoreItem xmlns:ds="http://schemas.openxmlformats.org/officeDocument/2006/customXml" ds:itemID="{C83E27C0-652D-4CDD-9E9E-2070E08F5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3f28-72fe-4d8e-9015-cd7639cc1d5c"/>
    <ds:schemaRef ds:uri="3795364d-bbf9-4e57-a3bc-3cba4470183f"/>
    <ds:schemaRef ds:uri="d2259523-a1da-4387-b361-00b2eef9e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4516</Words>
  <Characters>24389</Characters>
  <Application>Microsoft Office Word</Application>
  <DocSecurity>0</DocSecurity>
  <Lines>696</Lines>
  <Paragraphs>224</Paragraphs>
  <ScaleCrop>false</ScaleCrop>
  <Company/>
  <LinksUpToDate>false</LinksUpToDate>
  <CharactersWithSpaces>28681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Ritchie</dc:creator>
  <cp:keywords/>
  <dc:description/>
  <cp:lastModifiedBy>Renata Krchnakova (She/Her)</cp:lastModifiedBy>
  <cp:revision>75</cp:revision>
  <dcterms:created xsi:type="dcterms:W3CDTF">2023-03-30T20:00:00Z</dcterms:created>
  <dcterms:modified xsi:type="dcterms:W3CDTF">2023-04-10T04:50:00Z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0x0101002EA0ACC7199C6F48BBC1C50C26568B7000B6BE9D7718011A4894BD17674692D83A</vt:lpwstr>
  </property>
  <property fmtid="{D5CDD505-2E9C-101B-9397-08002B2CF9AE}" pid="3" name="Site Type">
    <vt:lpwstr>3;#Department|c786d8df-7b5d-4014-bc26-c45c2dabee8c</vt:lpwstr>
  </property>
  <property fmtid="{D5CDD505-2E9C-101B-9397-08002B2CF9AE}" pid="4" name="Business Activity">
    <vt:lpwstr>1;#Community Relations:Community Consultation|50fd419b-8a29-4cd7-99ce-3c118553a12e</vt:lpwstr>
  </property>
  <property fmtid="{D5CDD505-2E9C-101B-9397-08002B2CF9AE}" pid="5" name="MediaServiceImageTags">
    <vt:lpwstr/>
  </property>
  <property fmtid="{D5CDD505-2E9C-101B-9397-08002B2CF9AE}" pid="6" name="IWC Department">
    <vt:lpwstr>2;#Engagement|c2ea2c44-38ca-425c-9c5c-d752fd404a6b</vt:lpwstr>
  </property>
  <property fmtid="{D5CDD505-2E9C-101B-9397-08002B2CF9AE}" pid="7" name="Document Type">
    <vt:lpwstr/>
  </property>
</Properties>
</file>