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5F58" w14:textId="2B6CBDAD" w:rsidR="0005519F" w:rsidRPr="002700C9" w:rsidRDefault="00B6295E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noProof/>
          <w:spacing w:val="2"/>
          <w:sz w:val="18"/>
          <w:szCs w:val="18"/>
        </w:rPr>
        <w:drawing>
          <wp:anchor distT="0" distB="0" distL="114300" distR="114300" simplePos="0" relativeHeight="251658240" behindDoc="0" locked="1" layoutInCell="1" allowOverlap="1" wp14:anchorId="2A8F3230" wp14:editId="5285381F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4800" cy="874800"/>
            <wp:effectExtent l="0" t="0" r="0" b="1905"/>
            <wp:wrapTopAndBottom/>
            <wp:docPr id="19" name="Picture 19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WC_Letterhead_Hea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02E" w:rsidRPr="002700C9">
        <w:rPr>
          <w:rFonts w:ascii="Poppins" w:hAnsi="Poppins" w:cs="Poppins"/>
          <w:spacing w:val="2"/>
          <w:sz w:val="18"/>
          <w:szCs w:val="18"/>
        </w:rPr>
        <w:br/>
      </w:r>
      <w:r w:rsidR="004420B0" w:rsidRPr="002700C9">
        <w:rPr>
          <w:rFonts w:ascii="Poppins" w:hAnsi="Poppins" w:cs="Poppins"/>
          <w:spacing w:val="2"/>
          <w:sz w:val="22"/>
          <w:szCs w:val="22"/>
        </w:rPr>
        <w:t>1</w:t>
      </w:r>
      <w:r w:rsidR="00F62A76" w:rsidRPr="002700C9">
        <w:rPr>
          <w:rFonts w:ascii="Poppins" w:hAnsi="Poppins" w:cs="Poppins"/>
          <w:spacing w:val="2"/>
          <w:sz w:val="22"/>
          <w:szCs w:val="22"/>
        </w:rPr>
        <w:t>1</w:t>
      </w:r>
      <w:r w:rsidR="00B23F4C" w:rsidRPr="002700C9">
        <w:rPr>
          <w:rFonts w:ascii="Poppins" w:hAnsi="Poppins" w:cs="Poppins"/>
          <w:spacing w:val="2"/>
          <w:sz w:val="22"/>
          <w:szCs w:val="22"/>
        </w:rPr>
        <w:t xml:space="preserve"> August </w:t>
      </w:r>
      <w:r w:rsidR="00353C4F" w:rsidRPr="002700C9">
        <w:rPr>
          <w:rFonts w:ascii="Poppins" w:hAnsi="Poppins" w:cs="Poppins"/>
          <w:spacing w:val="2"/>
          <w:sz w:val="22"/>
          <w:szCs w:val="22"/>
        </w:rPr>
        <w:t>202</w:t>
      </w:r>
      <w:r w:rsidR="00B23F4C" w:rsidRPr="002700C9">
        <w:rPr>
          <w:rFonts w:ascii="Poppins" w:hAnsi="Poppins" w:cs="Poppins"/>
          <w:spacing w:val="2"/>
          <w:sz w:val="22"/>
          <w:szCs w:val="22"/>
        </w:rPr>
        <w:t>2</w:t>
      </w:r>
    </w:p>
    <w:p w14:paraId="1C5EA2D7" w14:textId="1B4E6511" w:rsidR="00353C4F" w:rsidRPr="002700C9" w:rsidRDefault="00353C4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SJ:</w:t>
      </w:r>
      <w:r w:rsidR="00B23F4C" w:rsidRPr="002700C9">
        <w:rPr>
          <w:rFonts w:ascii="Poppins" w:hAnsi="Poppins" w:cs="Poppins"/>
          <w:spacing w:val="2"/>
          <w:sz w:val="22"/>
          <w:szCs w:val="22"/>
        </w:rPr>
        <w:t>MW</w:t>
      </w:r>
      <w:r w:rsidR="00C7498F" w:rsidRPr="002700C9">
        <w:rPr>
          <w:rFonts w:ascii="Poppins" w:hAnsi="Poppins" w:cs="Poppins"/>
          <w:spacing w:val="2"/>
          <w:sz w:val="22"/>
          <w:szCs w:val="22"/>
        </w:rPr>
        <w:t>:</w:t>
      </w:r>
      <w:r w:rsidR="00F722BB" w:rsidRPr="002700C9">
        <w:rPr>
          <w:rFonts w:ascii="Poppins" w:hAnsi="Poppins" w:cs="Poppins"/>
        </w:rPr>
        <w:t xml:space="preserve"> </w:t>
      </w:r>
      <w:r w:rsidR="002B31F6" w:rsidRPr="002700C9">
        <w:rPr>
          <w:rFonts w:ascii="Poppins" w:hAnsi="Poppins" w:cs="Poppins"/>
          <w:spacing w:val="2"/>
          <w:sz w:val="22"/>
          <w:szCs w:val="22"/>
        </w:rPr>
        <w:t>36682493</w:t>
      </w:r>
    </w:p>
    <w:p w14:paraId="7599CCEC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28576A21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&lt;First last name&gt;</w:t>
      </w:r>
    </w:p>
    <w:p w14:paraId="3C8F3926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&lt;Address 1&gt;</w:t>
      </w:r>
    </w:p>
    <w:p w14:paraId="5D903361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&lt;Address 2&gt;</w:t>
      </w:r>
    </w:p>
    <w:p w14:paraId="00100282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&lt;Suburb NSW 1234&gt;</w:t>
      </w:r>
    </w:p>
    <w:p w14:paraId="013CE8C8" w14:textId="77777777" w:rsidR="0005519F" w:rsidRPr="002700C9" w:rsidRDefault="000551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18BAF2F0" w14:textId="77777777" w:rsidR="00424A25" w:rsidRPr="002700C9" w:rsidRDefault="00424A25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>Dear Resident/owner</w:t>
      </w:r>
    </w:p>
    <w:p w14:paraId="57069DBF" w14:textId="60CF116A" w:rsidR="00424A25" w:rsidRPr="002700C9" w:rsidRDefault="00424A25" w:rsidP="00424A25">
      <w:pPr>
        <w:jc w:val="center"/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 xml:space="preserve">Have Your Say – </w:t>
      </w:r>
      <w:r w:rsidR="00EA51BB" w:rsidRPr="002700C9">
        <w:rPr>
          <w:rFonts w:ascii="Poppins" w:hAnsi="Poppins" w:cs="Poppins"/>
          <w:b/>
          <w:bCs/>
          <w:color w:val="000000"/>
          <w:spacing w:val="2"/>
        </w:rPr>
        <w:t>Improving safety and calming traffic in Tempe South</w:t>
      </w:r>
    </w:p>
    <w:p w14:paraId="02DBFFE8" w14:textId="10ABF5C5" w:rsidR="004420B0" w:rsidRPr="002700C9" w:rsidRDefault="00B23F4C" w:rsidP="00424A25">
      <w:pPr>
        <w:jc w:val="center"/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Re-exhibition of Local Area Traffic Management (LATM) Study</w:t>
      </w:r>
    </w:p>
    <w:p w14:paraId="60BBD541" w14:textId="112BDB89" w:rsidR="004420B0" w:rsidRPr="002700C9" w:rsidRDefault="002A1406" w:rsidP="00EA51BB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In </w:t>
      </w:r>
      <w:r w:rsidR="006C6BED" w:rsidRPr="002700C9">
        <w:rPr>
          <w:rFonts w:ascii="Poppins" w:hAnsi="Poppins" w:cs="Poppins"/>
          <w:color w:val="000000"/>
          <w:spacing w:val="2"/>
        </w:rPr>
        <w:t xml:space="preserve">January 2021 </w:t>
      </w:r>
      <w:r w:rsidR="00EA51BB" w:rsidRPr="002700C9">
        <w:rPr>
          <w:rFonts w:ascii="Poppins" w:hAnsi="Poppins" w:cs="Poppins"/>
          <w:color w:val="000000"/>
          <w:spacing w:val="2"/>
        </w:rPr>
        <w:t xml:space="preserve">Council </w:t>
      </w:r>
      <w:r w:rsidRPr="002700C9">
        <w:rPr>
          <w:rFonts w:ascii="Poppins" w:hAnsi="Poppins" w:cs="Poppins"/>
          <w:color w:val="000000"/>
          <w:spacing w:val="2"/>
        </w:rPr>
        <w:t>completed</w:t>
      </w:r>
      <w:r w:rsidR="006C6BED" w:rsidRPr="002700C9">
        <w:rPr>
          <w:rFonts w:ascii="Poppins" w:hAnsi="Poppins" w:cs="Poppins"/>
          <w:color w:val="000000"/>
          <w:spacing w:val="2"/>
        </w:rPr>
        <w:t xml:space="preserve"> </w:t>
      </w:r>
      <w:r w:rsidRPr="002700C9">
        <w:rPr>
          <w:rFonts w:ascii="Poppins" w:hAnsi="Poppins" w:cs="Poppins"/>
          <w:color w:val="000000"/>
          <w:spacing w:val="2"/>
        </w:rPr>
        <w:t xml:space="preserve">the </w:t>
      </w:r>
      <w:r w:rsidR="004420B0" w:rsidRPr="002700C9">
        <w:rPr>
          <w:rFonts w:ascii="Poppins" w:hAnsi="Poppins" w:cs="Poppins"/>
          <w:color w:val="000000"/>
          <w:spacing w:val="2"/>
        </w:rPr>
        <w:t xml:space="preserve">public exhibition of the </w:t>
      </w:r>
      <w:r w:rsidR="00EA51BB" w:rsidRPr="002700C9">
        <w:rPr>
          <w:rFonts w:ascii="Poppins" w:hAnsi="Poppins" w:cs="Poppins"/>
          <w:color w:val="000000"/>
          <w:spacing w:val="2"/>
        </w:rPr>
        <w:t xml:space="preserve">draft </w:t>
      </w:r>
      <w:r w:rsidR="006C6BED" w:rsidRPr="002700C9">
        <w:rPr>
          <w:rFonts w:ascii="Poppins" w:hAnsi="Poppins" w:cs="Poppins"/>
          <w:color w:val="000000"/>
          <w:spacing w:val="2"/>
        </w:rPr>
        <w:t xml:space="preserve">Tempe South </w:t>
      </w:r>
      <w:r w:rsidR="00EA51BB" w:rsidRPr="002700C9">
        <w:rPr>
          <w:rFonts w:ascii="Poppins" w:hAnsi="Poppins" w:cs="Poppins"/>
          <w:color w:val="000000"/>
          <w:spacing w:val="2"/>
        </w:rPr>
        <w:t xml:space="preserve">Local Area Traffic Management (LATM) Plan </w:t>
      </w:r>
      <w:r w:rsidR="00424A25" w:rsidRPr="002700C9">
        <w:rPr>
          <w:rFonts w:ascii="Poppins" w:hAnsi="Poppins" w:cs="Poppins"/>
          <w:color w:val="000000"/>
          <w:spacing w:val="2"/>
        </w:rPr>
        <w:t xml:space="preserve">to address key </w:t>
      </w:r>
      <w:r w:rsidR="00A16CC2" w:rsidRPr="002700C9">
        <w:rPr>
          <w:rFonts w:ascii="Poppins" w:hAnsi="Poppins" w:cs="Poppins"/>
          <w:color w:val="000000"/>
          <w:spacing w:val="2"/>
        </w:rPr>
        <w:t xml:space="preserve">matters relating to </w:t>
      </w:r>
      <w:r w:rsidR="00EA51BB" w:rsidRPr="002700C9">
        <w:rPr>
          <w:rFonts w:ascii="Poppins" w:hAnsi="Poppins" w:cs="Poppins"/>
          <w:color w:val="000000"/>
          <w:spacing w:val="2"/>
        </w:rPr>
        <w:t xml:space="preserve">traffic, </w:t>
      </w:r>
      <w:proofErr w:type="gramStart"/>
      <w:r w:rsidR="00EA51BB" w:rsidRPr="002700C9">
        <w:rPr>
          <w:rFonts w:ascii="Poppins" w:hAnsi="Poppins" w:cs="Poppins"/>
          <w:color w:val="000000"/>
          <w:spacing w:val="2"/>
        </w:rPr>
        <w:t>walking</w:t>
      </w:r>
      <w:proofErr w:type="gramEnd"/>
      <w:r w:rsidR="00EA51BB" w:rsidRPr="002700C9">
        <w:rPr>
          <w:rFonts w:ascii="Poppins" w:hAnsi="Poppins" w:cs="Poppins"/>
          <w:color w:val="000000"/>
          <w:spacing w:val="2"/>
        </w:rPr>
        <w:t xml:space="preserve"> and cycling in Tempe South.</w:t>
      </w:r>
      <w:r w:rsidR="004420B0" w:rsidRPr="002700C9">
        <w:rPr>
          <w:rFonts w:ascii="Poppins" w:hAnsi="Poppins" w:cs="Poppins"/>
          <w:color w:val="000000"/>
          <w:spacing w:val="2"/>
        </w:rPr>
        <w:t xml:space="preserve"> </w:t>
      </w:r>
      <w:r w:rsidR="00A16CC2" w:rsidRPr="002700C9">
        <w:rPr>
          <w:rFonts w:ascii="Poppins" w:hAnsi="Poppins" w:cs="Poppins"/>
          <w:color w:val="000000"/>
          <w:spacing w:val="2"/>
        </w:rPr>
        <w:t>Using f</w:t>
      </w:r>
      <w:r w:rsidR="004420B0" w:rsidRPr="002700C9">
        <w:rPr>
          <w:rFonts w:ascii="Poppins" w:hAnsi="Poppins" w:cs="Poppins"/>
          <w:color w:val="000000"/>
          <w:spacing w:val="2"/>
        </w:rPr>
        <w:t xml:space="preserve">eedback from the </w:t>
      </w:r>
      <w:r w:rsidR="00A16CC2" w:rsidRPr="002700C9">
        <w:rPr>
          <w:rFonts w:ascii="Poppins" w:hAnsi="Poppins" w:cs="Poppins"/>
          <w:color w:val="000000"/>
          <w:spacing w:val="2"/>
        </w:rPr>
        <w:t xml:space="preserve">earlier </w:t>
      </w:r>
      <w:r w:rsidR="004420B0" w:rsidRPr="002700C9">
        <w:rPr>
          <w:rFonts w:ascii="Poppins" w:hAnsi="Poppins" w:cs="Poppins"/>
          <w:color w:val="000000"/>
          <w:spacing w:val="2"/>
        </w:rPr>
        <w:t>public exhibition</w:t>
      </w:r>
      <w:r w:rsidR="00A16CC2" w:rsidRPr="002700C9">
        <w:rPr>
          <w:rFonts w:ascii="Poppins" w:hAnsi="Poppins" w:cs="Poppins"/>
          <w:color w:val="000000"/>
          <w:spacing w:val="2"/>
        </w:rPr>
        <w:t xml:space="preserve">, a </w:t>
      </w:r>
      <w:r w:rsidR="004420B0" w:rsidRPr="002700C9">
        <w:rPr>
          <w:rFonts w:ascii="Poppins" w:hAnsi="Poppins" w:cs="Poppins"/>
          <w:color w:val="000000"/>
          <w:spacing w:val="2"/>
        </w:rPr>
        <w:t>revi</w:t>
      </w:r>
      <w:r w:rsidR="00A16CC2" w:rsidRPr="002700C9">
        <w:rPr>
          <w:rFonts w:ascii="Poppins" w:hAnsi="Poppins" w:cs="Poppins"/>
          <w:color w:val="000000"/>
          <w:spacing w:val="2"/>
        </w:rPr>
        <w:t>sed</w:t>
      </w:r>
      <w:r w:rsidR="004420B0" w:rsidRPr="002700C9">
        <w:rPr>
          <w:rFonts w:ascii="Poppins" w:hAnsi="Poppins" w:cs="Poppins"/>
          <w:color w:val="000000"/>
          <w:spacing w:val="2"/>
        </w:rPr>
        <w:t xml:space="preserve"> </w:t>
      </w:r>
      <w:r w:rsidR="00A16CC2" w:rsidRPr="002700C9">
        <w:rPr>
          <w:rFonts w:ascii="Poppins" w:hAnsi="Poppins" w:cs="Poppins"/>
          <w:color w:val="000000"/>
          <w:spacing w:val="2"/>
        </w:rPr>
        <w:t xml:space="preserve">version of the LATM report </w:t>
      </w:r>
      <w:r w:rsidRPr="002700C9">
        <w:rPr>
          <w:rFonts w:ascii="Poppins" w:hAnsi="Poppins" w:cs="Poppins"/>
          <w:color w:val="000000"/>
          <w:spacing w:val="2"/>
        </w:rPr>
        <w:t>is</w:t>
      </w:r>
      <w:r w:rsidR="00A16CC2" w:rsidRPr="002700C9">
        <w:rPr>
          <w:rFonts w:ascii="Poppins" w:hAnsi="Poppins" w:cs="Poppins"/>
          <w:color w:val="000000"/>
          <w:spacing w:val="2"/>
        </w:rPr>
        <w:t xml:space="preserve"> </w:t>
      </w:r>
      <w:r w:rsidRPr="002700C9">
        <w:rPr>
          <w:rFonts w:ascii="Poppins" w:hAnsi="Poppins" w:cs="Poppins"/>
          <w:color w:val="000000"/>
          <w:spacing w:val="2"/>
        </w:rPr>
        <w:t>ready for community comments</w:t>
      </w:r>
      <w:r w:rsidR="004420B0" w:rsidRPr="002700C9">
        <w:rPr>
          <w:rFonts w:ascii="Poppins" w:hAnsi="Poppins" w:cs="Poppins"/>
          <w:color w:val="000000"/>
          <w:spacing w:val="2"/>
        </w:rPr>
        <w:t>.</w:t>
      </w:r>
    </w:p>
    <w:p w14:paraId="42059F17" w14:textId="6DC47A00" w:rsidR="003A0ED4" w:rsidRPr="002700C9" w:rsidRDefault="003A0ED4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Most of the proposals were generally supported by the community from the previous engagement and Council </w:t>
      </w:r>
      <w:r w:rsidR="00146B94" w:rsidRPr="002700C9">
        <w:rPr>
          <w:rFonts w:ascii="Poppins" w:hAnsi="Poppins" w:cs="Poppins"/>
          <w:color w:val="000000"/>
          <w:spacing w:val="2"/>
        </w:rPr>
        <w:t xml:space="preserve">is </w:t>
      </w:r>
      <w:r w:rsidRPr="002700C9">
        <w:rPr>
          <w:rFonts w:ascii="Poppins" w:hAnsi="Poppins" w:cs="Poppins"/>
          <w:color w:val="000000"/>
          <w:spacing w:val="2"/>
        </w:rPr>
        <w:t>seek</w:t>
      </w:r>
      <w:r w:rsidR="00146B94" w:rsidRPr="002700C9">
        <w:rPr>
          <w:rFonts w:ascii="Poppins" w:hAnsi="Poppins" w:cs="Poppins"/>
          <w:color w:val="000000"/>
          <w:spacing w:val="2"/>
        </w:rPr>
        <w:t>ing further</w:t>
      </w:r>
      <w:r w:rsidRPr="002700C9">
        <w:rPr>
          <w:rFonts w:ascii="Poppins" w:hAnsi="Poppins" w:cs="Poppins"/>
          <w:color w:val="000000"/>
          <w:spacing w:val="2"/>
        </w:rPr>
        <w:t xml:space="preserve"> feedback on three treatment proposals below.</w:t>
      </w:r>
    </w:p>
    <w:p w14:paraId="3E3E2942" w14:textId="544A50AB" w:rsidR="00424A25" w:rsidRPr="002700C9" w:rsidRDefault="004420B0" w:rsidP="003A0ED4">
      <w:pPr>
        <w:pStyle w:val="ListParagraph"/>
        <w:numPr>
          <w:ilvl w:val="0"/>
          <w:numId w:val="6"/>
        </w:numPr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Left and right only treatment from Smith Street to Union Street proposal</w:t>
      </w:r>
    </w:p>
    <w:p w14:paraId="6A72281A" w14:textId="7D17AA00" w:rsidR="004420B0" w:rsidRPr="002700C9" w:rsidRDefault="004420B0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>Based on feedback from Union Street residents, Council proposes to impose a ‘soft closure’ of Union Street by signage from Smith Street to Union Street. This will minimise through traffic on Union Street.</w:t>
      </w:r>
      <w:r w:rsidR="008466BA" w:rsidRPr="002700C9">
        <w:rPr>
          <w:rFonts w:ascii="Poppins" w:hAnsi="Poppins" w:cs="Poppins"/>
          <w:color w:val="000000"/>
          <w:spacing w:val="2"/>
        </w:rPr>
        <w:t xml:space="preserve"> This </w:t>
      </w:r>
      <w:r w:rsidR="002A1406" w:rsidRPr="002700C9">
        <w:rPr>
          <w:rFonts w:ascii="Poppins" w:hAnsi="Poppins" w:cs="Poppins"/>
          <w:color w:val="000000"/>
          <w:spacing w:val="2"/>
        </w:rPr>
        <w:t xml:space="preserve">will require </w:t>
      </w:r>
      <w:r w:rsidR="008466BA" w:rsidRPr="002700C9">
        <w:rPr>
          <w:rFonts w:ascii="Poppins" w:hAnsi="Poppins" w:cs="Poppins"/>
          <w:color w:val="000000"/>
          <w:spacing w:val="2"/>
        </w:rPr>
        <w:t>northbound traffic from south of Princes Highway</w:t>
      </w:r>
      <w:r w:rsidR="002A1406" w:rsidRPr="002700C9">
        <w:rPr>
          <w:rFonts w:ascii="Poppins" w:hAnsi="Poppins" w:cs="Poppins"/>
          <w:color w:val="000000"/>
          <w:spacing w:val="2"/>
        </w:rPr>
        <w:t xml:space="preserve"> to be diverted to Holbeach Avenue or other streets in the area</w:t>
      </w:r>
      <w:r w:rsidR="008466BA" w:rsidRPr="002700C9">
        <w:rPr>
          <w:rFonts w:ascii="Poppins" w:hAnsi="Poppins" w:cs="Poppins"/>
          <w:color w:val="000000"/>
          <w:spacing w:val="2"/>
        </w:rPr>
        <w:t>.</w:t>
      </w:r>
    </w:p>
    <w:p w14:paraId="1AA28145" w14:textId="50D521DB" w:rsidR="003A0ED4" w:rsidRPr="002700C9" w:rsidRDefault="003A0ED4" w:rsidP="003A0ED4">
      <w:pPr>
        <w:pStyle w:val="ListParagraph"/>
        <w:numPr>
          <w:ilvl w:val="0"/>
          <w:numId w:val="6"/>
        </w:numPr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Brooklyn Street – permanent road closure at laneway</w:t>
      </w:r>
    </w:p>
    <w:p w14:paraId="2660AEA0" w14:textId="23BA0F8E" w:rsidR="004420B0" w:rsidRPr="002700C9" w:rsidRDefault="00146B94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The above </w:t>
      </w:r>
      <w:r w:rsidR="004420B0" w:rsidRPr="002700C9">
        <w:rPr>
          <w:rFonts w:ascii="Poppins" w:hAnsi="Poppins" w:cs="Poppins"/>
          <w:color w:val="000000"/>
          <w:spacing w:val="2"/>
        </w:rPr>
        <w:t xml:space="preserve">proposal </w:t>
      </w:r>
      <w:r w:rsidRPr="002700C9">
        <w:rPr>
          <w:rFonts w:ascii="Poppins" w:hAnsi="Poppins" w:cs="Poppins"/>
          <w:color w:val="000000"/>
          <w:spacing w:val="2"/>
        </w:rPr>
        <w:t xml:space="preserve">(1) </w:t>
      </w:r>
      <w:r w:rsidR="004420B0" w:rsidRPr="002700C9">
        <w:rPr>
          <w:rFonts w:ascii="Poppins" w:hAnsi="Poppins" w:cs="Poppins"/>
          <w:color w:val="000000"/>
          <w:spacing w:val="2"/>
        </w:rPr>
        <w:t>also has potential to divert traffic to Brooklyn Street</w:t>
      </w:r>
      <w:r w:rsidR="008466BA" w:rsidRPr="002700C9">
        <w:rPr>
          <w:rFonts w:ascii="Poppins" w:hAnsi="Poppins" w:cs="Poppins"/>
          <w:color w:val="000000"/>
          <w:spacing w:val="2"/>
        </w:rPr>
        <w:t xml:space="preserve"> to access Union Street, hence a permanent road closure</w:t>
      </w:r>
      <w:r w:rsidRPr="002700C9">
        <w:rPr>
          <w:rFonts w:ascii="Poppins" w:hAnsi="Poppins" w:cs="Poppins"/>
          <w:color w:val="000000"/>
          <w:spacing w:val="2"/>
        </w:rPr>
        <w:t xml:space="preserve"> in Brooklyn Street</w:t>
      </w:r>
      <w:r w:rsidR="008466BA" w:rsidRPr="002700C9">
        <w:rPr>
          <w:rFonts w:ascii="Poppins" w:hAnsi="Poppins" w:cs="Poppins"/>
          <w:color w:val="000000"/>
          <w:spacing w:val="2"/>
        </w:rPr>
        <w:t xml:space="preserve"> is also proposed. </w:t>
      </w:r>
      <w:r w:rsidR="00503BB5" w:rsidRPr="002700C9">
        <w:rPr>
          <w:rFonts w:ascii="Poppins" w:hAnsi="Poppins" w:cs="Poppins"/>
          <w:color w:val="000000"/>
          <w:spacing w:val="2"/>
        </w:rPr>
        <w:t>This</w:t>
      </w:r>
      <w:r w:rsidR="00463B23" w:rsidRPr="002700C9">
        <w:rPr>
          <w:rFonts w:ascii="Poppins" w:hAnsi="Poppins" w:cs="Poppins"/>
          <w:color w:val="000000"/>
          <w:spacing w:val="2"/>
        </w:rPr>
        <w:t xml:space="preserve"> road closure could be implemented as a full road closure or a partial ‘exit only’ road closure. A road closure </w:t>
      </w:r>
      <w:r w:rsidR="008466BA" w:rsidRPr="002700C9">
        <w:rPr>
          <w:rFonts w:ascii="Poppins" w:hAnsi="Poppins" w:cs="Poppins"/>
          <w:color w:val="000000"/>
          <w:spacing w:val="2"/>
        </w:rPr>
        <w:t xml:space="preserve">is </w:t>
      </w:r>
      <w:r w:rsidR="00BE32CB" w:rsidRPr="002700C9">
        <w:rPr>
          <w:rFonts w:ascii="Poppins" w:hAnsi="Poppins" w:cs="Poppins"/>
          <w:color w:val="000000"/>
          <w:spacing w:val="2"/>
        </w:rPr>
        <w:t xml:space="preserve">recommended to be implemented </w:t>
      </w:r>
      <w:r w:rsidR="008466BA" w:rsidRPr="002700C9">
        <w:rPr>
          <w:rFonts w:ascii="Poppins" w:hAnsi="Poppins" w:cs="Poppins"/>
          <w:color w:val="000000"/>
          <w:spacing w:val="2"/>
        </w:rPr>
        <w:t xml:space="preserve">together with the restrictions at Union Street. </w:t>
      </w:r>
    </w:p>
    <w:p w14:paraId="674010C6" w14:textId="047D7C62" w:rsidR="008466BA" w:rsidRPr="002700C9" w:rsidRDefault="008466BA" w:rsidP="003A0ED4">
      <w:pPr>
        <w:pStyle w:val="ListParagraph"/>
        <w:numPr>
          <w:ilvl w:val="0"/>
          <w:numId w:val="6"/>
        </w:numPr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Traffic calming in Union Street</w:t>
      </w:r>
    </w:p>
    <w:p w14:paraId="42580771" w14:textId="3188923B" w:rsidR="00A57301" w:rsidRPr="002700C9" w:rsidRDefault="00115372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>There are</w:t>
      </w:r>
      <w:r w:rsidR="00A57301" w:rsidRPr="002700C9">
        <w:rPr>
          <w:rFonts w:ascii="Poppins" w:hAnsi="Poppins" w:cs="Poppins"/>
          <w:color w:val="000000"/>
          <w:spacing w:val="2"/>
        </w:rPr>
        <w:t xml:space="preserve"> </w:t>
      </w:r>
      <w:r w:rsidR="009A35FC" w:rsidRPr="002700C9">
        <w:rPr>
          <w:rFonts w:ascii="Poppins" w:hAnsi="Poppins" w:cs="Poppins"/>
          <w:color w:val="000000"/>
          <w:spacing w:val="2"/>
        </w:rPr>
        <w:t xml:space="preserve">two </w:t>
      </w:r>
      <w:r w:rsidR="00A57301" w:rsidRPr="002700C9">
        <w:rPr>
          <w:rFonts w:ascii="Poppins" w:hAnsi="Poppins" w:cs="Poppins"/>
          <w:color w:val="000000"/>
          <w:spacing w:val="2"/>
        </w:rPr>
        <w:t>options</w:t>
      </w:r>
      <w:r w:rsidR="002A1406" w:rsidRPr="002700C9">
        <w:rPr>
          <w:rFonts w:ascii="Poppins" w:hAnsi="Poppins" w:cs="Poppins"/>
          <w:color w:val="000000"/>
          <w:spacing w:val="2"/>
        </w:rPr>
        <w:t xml:space="preserve"> </w:t>
      </w:r>
      <w:r w:rsidRPr="002700C9">
        <w:rPr>
          <w:rFonts w:ascii="Poppins" w:hAnsi="Poppins" w:cs="Poppins"/>
          <w:color w:val="000000"/>
          <w:spacing w:val="2"/>
        </w:rPr>
        <w:t>available for calming traffic in Union Street</w:t>
      </w:r>
      <w:r w:rsidR="00A37431" w:rsidRPr="002700C9">
        <w:rPr>
          <w:rFonts w:ascii="Poppins" w:hAnsi="Poppins" w:cs="Poppins"/>
          <w:color w:val="000000"/>
          <w:spacing w:val="2"/>
        </w:rPr>
        <w:t>, these are</w:t>
      </w:r>
      <w:r w:rsidR="00A57301" w:rsidRPr="002700C9">
        <w:rPr>
          <w:rFonts w:ascii="Poppins" w:hAnsi="Poppins" w:cs="Poppins"/>
          <w:color w:val="000000"/>
          <w:spacing w:val="2"/>
        </w:rPr>
        <w:t>:</w:t>
      </w:r>
    </w:p>
    <w:p w14:paraId="0AEB9361" w14:textId="423C49E2" w:rsidR="00A57301" w:rsidRPr="002700C9" w:rsidRDefault="00A37431" w:rsidP="00A57301">
      <w:pPr>
        <w:pStyle w:val="ListParagraph"/>
        <w:numPr>
          <w:ilvl w:val="0"/>
          <w:numId w:val="5"/>
        </w:num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lastRenderedPageBreak/>
        <w:t xml:space="preserve">10km/h </w:t>
      </w:r>
      <w:r w:rsidR="00A57301" w:rsidRPr="002700C9">
        <w:rPr>
          <w:rFonts w:ascii="Poppins" w:hAnsi="Poppins" w:cs="Poppins"/>
          <w:color w:val="000000"/>
          <w:spacing w:val="2"/>
        </w:rPr>
        <w:t>Shared zone proposal (from Princes Highway to School Lane)</w:t>
      </w:r>
    </w:p>
    <w:p w14:paraId="2260D20A" w14:textId="77777777" w:rsidR="00A57301" w:rsidRPr="002700C9" w:rsidRDefault="00A57301" w:rsidP="0047440D">
      <w:pPr>
        <w:pStyle w:val="ListParagraph"/>
        <w:numPr>
          <w:ilvl w:val="0"/>
          <w:numId w:val="5"/>
        </w:num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>Two (2) flat-top speed humps</w:t>
      </w:r>
    </w:p>
    <w:p w14:paraId="51DF0DB0" w14:textId="4D3E00E4" w:rsidR="00A57301" w:rsidRPr="002700C9" w:rsidRDefault="00A57301" w:rsidP="00424A25">
      <w:pPr>
        <w:rPr>
          <w:rFonts w:ascii="Poppins" w:hAnsi="Poppins" w:cs="Poppins"/>
          <w:color w:val="000000"/>
          <w:spacing w:val="2"/>
        </w:rPr>
      </w:pPr>
    </w:p>
    <w:p w14:paraId="52E2F60F" w14:textId="77777777" w:rsidR="00424A25" w:rsidRPr="002700C9" w:rsidRDefault="00424A25" w:rsidP="00424A25">
      <w:pPr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Have your say</w:t>
      </w:r>
    </w:p>
    <w:p w14:paraId="68068B24" w14:textId="26A9C2FF" w:rsidR="00424A25" w:rsidRPr="002700C9" w:rsidRDefault="00424A25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Let us know your views on the proposed </w:t>
      </w:r>
      <w:r w:rsidR="00C97797" w:rsidRPr="002700C9">
        <w:rPr>
          <w:rFonts w:ascii="Poppins" w:hAnsi="Poppins" w:cs="Poppins"/>
          <w:color w:val="000000"/>
          <w:spacing w:val="2"/>
        </w:rPr>
        <w:t>draft Plan</w:t>
      </w:r>
      <w:r w:rsidRPr="002700C9">
        <w:rPr>
          <w:rFonts w:ascii="Poppins" w:hAnsi="Poppins" w:cs="Poppins"/>
          <w:color w:val="000000"/>
          <w:spacing w:val="2"/>
        </w:rPr>
        <w:t>:</w:t>
      </w:r>
    </w:p>
    <w:p w14:paraId="5E14E148" w14:textId="630489B3" w:rsidR="00424A25" w:rsidRPr="002700C9" w:rsidRDefault="00424A25" w:rsidP="00424A25">
      <w:pPr>
        <w:pStyle w:val="ListParagraph"/>
        <w:numPr>
          <w:ilvl w:val="0"/>
          <w:numId w:val="2"/>
        </w:num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>Online at: yoursay.innerwest.nsw.gov.au</w:t>
      </w:r>
    </w:p>
    <w:p w14:paraId="62137500" w14:textId="27B496A3" w:rsidR="00424A25" w:rsidRPr="002700C9" w:rsidRDefault="00424A25" w:rsidP="00424A25">
      <w:pPr>
        <w:pStyle w:val="ListParagraph"/>
        <w:numPr>
          <w:ilvl w:val="0"/>
          <w:numId w:val="2"/>
        </w:num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By mail: addressed to Inner West Council, PO Box 14, Petersham, 2049. Please mark your feedback with reference </w:t>
      </w:r>
      <w:r w:rsidR="00C97797" w:rsidRPr="002700C9">
        <w:rPr>
          <w:rFonts w:ascii="Poppins" w:hAnsi="Poppins" w:cs="Poppins"/>
          <w:color w:val="000000"/>
          <w:spacing w:val="2"/>
        </w:rPr>
        <w:t>–</w:t>
      </w:r>
      <w:r w:rsidRPr="002700C9">
        <w:rPr>
          <w:rFonts w:ascii="Poppins" w:hAnsi="Poppins" w:cs="Poppins"/>
          <w:color w:val="000000"/>
          <w:spacing w:val="2"/>
        </w:rPr>
        <w:t xml:space="preserve"> </w:t>
      </w:r>
      <w:r w:rsidR="00C97797" w:rsidRPr="002700C9">
        <w:rPr>
          <w:rFonts w:ascii="Poppins" w:hAnsi="Poppins" w:cs="Poppins"/>
          <w:color w:val="000000"/>
          <w:spacing w:val="2"/>
        </w:rPr>
        <w:t xml:space="preserve">Tempe South Traffic Study </w:t>
      </w:r>
      <w:r w:rsidR="002B31F6" w:rsidRPr="002700C9">
        <w:rPr>
          <w:rFonts w:ascii="Poppins" w:hAnsi="Poppins" w:cs="Poppins"/>
          <w:spacing w:val="2"/>
        </w:rPr>
        <w:t>36682493</w:t>
      </w:r>
      <w:r w:rsidRPr="002700C9">
        <w:rPr>
          <w:rFonts w:ascii="Poppins" w:hAnsi="Poppins" w:cs="Poppins"/>
          <w:color w:val="000000"/>
          <w:spacing w:val="2"/>
        </w:rPr>
        <w:t>.</w:t>
      </w:r>
    </w:p>
    <w:p w14:paraId="1F7C65C8" w14:textId="77777777" w:rsidR="00424A25" w:rsidRPr="002700C9" w:rsidRDefault="00424A25" w:rsidP="00424A25">
      <w:pPr>
        <w:pStyle w:val="ListParagraph"/>
        <w:rPr>
          <w:rFonts w:ascii="Poppins" w:hAnsi="Poppins" w:cs="Poppins"/>
          <w:color w:val="000000"/>
          <w:spacing w:val="2"/>
        </w:rPr>
      </w:pPr>
    </w:p>
    <w:p w14:paraId="025968E6" w14:textId="245BAD90" w:rsidR="00424A25" w:rsidRPr="002700C9" w:rsidRDefault="00424A25" w:rsidP="00424A25">
      <w:pPr>
        <w:pStyle w:val="ListParagraph"/>
        <w:ind w:left="0"/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 xml:space="preserve">Last day to provide feedback is </w:t>
      </w:r>
      <w:r w:rsidR="00F62A76" w:rsidRPr="002700C9">
        <w:rPr>
          <w:rFonts w:ascii="Poppins" w:hAnsi="Poppins" w:cs="Poppins"/>
          <w:b/>
          <w:bCs/>
          <w:color w:val="000000"/>
          <w:spacing w:val="2"/>
        </w:rPr>
        <w:t>Thursday 8</w:t>
      </w:r>
      <w:r w:rsidRPr="002700C9">
        <w:rPr>
          <w:rFonts w:ascii="Poppins" w:hAnsi="Poppins" w:cs="Poppins"/>
          <w:b/>
          <w:bCs/>
          <w:color w:val="000000"/>
          <w:spacing w:val="2"/>
        </w:rPr>
        <w:t xml:space="preserve"> </w:t>
      </w:r>
      <w:r w:rsidR="00F62A76" w:rsidRPr="002700C9">
        <w:rPr>
          <w:rFonts w:ascii="Poppins" w:hAnsi="Poppins" w:cs="Poppins"/>
          <w:b/>
          <w:bCs/>
          <w:color w:val="000000"/>
          <w:spacing w:val="2"/>
        </w:rPr>
        <w:t xml:space="preserve">September </w:t>
      </w:r>
      <w:r w:rsidRPr="002700C9">
        <w:rPr>
          <w:rFonts w:ascii="Poppins" w:hAnsi="Poppins" w:cs="Poppins"/>
          <w:b/>
          <w:bCs/>
          <w:color w:val="000000"/>
          <w:spacing w:val="2"/>
        </w:rPr>
        <w:t>202</w:t>
      </w:r>
      <w:r w:rsidR="00F62A76" w:rsidRPr="002700C9">
        <w:rPr>
          <w:rFonts w:ascii="Poppins" w:hAnsi="Poppins" w:cs="Poppins"/>
          <w:b/>
          <w:bCs/>
          <w:color w:val="000000"/>
          <w:spacing w:val="2"/>
        </w:rPr>
        <w:t>2</w:t>
      </w:r>
      <w:r w:rsidRPr="002700C9">
        <w:rPr>
          <w:rFonts w:ascii="Poppins" w:hAnsi="Poppins" w:cs="Poppins"/>
          <w:color w:val="000000"/>
          <w:spacing w:val="2"/>
        </w:rPr>
        <w:t>.</w:t>
      </w:r>
    </w:p>
    <w:p w14:paraId="3B19FEB8" w14:textId="77777777" w:rsidR="00424A25" w:rsidRPr="002700C9" w:rsidRDefault="00424A25" w:rsidP="00424A25">
      <w:pPr>
        <w:rPr>
          <w:rFonts w:ascii="Poppins" w:hAnsi="Poppins" w:cs="Poppins"/>
          <w:b/>
          <w:bCs/>
          <w:color w:val="000000"/>
          <w:spacing w:val="2"/>
        </w:rPr>
      </w:pPr>
    </w:p>
    <w:p w14:paraId="3EC02A3A" w14:textId="76D69F5C" w:rsidR="00424A25" w:rsidRPr="002700C9" w:rsidRDefault="00C97797" w:rsidP="00424A25">
      <w:pPr>
        <w:rPr>
          <w:rFonts w:ascii="Poppins" w:hAnsi="Poppins" w:cs="Poppins"/>
          <w:b/>
          <w:bCs/>
          <w:color w:val="000000"/>
          <w:spacing w:val="2"/>
        </w:rPr>
      </w:pPr>
      <w:r w:rsidRPr="002700C9">
        <w:rPr>
          <w:rFonts w:ascii="Poppins" w:hAnsi="Poppins" w:cs="Poppins"/>
          <w:b/>
          <w:bCs/>
          <w:color w:val="000000"/>
          <w:spacing w:val="2"/>
        </w:rPr>
        <w:t>Further information</w:t>
      </w:r>
    </w:p>
    <w:p w14:paraId="6D20C736" w14:textId="55DAF598" w:rsidR="00424A25" w:rsidRPr="002700C9" w:rsidRDefault="00C97797" w:rsidP="00424A25">
      <w:pPr>
        <w:rPr>
          <w:rFonts w:ascii="Poppins" w:hAnsi="Poppins" w:cs="Poppins"/>
          <w:color w:val="000000"/>
          <w:spacing w:val="2"/>
        </w:rPr>
      </w:pPr>
      <w:r w:rsidRPr="002700C9">
        <w:rPr>
          <w:rFonts w:ascii="Poppins" w:hAnsi="Poppins" w:cs="Poppins"/>
          <w:color w:val="000000"/>
          <w:spacing w:val="2"/>
        </w:rPr>
        <w:t xml:space="preserve">If you </w:t>
      </w:r>
      <w:r w:rsidR="00712E65" w:rsidRPr="002700C9">
        <w:rPr>
          <w:rFonts w:ascii="Poppins" w:hAnsi="Poppins" w:cs="Poppins"/>
          <w:color w:val="000000"/>
          <w:spacing w:val="2"/>
        </w:rPr>
        <w:t xml:space="preserve">require </w:t>
      </w:r>
      <w:r w:rsidRPr="002700C9">
        <w:rPr>
          <w:rFonts w:ascii="Poppins" w:hAnsi="Poppins" w:cs="Poppins"/>
          <w:color w:val="000000"/>
          <w:spacing w:val="2"/>
        </w:rPr>
        <w:t xml:space="preserve">a </w:t>
      </w:r>
      <w:r w:rsidR="00712E65" w:rsidRPr="002700C9">
        <w:rPr>
          <w:rFonts w:ascii="Poppins" w:hAnsi="Poppins" w:cs="Poppins"/>
          <w:color w:val="000000"/>
          <w:spacing w:val="2"/>
        </w:rPr>
        <w:t xml:space="preserve">paper </w:t>
      </w:r>
      <w:r w:rsidRPr="002700C9">
        <w:rPr>
          <w:rFonts w:ascii="Poppins" w:hAnsi="Poppins" w:cs="Poppins"/>
          <w:color w:val="000000"/>
          <w:spacing w:val="2"/>
        </w:rPr>
        <w:t>copy of the survey</w:t>
      </w:r>
      <w:r w:rsidR="00712E65" w:rsidRPr="002700C9">
        <w:rPr>
          <w:rFonts w:ascii="Poppins" w:hAnsi="Poppins" w:cs="Poppins"/>
          <w:color w:val="000000"/>
          <w:spacing w:val="2"/>
        </w:rPr>
        <w:t>,</w:t>
      </w:r>
      <w:r w:rsidRPr="002700C9">
        <w:rPr>
          <w:rFonts w:ascii="Poppins" w:hAnsi="Poppins" w:cs="Poppins"/>
          <w:color w:val="000000"/>
          <w:spacing w:val="2"/>
        </w:rPr>
        <w:t xml:space="preserve"> plans </w:t>
      </w:r>
      <w:r w:rsidR="00712E65" w:rsidRPr="002700C9">
        <w:rPr>
          <w:rFonts w:ascii="Poppins" w:hAnsi="Poppins" w:cs="Poppins"/>
          <w:color w:val="000000"/>
          <w:spacing w:val="2"/>
        </w:rPr>
        <w:t xml:space="preserve">or for further information </w:t>
      </w:r>
      <w:r w:rsidRPr="002700C9">
        <w:rPr>
          <w:rFonts w:ascii="Poppins" w:hAnsi="Poppins" w:cs="Poppins"/>
          <w:color w:val="000000"/>
          <w:spacing w:val="2"/>
        </w:rPr>
        <w:t xml:space="preserve">please contact Mr Sunny Jo </w:t>
      </w:r>
      <w:r w:rsidR="00424A25" w:rsidRPr="002700C9">
        <w:rPr>
          <w:rFonts w:ascii="Poppins" w:hAnsi="Poppins" w:cs="Poppins"/>
          <w:color w:val="000000"/>
          <w:spacing w:val="2"/>
        </w:rPr>
        <w:t>on 9392 5965</w:t>
      </w:r>
      <w:r w:rsidR="00712E65" w:rsidRPr="002700C9">
        <w:rPr>
          <w:rFonts w:ascii="Poppins" w:hAnsi="Poppins" w:cs="Poppins"/>
          <w:color w:val="000000"/>
          <w:spacing w:val="2"/>
        </w:rPr>
        <w:t xml:space="preserve"> during business hours</w:t>
      </w:r>
      <w:r w:rsidR="00A57301" w:rsidRPr="002700C9">
        <w:rPr>
          <w:rFonts w:ascii="Poppins" w:hAnsi="Poppins" w:cs="Poppins"/>
          <w:color w:val="000000"/>
          <w:spacing w:val="2"/>
        </w:rPr>
        <w:t>.</w:t>
      </w:r>
      <w:r w:rsidR="00424A25" w:rsidRPr="002700C9">
        <w:rPr>
          <w:rFonts w:ascii="Poppins" w:hAnsi="Poppins" w:cs="Poppins"/>
          <w:color w:val="000000"/>
          <w:spacing w:val="2"/>
        </w:rPr>
        <w:t xml:space="preserve"> </w:t>
      </w:r>
    </w:p>
    <w:p w14:paraId="6D50347B" w14:textId="77777777" w:rsidR="00487702" w:rsidRPr="002700C9" w:rsidRDefault="0005519F" w:rsidP="001415AD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Sincerely,</w:t>
      </w:r>
      <w:r w:rsidR="0085716B" w:rsidRPr="002700C9">
        <w:rPr>
          <w:rFonts w:ascii="Poppins" w:hAnsi="Poppins" w:cs="Poppins"/>
          <w:spacing w:val="2"/>
          <w:sz w:val="22"/>
          <w:szCs w:val="22"/>
        </w:rPr>
        <w:br/>
      </w:r>
      <w:r w:rsidR="00487702" w:rsidRPr="002700C9">
        <w:rPr>
          <w:rFonts w:ascii="Poppins" w:hAnsi="Poppins" w:cs="Poppins"/>
          <w:noProof/>
          <w:sz w:val="22"/>
          <w:szCs w:val="22"/>
        </w:rPr>
        <w:drawing>
          <wp:inline distT="0" distB="0" distL="0" distR="0" wp14:anchorId="5BC6F18D" wp14:editId="7A2D8476">
            <wp:extent cx="1339215" cy="469900"/>
            <wp:effectExtent l="0" t="0" r="0" b="635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3"/>
                    <a:srcRect l="9883" t="15667" b="8608"/>
                    <a:stretch/>
                  </pic:blipFill>
                  <pic:spPr bwMode="auto">
                    <a:xfrm>
                      <a:off x="0" y="0"/>
                      <a:ext cx="1339215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1536E" w14:textId="05E3E129" w:rsidR="00A002BE" w:rsidRPr="002700C9" w:rsidRDefault="00487702" w:rsidP="00B6295E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2700C9">
        <w:rPr>
          <w:rFonts w:ascii="Poppins" w:hAnsi="Poppins" w:cs="Poppins"/>
          <w:spacing w:val="2"/>
          <w:sz w:val="22"/>
          <w:szCs w:val="22"/>
        </w:rPr>
        <w:t>Sunny Jo</w:t>
      </w:r>
      <w:r w:rsidR="001415AD" w:rsidRPr="002700C9">
        <w:rPr>
          <w:rFonts w:ascii="Poppins" w:hAnsi="Poppins" w:cs="Poppins"/>
          <w:spacing w:val="2"/>
          <w:sz w:val="22"/>
          <w:szCs w:val="22"/>
        </w:rPr>
        <w:br/>
      </w:r>
      <w:r w:rsidR="003A0ED4" w:rsidRPr="002700C9">
        <w:rPr>
          <w:rFonts w:ascii="Poppins" w:hAnsi="Poppins" w:cs="Poppins"/>
          <w:spacing w:val="2"/>
          <w:sz w:val="22"/>
          <w:szCs w:val="22"/>
        </w:rPr>
        <w:t xml:space="preserve">Coordinator </w:t>
      </w:r>
      <w:r w:rsidRPr="002700C9">
        <w:rPr>
          <w:rFonts w:ascii="Poppins" w:hAnsi="Poppins" w:cs="Poppins"/>
          <w:spacing w:val="2"/>
          <w:sz w:val="22"/>
          <w:szCs w:val="22"/>
        </w:rPr>
        <w:t xml:space="preserve">Traffic </w:t>
      </w:r>
      <w:r w:rsidR="003A0ED4" w:rsidRPr="002700C9">
        <w:rPr>
          <w:rFonts w:ascii="Poppins" w:hAnsi="Poppins" w:cs="Poppins"/>
          <w:spacing w:val="2"/>
          <w:sz w:val="22"/>
          <w:szCs w:val="22"/>
        </w:rPr>
        <w:t>Engineering Services</w:t>
      </w:r>
    </w:p>
    <w:p w14:paraId="6D27CA77" w14:textId="77777777" w:rsidR="00A002BE" w:rsidRPr="002700C9" w:rsidRDefault="00A002BE" w:rsidP="00B6295E">
      <w:pPr>
        <w:pStyle w:val="BasicParagraph"/>
        <w:suppressAutoHyphens/>
        <w:rPr>
          <w:rFonts w:ascii="Poppins" w:hAnsi="Poppins" w:cs="Poppins"/>
          <w:spacing w:val="2"/>
          <w:sz w:val="18"/>
          <w:szCs w:val="18"/>
        </w:rPr>
      </w:pPr>
    </w:p>
    <w:sectPr w:rsidR="00A002BE" w:rsidRPr="002700C9" w:rsidSect="007816EF">
      <w:headerReference w:type="first" r:id="rId14"/>
      <w:footerReference w:type="first" r:id="rId15"/>
      <w:pgSz w:w="11906" w:h="16838"/>
      <w:pgMar w:top="1560" w:right="1440" w:bottom="1701" w:left="1440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59D3" w14:textId="77777777" w:rsidR="004C228F" w:rsidRDefault="004C228F" w:rsidP="00C5798F">
      <w:pPr>
        <w:spacing w:after="0" w:line="240" w:lineRule="auto"/>
      </w:pPr>
      <w:r>
        <w:separator/>
      </w:r>
    </w:p>
  </w:endnote>
  <w:endnote w:type="continuationSeparator" w:id="0">
    <w:p w14:paraId="16029F92" w14:textId="77777777" w:rsidR="004C228F" w:rsidRDefault="004C228F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sz w:val="18"/>
        <w:szCs w:val="18"/>
      </w:rPr>
      <w:id w:val="-1178421834"/>
      <w:docPartObj>
        <w:docPartGallery w:val="Page Numbers (Bottom of Page)"/>
        <w:docPartUnique/>
      </w:docPartObj>
    </w:sdtPr>
    <w:sdtEndPr/>
    <w:sdtContent>
      <w:sdt>
        <w:sdtPr>
          <w:rPr>
            <w:rFonts w:ascii="Poppins" w:hAnsi="Poppins" w:cs="Poppins"/>
            <w:sz w:val="18"/>
            <w:szCs w:val="18"/>
          </w:rPr>
          <w:id w:val="1641230214"/>
          <w:docPartObj>
            <w:docPartGallery w:val="Page Numbers (Top of Page)"/>
            <w:docPartUnique/>
          </w:docPartObj>
        </w:sdtPr>
        <w:sdtEndPr/>
        <w:sdtContent>
          <w:p w14:paraId="0578B1CA" w14:textId="77777777" w:rsidR="00FB33AB" w:rsidRPr="00D22703" w:rsidRDefault="00FB33AB">
            <w:pPr>
              <w:pStyle w:val="Footer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D22703">
              <w:rPr>
                <w:rFonts w:ascii="Poppins" w:hAnsi="Poppins" w:cs="Poppins"/>
                <w:sz w:val="18"/>
                <w:szCs w:val="18"/>
              </w:rPr>
              <w:t xml:space="preserve">Page </w: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begin"/>
            </w:r>
            <w:r w:rsidRPr="00D22703">
              <w:rPr>
                <w:rFonts w:ascii="Poppins" w:hAnsi="Poppins" w:cs="Poppins"/>
                <w:sz w:val="18"/>
                <w:szCs w:val="18"/>
              </w:rPr>
              <w:instrText xml:space="preserve"> PAGE </w:instrTex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separate"/>
            </w:r>
            <w:r w:rsidRPr="00D22703">
              <w:rPr>
                <w:rFonts w:ascii="Poppins" w:hAnsi="Poppins" w:cs="Poppins"/>
                <w:noProof/>
                <w:sz w:val="18"/>
                <w:szCs w:val="18"/>
              </w:rPr>
              <w:t>2</w: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end"/>
            </w:r>
            <w:r w:rsidRPr="00D22703">
              <w:rPr>
                <w:rFonts w:ascii="Poppins" w:hAnsi="Poppins" w:cs="Poppins"/>
                <w:sz w:val="18"/>
                <w:szCs w:val="18"/>
              </w:rPr>
              <w:t xml:space="preserve"> of </w: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begin"/>
            </w:r>
            <w:r w:rsidRPr="00D22703">
              <w:rPr>
                <w:rFonts w:ascii="Poppins" w:hAnsi="Poppins" w:cs="Poppins"/>
                <w:sz w:val="18"/>
                <w:szCs w:val="18"/>
              </w:rPr>
              <w:instrText xml:space="preserve"> NUMPAGES  </w:instrTex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separate"/>
            </w:r>
            <w:r w:rsidRPr="00D22703">
              <w:rPr>
                <w:rFonts w:ascii="Poppins" w:hAnsi="Poppins" w:cs="Poppins"/>
                <w:noProof/>
                <w:sz w:val="18"/>
                <w:szCs w:val="18"/>
              </w:rPr>
              <w:t>2</w:t>
            </w:r>
            <w:r w:rsidRPr="00D22703">
              <w:rPr>
                <w:rFonts w:ascii="Poppins" w:hAnsi="Poppins" w:cs="Poppins"/>
                <w:sz w:val="18"/>
                <w:szCs w:val="18"/>
              </w:rPr>
              <w:fldChar w:fldCharType="end"/>
            </w:r>
          </w:p>
        </w:sdtContent>
      </w:sdt>
    </w:sdtContent>
  </w:sdt>
  <w:p w14:paraId="0249426A" w14:textId="77777777" w:rsidR="00FB33AB" w:rsidRDefault="00FB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C28D" w14:textId="77777777" w:rsidR="004C228F" w:rsidRDefault="004C228F" w:rsidP="00C5798F">
      <w:pPr>
        <w:spacing w:after="0" w:line="240" w:lineRule="auto"/>
      </w:pPr>
      <w:r>
        <w:separator/>
      </w:r>
    </w:p>
  </w:footnote>
  <w:footnote w:type="continuationSeparator" w:id="0">
    <w:p w14:paraId="1AA448B6" w14:textId="77777777" w:rsidR="004C228F" w:rsidRDefault="004C228F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979" w14:textId="77777777" w:rsidR="00D22703" w:rsidRDefault="00A37034">
    <w:pPr>
      <w:pStyle w:val="Header"/>
    </w:pPr>
    <w:r>
      <w:rPr>
        <w:noProof/>
      </w:rPr>
      <w:drawing>
        <wp:anchor distT="0" distB="0" distL="114300" distR="114300" simplePos="0" relativeHeight="251778560" behindDoc="1" locked="0" layoutInCell="0" allowOverlap="1" wp14:anchorId="4D193072" wp14:editId="5A6455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127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C30"/>
    <w:multiLevelType w:val="hybridMultilevel"/>
    <w:tmpl w:val="3E94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82A"/>
    <w:multiLevelType w:val="hybridMultilevel"/>
    <w:tmpl w:val="245E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16E9"/>
    <w:multiLevelType w:val="hybridMultilevel"/>
    <w:tmpl w:val="517A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3E7"/>
    <w:multiLevelType w:val="hybridMultilevel"/>
    <w:tmpl w:val="11F2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6283F"/>
    <w:multiLevelType w:val="hybridMultilevel"/>
    <w:tmpl w:val="33A00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59A1"/>
    <w:multiLevelType w:val="hybridMultilevel"/>
    <w:tmpl w:val="5EF8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5519F"/>
    <w:rsid w:val="00056F7F"/>
    <w:rsid w:val="00091811"/>
    <w:rsid w:val="000B3548"/>
    <w:rsid w:val="000C1592"/>
    <w:rsid w:val="000C2BA6"/>
    <w:rsid w:val="000C2CF2"/>
    <w:rsid w:val="00114B39"/>
    <w:rsid w:val="00115372"/>
    <w:rsid w:val="00121EC2"/>
    <w:rsid w:val="00131608"/>
    <w:rsid w:val="00132C00"/>
    <w:rsid w:val="0013720F"/>
    <w:rsid w:val="001415AD"/>
    <w:rsid w:val="00146B94"/>
    <w:rsid w:val="0015674F"/>
    <w:rsid w:val="00172D4D"/>
    <w:rsid w:val="00180419"/>
    <w:rsid w:val="00191239"/>
    <w:rsid w:val="001C03CA"/>
    <w:rsid w:val="001C190E"/>
    <w:rsid w:val="001D2690"/>
    <w:rsid w:val="001E5AE9"/>
    <w:rsid w:val="00242CDC"/>
    <w:rsid w:val="002673AE"/>
    <w:rsid w:val="002700C9"/>
    <w:rsid w:val="00273FA4"/>
    <w:rsid w:val="002A1406"/>
    <w:rsid w:val="002B31F6"/>
    <w:rsid w:val="0031566B"/>
    <w:rsid w:val="0032290D"/>
    <w:rsid w:val="003320F5"/>
    <w:rsid w:val="00353C4F"/>
    <w:rsid w:val="00371F5B"/>
    <w:rsid w:val="003A0ED4"/>
    <w:rsid w:val="003C3CD4"/>
    <w:rsid w:val="003E3777"/>
    <w:rsid w:val="00424A25"/>
    <w:rsid w:val="004420B0"/>
    <w:rsid w:val="00444703"/>
    <w:rsid w:val="004463A2"/>
    <w:rsid w:val="00460DB9"/>
    <w:rsid w:val="00463B23"/>
    <w:rsid w:val="00464E9E"/>
    <w:rsid w:val="00470F5B"/>
    <w:rsid w:val="00486456"/>
    <w:rsid w:val="00487702"/>
    <w:rsid w:val="004C228F"/>
    <w:rsid w:val="004D5AE0"/>
    <w:rsid w:val="004F0440"/>
    <w:rsid w:val="0050292C"/>
    <w:rsid w:val="00503BB5"/>
    <w:rsid w:val="00505C1F"/>
    <w:rsid w:val="005450C8"/>
    <w:rsid w:val="00580E84"/>
    <w:rsid w:val="00585462"/>
    <w:rsid w:val="00591BD1"/>
    <w:rsid w:val="005D227F"/>
    <w:rsid w:val="005F4193"/>
    <w:rsid w:val="00610A1C"/>
    <w:rsid w:val="00617F78"/>
    <w:rsid w:val="006A1576"/>
    <w:rsid w:val="006C6BED"/>
    <w:rsid w:val="006E0278"/>
    <w:rsid w:val="007053FC"/>
    <w:rsid w:val="00712E65"/>
    <w:rsid w:val="0073122C"/>
    <w:rsid w:val="00733868"/>
    <w:rsid w:val="00755285"/>
    <w:rsid w:val="007816EF"/>
    <w:rsid w:val="007A3A5E"/>
    <w:rsid w:val="007F5705"/>
    <w:rsid w:val="008217DA"/>
    <w:rsid w:val="00822CA6"/>
    <w:rsid w:val="008466BA"/>
    <w:rsid w:val="0085716B"/>
    <w:rsid w:val="00874AF4"/>
    <w:rsid w:val="008B3D26"/>
    <w:rsid w:val="008B7753"/>
    <w:rsid w:val="0091002E"/>
    <w:rsid w:val="009A35FC"/>
    <w:rsid w:val="009B317D"/>
    <w:rsid w:val="009D7697"/>
    <w:rsid w:val="009F0FDF"/>
    <w:rsid w:val="00A002BE"/>
    <w:rsid w:val="00A16CC2"/>
    <w:rsid w:val="00A37034"/>
    <w:rsid w:val="00A37431"/>
    <w:rsid w:val="00A37AAF"/>
    <w:rsid w:val="00A57301"/>
    <w:rsid w:val="00A945B0"/>
    <w:rsid w:val="00AB284E"/>
    <w:rsid w:val="00AC0F54"/>
    <w:rsid w:val="00AF2DC6"/>
    <w:rsid w:val="00B23F4C"/>
    <w:rsid w:val="00B6295E"/>
    <w:rsid w:val="00B95BF1"/>
    <w:rsid w:val="00BB19D7"/>
    <w:rsid w:val="00BB7A98"/>
    <w:rsid w:val="00BD21A9"/>
    <w:rsid w:val="00BE32CB"/>
    <w:rsid w:val="00C35003"/>
    <w:rsid w:val="00C54449"/>
    <w:rsid w:val="00C5798F"/>
    <w:rsid w:val="00C7498F"/>
    <w:rsid w:val="00C96ABE"/>
    <w:rsid w:val="00C97797"/>
    <w:rsid w:val="00CB225F"/>
    <w:rsid w:val="00D22703"/>
    <w:rsid w:val="00D3380D"/>
    <w:rsid w:val="00D97C14"/>
    <w:rsid w:val="00DA23DD"/>
    <w:rsid w:val="00DE35EF"/>
    <w:rsid w:val="00E53DD5"/>
    <w:rsid w:val="00E61668"/>
    <w:rsid w:val="00E9422E"/>
    <w:rsid w:val="00EA51BB"/>
    <w:rsid w:val="00EC6340"/>
    <w:rsid w:val="00EF1457"/>
    <w:rsid w:val="00F54D35"/>
    <w:rsid w:val="00F62A76"/>
    <w:rsid w:val="00F722BB"/>
    <w:rsid w:val="00F74BDD"/>
    <w:rsid w:val="00F87798"/>
    <w:rsid w:val="00F9301B"/>
    <w:rsid w:val="00F976CE"/>
    <w:rsid w:val="00FB0745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37CAC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424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A2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424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7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A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dbecb4-1e58-408c-a8dc-80e2646a4080">UWF2DM6ZDUWT-181546708-10</_dlc_DocId>
    <_dlc_DocIdUrl xmlns="92dbecb4-1e58-408c-a8dc-80e2646a4080">
      <Url>https://innerwest.sharepoint.com/sites/intranet/howwework/communications/_layouts/15/DocIdRedir.aspx?ID=UWF2DM6ZDUWT-181546708-10</Url>
      <Description>UWF2DM6ZDUWT-181546708-10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1F6BAC6FE4BBAF13E8F72484088" ma:contentTypeVersion="4" ma:contentTypeDescription="Create a new document." ma:contentTypeScope="" ma:versionID="62f2f2ead5091d3381882625dd7a8f99">
  <xsd:schema xmlns:xsd="http://www.w3.org/2001/XMLSchema" xmlns:xs="http://www.w3.org/2001/XMLSchema" xmlns:p="http://schemas.microsoft.com/office/2006/metadata/properties" xmlns:ns2="92dbecb4-1e58-408c-a8dc-80e2646a4080" xmlns:ns3="6d374144-df41-4607-8fd8-88a24ba430f7" xmlns:ns4="baad2d26-9dca-403a-8544-a95492c5cb85" targetNamespace="http://schemas.microsoft.com/office/2006/metadata/properties" ma:root="true" ma:fieldsID="0e76232f0e9597985ba851b51d06c0df" ns2:_="" ns3:_="" ns4:_="">
    <xsd:import namespace="92dbecb4-1e58-408c-a8dc-80e2646a4080"/>
    <xsd:import namespace="6d374144-df41-4607-8fd8-88a24ba430f7"/>
    <xsd:import namespace="baad2d26-9dca-403a-8544-a95492c5cb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ecb4-1e58-408c-a8dc-80e2646a40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74144-df41-4607-8fd8-88a24ba43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d2d26-9dca-403a-8544-a95492c5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  <ds:schemaRef ds:uri="92dbecb4-1e58-408c-a8dc-80e2646a4080"/>
  </ds:schemaRefs>
</ds:datastoreItem>
</file>

<file path=customXml/itemProps3.xml><?xml version="1.0" encoding="utf-8"?>
<ds:datastoreItem xmlns:ds="http://schemas.openxmlformats.org/officeDocument/2006/customXml" ds:itemID="{BB9EFAB3-5F78-46AD-B9D9-1F8E7840C8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DCC60B-EFC7-4575-A8E4-25A9F557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ecb4-1e58-408c-a8dc-80e2646a4080"/>
    <ds:schemaRef ds:uri="6d374144-df41-4607-8fd8-88a24ba430f7"/>
    <ds:schemaRef ds:uri="baad2d26-9dca-403a-8544-a95492c5c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69C363-88D6-4279-917F-F851FA6A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1947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Renata Krchnakova</cp:lastModifiedBy>
  <cp:revision>3</cp:revision>
  <dcterms:created xsi:type="dcterms:W3CDTF">2022-08-11T01:49:00Z</dcterms:created>
  <dcterms:modified xsi:type="dcterms:W3CDTF">2022-08-11T06:08:00Z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0x010100E602F1F6BAC6FE4BBAF13E8F72484088</vt:lpwstr>
  </property>
  <property fmtid="{D5CDD505-2E9C-101B-9397-08002B2CF9AE}" pid="3" name="_dlc_DocIdItemGuid">
    <vt:lpwstr>85553345-4aab-4478-9adc-e873a9ad21da</vt:lpwstr>
  </property>
</Properties>
</file>