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p14">
  <w:body>
    <w:p w:rsidRPr="00C11F2B" w:rsidR="00A20CFB" w:rsidP="00A20CFB" w:rsidRDefault="00A20CFB" w14:paraId="3F28796D" w14:textId="3EA0A9BC">
      <w:pPr>
        <w:rPr>
          <w:rFonts w:ascii="Poppins" w:hAnsi="Poppins" w:cs="Poppins"/>
          <w:i/>
          <w:iCs/>
        </w:rPr>
      </w:pPr>
    </w:p>
    <w:p w:rsidRPr="00C11F2B" w:rsidR="00A20CFB" w:rsidP="00A20CFB" w:rsidRDefault="00A20CFB" w14:paraId="349C7733" w14:textId="7195BA90">
      <w:pPr>
        <w:rPr>
          <w:rFonts w:ascii="Poppins" w:hAnsi="Poppins" w:cs="Poppins"/>
        </w:rPr>
      </w:pPr>
    </w:p>
    <w:p w:rsidRPr="00C11F2B" w:rsidR="00A20CFB" w:rsidP="000311A5" w:rsidRDefault="009C66B9" w14:paraId="18231AC1" w14:textId="0C9B5765">
      <w:pPr>
        <w:jc w:val="center"/>
        <w:rPr>
          <w:rFonts w:ascii="Poppins" w:hAnsi="Poppins" w:cs="Poppins"/>
        </w:rPr>
      </w:pPr>
      <w:r w:rsidRPr="00C11F2B">
        <w:rPr>
          <w:rFonts w:ascii="Poppins" w:hAnsi="Poppins" w:cs="Poppins"/>
          <w:noProof/>
        </w:rPr>
        <w:drawing>
          <wp:inline distT="0" distB="0" distL="0" distR="0" wp14:anchorId="3E74822D" wp14:editId="17DCEEAD">
            <wp:extent cx="2497258" cy="3077429"/>
            <wp:effectExtent l="0" t="0" r="0" b="8890"/>
            <wp:docPr id="3" name="Picture 3" descr="Map showing the geographical boundaries of the Inner West Local Government Area. Withing the boundaries five areas (wards) are outlined and shown in five different colour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showing the geographical boundaries of the Inner West Local Government Area. Withing the boundaries five areas (wards) are outlined and shown in five different colours.  &#10;&#10;"/>
                    <pic:cNvPicPr/>
                  </pic:nvPicPr>
                  <pic:blipFill>
                    <a:blip r:embed="rId11">
                      <a:extLst>
                        <a:ext uri="{28A0092B-C50C-407E-A947-70E740481C1C}">
                          <a14:useLocalDpi xmlns:a14="http://schemas.microsoft.com/office/drawing/2010/main" val="0"/>
                        </a:ext>
                      </a:extLst>
                    </a:blip>
                    <a:stretch>
                      <a:fillRect/>
                    </a:stretch>
                  </pic:blipFill>
                  <pic:spPr>
                    <a:xfrm>
                      <a:off x="0" y="0"/>
                      <a:ext cx="2497258" cy="3077429"/>
                    </a:xfrm>
                    <a:prstGeom prst="rect">
                      <a:avLst/>
                    </a:prstGeom>
                  </pic:spPr>
                </pic:pic>
              </a:graphicData>
            </a:graphic>
          </wp:inline>
        </w:drawing>
      </w:r>
    </w:p>
    <w:p w:rsidRPr="00C11F2B" w:rsidR="00A20CFB" w:rsidP="00A20CFB" w:rsidRDefault="00A20CFB" w14:paraId="6C300D6B" w14:textId="0A7FC021">
      <w:pPr>
        <w:rPr>
          <w:rFonts w:ascii="Poppins" w:hAnsi="Poppins" w:cs="Poppins"/>
        </w:rPr>
      </w:pPr>
    </w:p>
    <w:p w:rsidRPr="00C11F2B" w:rsidR="00A20CFB" w:rsidP="00A20CFB" w:rsidRDefault="00A20CFB" w14:paraId="61FA6803" w14:textId="77777777">
      <w:pPr>
        <w:rPr>
          <w:rFonts w:ascii="Poppins" w:hAnsi="Poppins" w:cs="Poppins"/>
        </w:rPr>
      </w:pPr>
    </w:p>
    <w:p w:rsidRPr="00C11F2B" w:rsidR="00A20CFB" w:rsidP="00A20CFB" w:rsidRDefault="00A20CFB" w14:paraId="086BF2C3" w14:textId="77777777">
      <w:pPr>
        <w:rPr>
          <w:rFonts w:ascii="Poppins" w:hAnsi="Poppins" w:cs="Poppins"/>
        </w:rPr>
      </w:pPr>
    </w:p>
    <w:p w:rsidRPr="00C11F2B" w:rsidR="00767FAA" w:rsidP="00A20CFB" w:rsidRDefault="00767FAA" w14:paraId="70C2BAFD" w14:textId="6EAF4456">
      <w:pPr>
        <w:pStyle w:val="Title"/>
        <w:rPr>
          <w:rFonts w:ascii="Poppins" w:hAnsi="Poppins" w:cs="Poppins"/>
        </w:rPr>
      </w:pPr>
      <w:r w:rsidRPr="00C11F2B">
        <w:rPr>
          <w:rFonts w:ascii="Poppins" w:hAnsi="Poppins" w:cs="Poppins"/>
        </w:rPr>
        <w:t>Engagement outcomes report</w:t>
      </w:r>
    </w:p>
    <w:p w:rsidRPr="00121312" w:rsidR="00177095" w:rsidP="6B07F198" w:rsidRDefault="008E4191" w14:paraId="798C7B23" w14:textId="38A755C6">
      <w:pPr>
        <w:pStyle w:val="Title"/>
        <w:rPr>
          <w:rFonts w:ascii="Poppins" w:hAnsi="Poppins" w:cs="Poppins"/>
          <w:i/>
          <w:iCs/>
        </w:rPr>
      </w:pPr>
      <w:r w:rsidRPr="6B07F198">
        <w:rPr>
          <w:rFonts w:ascii="Poppins" w:hAnsi="Poppins" w:cs="Poppins"/>
          <w:i/>
          <w:iCs/>
        </w:rPr>
        <w:t xml:space="preserve">Covid-19 </w:t>
      </w:r>
      <w:r w:rsidRPr="6B07F198" w:rsidR="7D6E4C05">
        <w:rPr>
          <w:rFonts w:ascii="Poppins" w:hAnsi="Poppins" w:cs="Poppins"/>
          <w:i/>
          <w:iCs/>
        </w:rPr>
        <w:t>Financial</w:t>
      </w:r>
      <w:r w:rsidRPr="6B07F198">
        <w:rPr>
          <w:rFonts w:ascii="Poppins" w:hAnsi="Poppins" w:cs="Poppins"/>
          <w:i/>
          <w:iCs/>
        </w:rPr>
        <w:t xml:space="preserve"> Assistance </w:t>
      </w:r>
      <w:r w:rsidRPr="6B07F198" w:rsidR="6EE8982D">
        <w:rPr>
          <w:rFonts w:ascii="Poppins" w:hAnsi="Poppins" w:cs="Poppins"/>
          <w:i/>
          <w:iCs/>
        </w:rPr>
        <w:t>for Ratepayers</w:t>
      </w:r>
    </w:p>
    <w:p w:rsidRPr="00C11F2B" w:rsidR="00A20CFB" w:rsidRDefault="00A20CFB" w14:paraId="048DD5D3" w14:textId="7E04CFFE">
      <w:pPr>
        <w:rPr>
          <w:rFonts w:ascii="Poppins" w:hAnsi="Poppins" w:cs="Poppins"/>
          <w:i/>
          <w:iCs/>
        </w:rPr>
      </w:pPr>
      <w:r w:rsidRPr="00C11F2B">
        <w:rPr>
          <w:rFonts w:ascii="Poppins" w:hAnsi="Poppins" w:cs="Poppins"/>
          <w:i/>
          <w:iCs/>
        </w:rPr>
        <w:br w:type="page"/>
      </w:r>
    </w:p>
    <w:p w:rsidRPr="00C11F2B" w:rsidR="006C494B" w:rsidRDefault="006C494B" w14:paraId="19AC4F51" w14:textId="77777777">
      <w:pPr>
        <w:rPr>
          <w:rFonts w:ascii="Poppins" w:hAnsi="Poppins" w:cs="Poppins"/>
        </w:rPr>
      </w:pPr>
    </w:p>
    <w:sdt>
      <w:sdtPr>
        <w:rPr>
          <w:rFonts w:ascii="Poppins" w:hAnsi="Poppins" w:cs="Poppins" w:eastAsiaTheme="minorHAnsi"/>
          <w:color w:val="auto"/>
          <w:sz w:val="22"/>
          <w:szCs w:val="22"/>
          <w:lang w:val="en-AU"/>
        </w:rPr>
        <w:id w:val="-777632858"/>
        <w:docPartObj>
          <w:docPartGallery w:val="Table of Contents"/>
          <w:docPartUnique/>
        </w:docPartObj>
      </w:sdtPr>
      <w:sdtEndPr>
        <w:rPr>
          <w:b/>
          <w:bCs/>
          <w:noProof/>
        </w:rPr>
      </w:sdtEndPr>
      <w:sdtContent>
        <w:p w:rsidRPr="00C11F2B" w:rsidR="00F839C2" w:rsidRDefault="00F839C2" w14:paraId="71EAB102" w14:textId="388E4337">
          <w:pPr>
            <w:pStyle w:val="TOCHeading"/>
            <w:rPr>
              <w:rFonts w:ascii="Poppins" w:hAnsi="Poppins" w:cs="Poppins"/>
              <w:sz w:val="40"/>
              <w:szCs w:val="40"/>
            </w:rPr>
          </w:pPr>
          <w:r w:rsidRPr="00C11F2B">
            <w:rPr>
              <w:rFonts w:ascii="Poppins" w:hAnsi="Poppins" w:cs="Poppins"/>
              <w:sz w:val="40"/>
              <w:szCs w:val="40"/>
            </w:rPr>
            <w:t>Contents</w:t>
          </w:r>
        </w:p>
        <w:p w:rsidRPr="00C11F2B" w:rsidR="001F371C" w:rsidRDefault="00F839C2" w14:paraId="07456719" w14:textId="246E0ABC">
          <w:pPr>
            <w:pStyle w:val="TOC1"/>
            <w:tabs>
              <w:tab w:val="right" w:leader="dot" w:pos="9016"/>
            </w:tabs>
            <w:rPr>
              <w:rFonts w:ascii="Poppins" w:hAnsi="Poppins" w:cs="Poppins" w:eastAsiaTheme="minorEastAsia"/>
              <w:noProof/>
              <w:lang w:eastAsia="en-AU"/>
            </w:rPr>
          </w:pPr>
          <w:r w:rsidRPr="00C11F2B">
            <w:rPr>
              <w:rFonts w:ascii="Poppins" w:hAnsi="Poppins" w:cs="Poppins"/>
              <w:sz w:val="28"/>
              <w:szCs w:val="28"/>
            </w:rPr>
            <w:fldChar w:fldCharType="begin"/>
          </w:r>
          <w:r w:rsidRPr="00C11F2B">
            <w:rPr>
              <w:rFonts w:ascii="Poppins" w:hAnsi="Poppins" w:cs="Poppins"/>
              <w:sz w:val="28"/>
              <w:szCs w:val="28"/>
            </w:rPr>
            <w:instrText xml:space="preserve"> TOC \o "1-3" \h \z \u </w:instrText>
          </w:r>
          <w:r w:rsidRPr="00C11F2B">
            <w:rPr>
              <w:rFonts w:ascii="Poppins" w:hAnsi="Poppins" w:cs="Poppins"/>
              <w:sz w:val="28"/>
              <w:szCs w:val="28"/>
            </w:rPr>
            <w:fldChar w:fldCharType="separate"/>
          </w:r>
          <w:hyperlink w:history="1" w:anchor="_Toc82611166">
            <w:r w:rsidRPr="00C11F2B" w:rsidR="001F371C">
              <w:rPr>
                <w:rStyle w:val="Hyperlink"/>
                <w:rFonts w:ascii="Poppins" w:hAnsi="Poppins" w:cs="Poppins"/>
                <w:noProof/>
              </w:rPr>
              <w:t>Summary</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_Toc82611166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3</w:t>
            </w:r>
            <w:r w:rsidRPr="00C11F2B" w:rsidR="001F371C">
              <w:rPr>
                <w:rFonts w:ascii="Poppins" w:hAnsi="Poppins" w:cs="Poppins"/>
                <w:noProof/>
                <w:webHidden/>
              </w:rPr>
              <w:fldChar w:fldCharType="end"/>
            </w:r>
          </w:hyperlink>
        </w:p>
        <w:p w:rsidRPr="00C11F2B" w:rsidR="001F371C" w:rsidRDefault="00840FA1" w14:paraId="0C90E5E1" w14:textId="21DCAC04">
          <w:pPr>
            <w:pStyle w:val="TOC1"/>
            <w:tabs>
              <w:tab w:val="right" w:leader="dot" w:pos="9016"/>
            </w:tabs>
            <w:rPr>
              <w:rFonts w:ascii="Poppins" w:hAnsi="Poppins" w:cs="Poppins" w:eastAsiaTheme="minorEastAsia"/>
              <w:noProof/>
              <w:lang w:eastAsia="en-AU"/>
            </w:rPr>
          </w:pPr>
          <w:hyperlink w:history="1" w:anchor="_Toc82611167">
            <w:r w:rsidRPr="00C11F2B" w:rsidR="001F371C">
              <w:rPr>
                <w:rStyle w:val="Hyperlink"/>
                <w:rFonts w:ascii="Poppins" w:hAnsi="Poppins" w:cs="Poppins"/>
                <w:noProof/>
              </w:rPr>
              <w:t>Background</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_Toc82611167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3</w:t>
            </w:r>
            <w:r w:rsidRPr="00C11F2B" w:rsidR="001F371C">
              <w:rPr>
                <w:rFonts w:ascii="Poppins" w:hAnsi="Poppins" w:cs="Poppins"/>
                <w:noProof/>
                <w:webHidden/>
              </w:rPr>
              <w:fldChar w:fldCharType="end"/>
            </w:r>
          </w:hyperlink>
        </w:p>
        <w:p w:rsidRPr="00C11F2B" w:rsidR="001F371C" w:rsidRDefault="00840FA1" w14:paraId="2DCF9A44" w14:textId="4DC4B6C8">
          <w:pPr>
            <w:pStyle w:val="TOC1"/>
            <w:tabs>
              <w:tab w:val="right" w:leader="dot" w:pos="9016"/>
            </w:tabs>
            <w:rPr>
              <w:rFonts w:ascii="Poppins" w:hAnsi="Poppins" w:cs="Poppins" w:eastAsiaTheme="minorEastAsia"/>
              <w:noProof/>
              <w:lang w:eastAsia="en-AU"/>
            </w:rPr>
          </w:pPr>
          <w:hyperlink w:history="1" w:anchor="_Toc82611168">
            <w:r w:rsidRPr="00C11F2B" w:rsidR="001F371C">
              <w:rPr>
                <w:rStyle w:val="Hyperlink"/>
                <w:rFonts w:ascii="Poppins" w:hAnsi="Poppins" w:cs="Poppins"/>
                <w:noProof/>
              </w:rPr>
              <w:t>Engagement methods</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_Toc82611168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4</w:t>
            </w:r>
            <w:r w:rsidRPr="00C11F2B" w:rsidR="001F371C">
              <w:rPr>
                <w:rFonts w:ascii="Poppins" w:hAnsi="Poppins" w:cs="Poppins"/>
                <w:noProof/>
                <w:webHidden/>
              </w:rPr>
              <w:fldChar w:fldCharType="end"/>
            </w:r>
          </w:hyperlink>
        </w:p>
        <w:p w:rsidRPr="00C11F2B" w:rsidR="001F371C" w:rsidRDefault="00840FA1" w14:paraId="105DFF05" w14:textId="257082CF">
          <w:pPr>
            <w:pStyle w:val="TOC1"/>
            <w:tabs>
              <w:tab w:val="right" w:leader="dot" w:pos="9016"/>
            </w:tabs>
            <w:rPr>
              <w:rFonts w:ascii="Poppins" w:hAnsi="Poppins" w:cs="Poppins" w:eastAsiaTheme="minorEastAsia"/>
              <w:noProof/>
              <w:lang w:eastAsia="en-AU"/>
            </w:rPr>
          </w:pPr>
          <w:hyperlink w:history="1" w:anchor="_Toc82611169">
            <w:r w:rsidRPr="00C11F2B" w:rsidR="001F371C">
              <w:rPr>
                <w:rStyle w:val="Hyperlink"/>
                <w:rFonts w:ascii="Poppins" w:hAnsi="Poppins" w:cs="Poppins"/>
                <w:noProof/>
              </w:rPr>
              <w:t>Promotion</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_Toc82611169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4</w:t>
            </w:r>
            <w:r w:rsidRPr="00C11F2B" w:rsidR="001F371C">
              <w:rPr>
                <w:rFonts w:ascii="Poppins" w:hAnsi="Poppins" w:cs="Poppins"/>
                <w:noProof/>
                <w:webHidden/>
              </w:rPr>
              <w:fldChar w:fldCharType="end"/>
            </w:r>
          </w:hyperlink>
        </w:p>
        <w:p w:rsidRPr="00C11F2B" w:rsidR="001F371C" w:rsidRDefault="00840FA1" w14:paraId="010D0DE8" w14:textId="3194D854">
          <w:pPr>
            <w:pStyle w:val="TOC1"/>
            <w:tabs>
              <w:tab w:val="right" w:leader="dot" w:pos="9016"/>
            </w:tabs>
            <w:rPr>
              <w:rFonts w:ascii="Poppins" w:hAnsi="Poppins" w:cs="Poppins" w:eastAsiaTheme="minorEastAsia"/>
              <w:noProof/>
              <w:lang w:eastAsia="en-AU"/>
            </w:rPr>
          </w:pPr>
          <w:hyperlink w:history="1" w:anchor="_Toc82611170">
            <w:r w:rsidRPr="00C11F2B" w:rsidR="001F371C">
              <w:rPr>
                <w:rStyle w:val="Hyperlink"/>
                <w:rFonts w:ascii="Poppins" w:hAnsi="Poppins" w:cs="Poppins"/>
                <w:noProof/>
              </w:rPr>
              <w:t>Engagement outcomes</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_Toc82611170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4</w:t>
            </w:r>
            <w:r w:rsidRPr="00C11F2B" w:rsidR="001F371C">
              <w:rPr>
                <w:rFonts w:ascii="Poppins" w:hAnsi="Poppins" w:cs="Poppins"/>
                <w:noProof/>
                <w:webHidden/>
              </w:rPr>
              <w:fldChar w:fldCharType="end"/>
            </w:r>
          </w:hyperlink>
        </w:p>
        <w:p w:rsidRPr="00C11F2B" w:rsidR="001F371C" w:rsidRDefault="00840FA1" w14:paraId="6CDB1B66" w14:textId="3896606E">
          <w:pPr>
            <w:pStyle w:val="TOC2"/>
            <w:tabs>
              <w:tab w:val="right" w:leader="dot" w:pos="9016"/>
            </w:tabs>
            <w:rPr>
              <w:rFonts w:ascii="Poppins" w:hAnsi="Poppins" w:cs="Poppins" w:eastAsiaTheme="minorEastAsia"/>
              <w:noProof/>
              <w:lang w:eastAsia="en-AU"/>
            </w:rPr>
          </w:pPr>
          <w:hyperlink w:history="1" w:anchor="_Toc82611171">
            <w:r w:rsidRPr="00C11F2B" w:rsidR="001F371C">
              <w:rPr>
                <w:rStyle w:val="Hyperlink"/>
                <w:rFonts w:ascii="Poppins" w:hAnsi="Poppins" w:cs="Poppins"/>
                <w:noProof/>
              </w:rPr>
              <w:t>Who did we hear from?</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_Toc82611171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4</w:t>
            </w:r>
            <w:r w:rsidRPr="00C11F2B" w:rsidR="001F371C">
              <w:rPr>
                <w:rFonts w:ascii="Poppins" w:hAnsi="Poppins" w:cs="Poppins"/>
                <w:noProof/>
                <w:webHidden/>
              </w:rPr>
              <w:fldChar w:fldCharType="end"/>
            </w:r>
          </w:hyperlink>
        </w:p>
        <w:p w:rsidRPr="00C11F2B" w:rsidR="001F371C" w:rsidRDefault="00840FA1" w14:paraId="2CB71902" w14:textId="47BAE218">
          <w:pPr>
            <w:pStyle w:val="TOC2"/>
            <w:tabs>
              <w:tab w:val="right" w:leader="dot" w:pos="9016"/>
            </w:tabs>
            <w:rPr>
              <w:rFonts w:ascii="Poppins" w:hAnsi="Poppins" w:cs="Poppins" w:eastAsiaTheme="minorEastAsia"/>
              <w:noProof/>
              <w:lang w:eastAsia="en-AU"/>
            </w:rPr>
          </w:pPr>
          <w:hyperlink w:history="1" w:anchor="_Toc82611172">
            <w:r w:rsidRPr="00C11F2B" w:rsidR="001F371C">
              <w:rPr>
                <w:rStyle w:val="Hyperlink"/>
                <w:rFonts w:ascii="Poppins" w:hAnsi="Poppins" w:cs="Poppins"/>
                <w:noProof/>
              </w:rPr>
              <w:t>What did they say?</w:t>
            </w:r>
            <w:r w:rsidRPr="00C11F2B" w:rsidR="001F371C">
              <w:rPr>
                <w:rFonts w:ascii="Poppins" w:hAnsi="Poppins" w:cs="Poppins"/>
                <w:noProof/>
                <w:webHidden/>
              </w:rPr>
              <w:tab/>
            </w:r>
            <w:r w:rsidRPr="00C11F2B" w:rsidR="001F371C">
              <w:rPr>
                <w:rFonts w:ascii="Poppins" w:hAnsi="Poppins" w:cs="Poppins"/>
                <w:noProof/>
                <w:webHidden/>
              </w:rPr>
              <w:fldChar w:fldCharType="begin"/>
            </w:r>
            <w:r w:rsidRPr="00C11F2B" w:rsidR="001F371C">
              <w:rPr>
                <w:rFonts w:ascii="Poppins" w:hAnsi="Poppins" w:cs="Poppins"/>
                <w:noProof/>
                <w:webHidden/>
              </w:rPr>
              <w:instrText xml:space="preserve"> PAGEREF _Toc82611172 \h </w:instrText>
            </w:r>
            <w:r w:rsidRPr="00C11F2B" w:rsidR="001F371C">
              <w:rPr>
                <w:rFonts w:ascii="Poppins" w:hAnsi="Poppins" w:cs="Poppins"/>
                <w:noProof/>
                <w:webHidden/>
              </w:rPr>
            </w:r>
            <w:r w:rsidRPr="00C11F2B" w:rsidR="001F371C">
              <w:rPr>
                <w:rFonts w:ascii="Poppins" w:hAnsi="Poppins" w:cs="Poppins"/>
                <w:noProof/>
                <w:webHidden/>
              </w:rPr>
              <w:fldChar w:fldCharType="separate"/>
            </w:r>
            <w:r w:rsidRPr="00C11F2B" w:rsidR="001F371C">
              <w:rPr>
                <w:rFonts w:ascii="Poppins" w:hAnsi="Poppins" w:cs="Poppins"/>
                <w:noProof/>
                <w:webHidden/>
              </w:rPr>
              <w:t>7</w:t>
            </w:r>
            <w:r w:rsidRPr="00C11F2B" w:rsidR="001F371C">
              <w:rPr>
                <w:rFonts w:ascii="Poppins" w:hAnsi="Poppins" w:cs="Poppins"/>
                <w:noProof/>
                <w:webHidden/>
              </w:rPr>
              <w:fldChar w:fldCharType="end"/>
            </w:r>
          </w:hyperlink>
        </w:p>
        <w:p w:rsidRPr="00C11F2B" w:rsidR="00F839C2" w:rsidP="00F839C2" w:rsidRDefault="00F839C2" w14:paraId="53959E0D" w14:textId="074737F9">
          <w:pPr>
            <w:pStyle w:val="TOC3"/>
            <w:tabs>
              <w:tab w:val="right" w:leader="dot" w:pos="9016"/>
            </w:tabs>
            <w:ind w:left="0"/>
            <w:rPr>
              <w:rFonts w:ascii="Poppins" w:hAnsi="Poppins" w:cs="Poppins"/>
            </w:rPr>
          </w:pPr>
          <w:r w:rsidRPr="00C11F2B">
            <w:rPr>
              <w:rFonts w:ascii="Poppins" w:hAnsi="Poppins" w:cs="Poppins"/>
              <w:b/>
              <w:bCs/>
              <w:noProof/>
              <w:sz w:val="28"/>
              <w:szCs w:val="28"/>
            </w:rPr>
            <w:fldChar w:fldCharType="end"/>
          </w:r>
        </w:p>
      </w:sdtContent>
    </w:sdt>
    <w:p w:rsidRPr="00C11F2B" w:rsidR="00F839C2" w:rsidRDefault="00F839C2" w14:paraId="5074ED5F" w14:textId="77777777">
      <w:pPr>
        <w:rPr>
          <w:rFonts w:ascii="Poppins" w:hAnsi="Poppins" w:cs="Poppins" w:eastAsiaTheme="majorEastAsia"/>
          <w:sz w:val="44"/>
          <w:szCs w:val="32"/>
        </w:rPr>
      </w:pPr>
      <w:r w:rsidRPr="00C11F2B">
        <w:rPr>
          <w:rFonts w:ascii="Poppins" w:hAnsi="Poppins" w:cs="Poppins"/>
        </w:rPr>
        <w:br w:type="page"/>
      </w:r>
    </w:p>
    <w:p w:rsidRPr="00C11F2B" w:rsidR="005A647C" w:rsidP="00295BC2" w:rsidRDefault="00A05208" w14:paraId="1D5CD80A" w14:textId="55736048">
      <w:pPr>
        <w:pStyle w:val="Heading1"/>
        <w:spacing w:line="240" w:lineRule="auto"/>
        <w:rPr>
          <w:rFonts w:ascii="Poppins" w:hAnsi="Poppins" w:cs="Poppins"/>
        </w:rPr>
      </w:pPr>
      <w:bookmarkStart w:name="_Toc82611166" w:id="0"/>
      <w:r w:rsidRPr="00C11F2B">
        <w:rPr>
          <w:rFonts w:ascii="Poppins" w:hAnsi="Poppins" w:cs="Poppins"/>
        </w:rPr>
        <w:lastRenderedPageBreak/>
        <w:t>Summary</w:t>
      </w:r>
      <w:bookmarkEnd w:id="0"/>
    </w:p>
    <w:p w:rsidR="001F7A60" w:rsidP="606F316F" w:rsidRDefault="2A399098" w14:paraId="4C16CB60" w14:textId="6258BE30">
      <w:pPr>
        <w:spacing w:before="240" w:line="240" w:lineRule="auto"/>
        <w:rPr>
          <w:rFonts w:ascii="Poppins" w:hAnsi="Poppins" w:cs="Poppins"/>
        </w:rPr>
      </w:pPr>
      <w:r w:rsidRPr="00D038B8">
        <w:rPr>
          <w:rFonts w:ascii="Poppins" w:hAnsi="Poppins" w:cs="Poppins"/>
          <w:color w:val="000000"/>
          <w:shd w:val="clear" w:color="auto" w:fill="FFFFFF"/>
        </w:rPr>
        <w:t>Council consulted the community on proposed COVID-19 financial assistance for eligible ratepayers</w:t>
      </w:r>
      <w:r w:rsidRPr="00D038B8" w:rsidR="004E42A7">
        <w:rPr>
          <w:rFonts w:ascii="Poppins" w:hAnsi="Poppins" w:cs="Poppins"/>
          <w:color w:val="000000"/>
          <w:shd w:val="clear" w:color="auto" w:fill="FFFFFF"/>
        </w:rPr>
        <w:t xml:space="preserve"> </w:t>
      </w:r>
      <w:r w:rsidRPr="00D038B8" w:rsidR="00FE0D87">
        <w:rPr>
          <w:rFonts w:ascii="Poppins" w:hAnsi="Poppins" w:cs="Poppins"/>
        </w:rPr>
        <w:t xml:space="preserve">between </w:t>
      </w:r>
      <w:r w:rsidRPr="00D038B8" w:rsidR="630225A7">
        <w:rPr>
          <w:rFonts w:ascii="Poppins" w:hAnsi="Poppins" w:cs="Poppins"/>
        </w:rPr>
        <w:t>31 August and 28 September 2021</w:t>
      </w:r>
      <w:r w:rsidRPr="00D038B8" w:rsidR="4A80B65A">
        <w:rPr>
          <w:rFonts w:ascii="Poppins" w:hAnsi="Poppins" w:cs="Poppins"/>
        </w:rPr>
        <w:t>.</w:t>
      </w:r>
      <w:r w:rsidRPr="00D038B8" w:rsidR="630225A7">
        <w:rPr>
          <w:rFonts w:ascii="Poppins" w:hAnsi="Poppins" w:cs="Poppins"/>
        </w:rPr>
        <w:t xml:space="preserve"> </w:t>
      </w:r>
      <w:r w:rsidRPr="00D038B8" w:rsidR="6C285600">
        <w:rPr>
          <w:rFonts w:ascii="Poppins" w:hAnsi="Poppins" w:cs="Poppins"/>
        </w:rPr>
        <w:t>T</w:t>
      </w:r>
      <w:r w:rsidRPr="00D038B8" w:rsidR="630225A7">
        <w:rPr>
          <w:rFonts w:ascii="Poppins" w:hAnsi="Poppins" w:cs="Poppins"/>
        </w:rPr>
        <w:t>he community</w:t>
      </w:r>
      <w:r w:rsidRPr="00D038B8" w:rsidR="32886A7C">
        <w:rPr>
          <w:rFonts w:ascii="Poppins" w:hAnsi="Poppins" w:cs="Poppins"/>
        </w:rPr>
        <w:t xml:space="preserve"> could indicate whether they support the proposal</w:t>
      </w:r>
      <w:r w:rsidRPr="00D038B8" w:rsidR="0A85121D">
        <w:rPr>
          <w:rFonts w:ascii="Poppins" w:hAnsi="Poppins" w:cs="Poppins"/>
        </w:rPr>
        <w:t xml:space="preserve">, provide comments and express interest in applying. </w:t>
      </w:r>
    </w:p>
    <w:p w:rsidR="001F7A60" w:rsidP="00295BC2" w:rsidRDefault="00FE0D87" w14:paraId="759694DC" w14:textId="2CFBDFC0">
      <w:pPr>
        <w:spacing w:before="240" w:line="240" w:lineRule="auto"/>
        <w:rPr>
          <w:rFonts w:ascii="Poppins" w:hAnsi="Poppins" w:cs="Poppins"/>
        </w:rPr>
      </w:pPr>
      <w:r w:rsidRPr="00C11F2B">
        <w:rPr>
          <w:rFonts w:ascii="Poppins" w:hAnsi="Poppins" w:cs="Poppins"/>
        </w:rPr>
        <w:t xml:space="preserve">A total of </w:t>
      </w:r>
      <w:r w:rsidR="00B13811">
        <w:rPr>
          <w:rFonts w:ascii="Poppins" w:hAnsi="Poppins" w:cs="Poppins"/>
        </w:rPr>
        <w:t>619</w:t>
      </w:r>
      <w:r w:rsidRPr="00C11F2B" w:rsidR="00234373">
        <w:rPr>
          <w:rFonts w:ascii="Poppins" w:hAnsi="Poppins" w:cs="Poppins"/>
        </w:rPr>
        <w:t xml:space="preserve"> </w:t>
      </w:r>
      <w:r w:rsidRPr="00C11F2B" w:rsidR="0090732B">
        <w:rPr>
          <w:rFonts w:ascii="Poppins" w:hAnsi="Poppins" w:cs="Poppins"/>
        </w:rPr>
        <w:t xml:space="preserve">participants </w:t>
      </w:r>
      <w:r w:rsidRPr="00C11F2B" w:rsidR="00234373">
        <w:rPr>
          <w:rFonts w:ascii="Poppins" w:hAnsi="Poppins" w:cs="Poppins"/>
        </w:rPr>
        <w:t>view</w:t>
      </w:r>
      <w:r w:rsidRPr="00C11F2B" w:rsidR="00642B4A">
        <w:rPr>
          <w:rFonts w:ascii="Poppins" w:hAnsi="Poppins" w:cs="Poppins"/>
        </w:rPr>
        <w:t>ed</w:t>
      </w:r>
      <w:r w:rsidRPr="00C11F2B" w:rsidR="00234373">
        <w:rPr>
          <w:rFonts w:ascii="Poppins" w:hAnsi="Poppins" w:cs="Poppins"/>
        </w:rPr>
        <w:t xml:space="preserve"> the project page</w:t>
      </w:r>
      <w:r w:rsidR="0001766B">
        <w:rPr>
          <w:rFonts w:ascii="Poppins" w:hAnsi="Poppins" w:cs="Poppins"/>
        </w:rPr>
        <w:t xml:space="preserve"> </w:t>
      </w:r>
      <w:r w:rsidRPr="00C11F2B" w:rsidR="00642B4A">
        <w:rPr>
          <w:rFonts w:ascii="Poppins" w:hAnsi="Poppins" w:cs="Poppins"/>
        </w:rPr>
        <w:t xml:space="preserve">and </w:t>
      </w:r>
      <w:r w:rsidR="00B13811">
        <w:rPr>
          <w:rFonts w:ascii="Poppins" w:hAnsi="Poppins" w:cs="Poppins"/>
        </w:rPr>
        <w:t>192</w:t>
      </w:r>
      <w:r w:rsidRPr="00C11F2B" w:rsidR="00642B4A">
        <w:rPr>
          <w:rFonts w:ascii="Poppins" w:hAnsi="Poppins" w:cs="Poppins"/>
        </w:rPr>
        <w:t xml:space="preserve"> completed the </w:t>
      </w:r>
      <w:r w:rsidR="00B13811">
        <w:rPr>
          <w:rFonts w:ascii="Poppins" w:hAnsi="Poppins" w:cs="Poppins"/>
        </w:rPr>
        <w:t>feedback form</w:t>
      </w:r>
      <w:r w:rsidRPr="00C11F2B" w:rsidR="00C42FDB">
        <w:rPr>
          <w:rFonts w:ascii="Poppins" w:hAnsi="Poppins" w:cs="Poppins"/>
        </w:rPr>
        <w:t xml:space="preserve">. </w:t>
      </w:r>
    </w:p>
    <w:p w:rsidR="00715459" w:rsidP="00715459" w:rsidRDefault="000B166A" w14:paraId="3A671CE4" w14:textId="77777777">
      <w:pPr>
        <w:spacing w:before="240" w:line="240" w:lineRule="auto"/>
        <w:rPr>
          <w:rFonts w:ascii="Poppins" w:hAnsi="Poppins" w:cs="Poppins"/>
        </w:rPr>
      </w:pPr>
      <w:r>
        <w:rPr>
          <w:rFonts w:ascii="Poppins" w:hAnsi="Poppins" w:cs="Poppins"/>
        </w:rPr>
        <w:t xml:space="preserve">Feedback received through </w:t>
      </w:r>
      <w:r w:rsidR="00750992">
        <w:rPr>
          <w:rFonts w:ascii="Poppins" w:hAnsi="Poppins" w:cs="Poppins"/>
        </w:rPr>
        <w:t>Your Say Inner West</w:t>
      </w:r>
      <w:r w:rsidR="00715459">
        <w:rPr>
          <w:rFonts w:ascii="Poppins" w:hAnsi="Poppins" w:cs="Poppins"/>
        </w:rPr>
        <w:t>:</w:t>
      </w:r>
    </w:p>
    <w:p w:rsidRPr="00AE2ED3" w:rsidR="00AE2ED3" w:rsidP="00AE2ED3" w:rsidRDefault="005F583A" w14:paraId="38E7E613" w14:textId="41A3F1BA">
      <w:pPr>
        <w:spacing w:before="240" w:line="240" w:lineRule="auto"/>
        <w:rPr>
          <w:rFonts w:ascii="Poppins" w:hAnsi="Poppins" w:cs="Poppins"/>
          <w:color w:val="0563C1" w:themeColor="hyperlink"/>
          <w:u w:val="single"/>
        </w:rPr>
      </w:pPr>
      <w:r>
        <w:rPr>
          <w:rFonts w:ascii="Poppins" w:hAnsi="Poppins" w:cs="Poppins"/>
        </w:rPr>
        <w:t>Q1.</w:t>
      </w:r>
      <w:r w:rsidRPr="00AE2ED3" w:rsidR="00F159A6">
        <w:rPr>
          <w:rFonts w:ascii="Poppins" w:hAnsi="Poppins" w:cs="Poppins"/>
        </w:rPr>
        <w:t xml:space="preserve"> 200</w:t>
      </w:r>
      <w:r w:rsidRPr="00AE2ED3" w:rsidR="00750992">
        <w:rPr>
          <w:rFonts w:ascii="Poppins" w:hAnsi="Poppins" w:cs="Poppins"/>
        </w:rPr>
        <w:t xml:space="preserve"> responses</w:t>
      </w:r>
      <w:r w:rsidRPr="00AE2ED3" w:rsidR="00CF062C">
        <w:rPr>
          <w:rFonts w:ascii="Poppins" w:hAnsi="Poppins" w:cs="Poppins"/>
        </w:rPr>
        <w:t xml:space="preserve"> </w:t>
      </w:r>
      <w:r w:rsidRPr="00AE2ED3" w:rsidR="00F159A6">
        <w:rPr>
          <w:rFonts w:ascii="Poppins" w:hAnsi="Poppins" w:cs="Poppins"/>
        </w:rPr>
        <w:t>from 192 people</w:t>
      </w:r>
      <w:r w:rsidRPr="00AE2ED3" w:rsidR="0001766B">
        <w:rPr>
          <w:rFonts w:ascii="Poppins" w:hAnsi="Poppins" w:cs="Poppins"/>
        </w:rPr>
        <w:t xml:space="preserve"> (some people contributed </w:t>
      </w:r>
      <w:r w:rsidR="00AE2ED3">
        <w:rPr>
          <w:rFonts w:ascii="Poppins" w:hAnsi="Poppins" w:cs="Poppins"/>
        </w:rPr>
        <w:t>more than once)</w:t>
      </w:r>
    </w:p>
    <w:p w:rsidR="00E15460" w:rsidP="00E15460" w:rsidRDefault="00AE2ED3" w14:paraId="279CFBFD" w14:textId="77777777">
      <w:pPr>
        <w:pStyle w:val="ListParagraph"/>
        <w:numPr>
          <w:ilvl w:val="0"/>
          <w:numId w:val="33"/>
        </w:numPr>
        <w:spacing w:before="240"/>
        <w:rPr>
          <w:rFonts w:ascii="Poppins" w:hAnsi="Poppins" w:cs="Poppins"/>
        </w:rPr>
      </w:pPr>
      <w:r w:rsidRPr="00E15460">
        <w:rPr>
          <w:rFonts w:ascii="Poppins" w:hAnsi="Poppins" w:cs="Poppins"/>
        </w:rPr>
        <w:t>109 support the proposal</w:t>
      </w:r>
    </w:p>
    <w:p w:rsidR="00E15460" w:rsidP="00E15460" w:rsidRDefault="00AE2ED3" w14:paraId="117D25A4" w14:textId="77777777">
      <w:pPr>
        <w:pStyle w:val="ListParagraph"/>
        <w:numPr>
          <w:ilvl w:val="0"/>
          <w:numId w:val="33"/>
        </w:numPr>
        <w:spacing w:before="240"/>
        <w:rPr>
          <w:rFonts w:ascii="Poppins" w:hAnsi="Poppins" w:cs="Poppins"/>
        </w:rPr>
      </w:pPr>
      <w:r w:rsidRPr="00E15460">
        <w:rPr>
          <w:rFonts w:ascii="Poppins" w:hAnsi="Poppins" w:cs="Poppins"/>
        </w:rPr>
        <w:t xml:space="preserve">82 do not support the proposal </w:t>
      </w:r>
    </w:p>
    <w:p w:rsidRPr="00E15460" w:rsidR="00694DB5" w:rsidP="00E15460" w:rsidRDefault="00AE2ED3" w14:paraId="27839F55" w14:textId="497E6889">
      <w:pPr>
        <w:pStyle w:val="ListParagraph"/>
        <w:numPr>
          <w:ilvl w:val="0"/>
          <w:numId w:val="33"/>
        </w:numPr>
        <w:spacing w:before="240"/>
        <w:rPr>
          <w:rFonts w:ascii="Poppins" w:hAnsi="Poppins" w:cs="Poppins"/>
        </w:rPr>
      </w:pPr>
      <w:r w:rsidRPr="00E15460">
        <w:rPr>
          <w:rFonts w:ascii="Poppins" w:hAnsi="Poppins" w:cs="Poppins"/>
        </w:rPr>
        <w:t xml:space="preserve">9 are not sure/don’t know. </w:t>
      </w:r>
    </w:p>
    <w:p w:rsidR="005F583A" w:rsidP="005F583A" w:rsidRDefault="005F583A" w14:paraId="45B6BB00" w14:textId="090E63C3">
      <w:pPr>
        <w:spacing w:before="240"/>
        <w:rPr>
          <w:rFonts w:ascii="Poppins" w:hAnsi="Poppins" w:cs="Poppins"/>
        </w:rPr>
      </w:pPr>
      <w:r>
        <w:rPr>
          <w:rFonts w:ascii="Poppins" w:hAnsi="Poppins" w:cs="Poppins"/>
        </w:rPr>
        <w:t xml:space="preserve">Q2. </w:t>
      </w:r>
      <w:r w:rsidR="00B228FA">
        <w:rPr>
          <w:rFonts w:ascii="Poppins" w:hAnsi="Poppins" w:cs="Poppins"/>
        </w:rPr>
        <w:t xml:space="preserve">134 </w:t>
      </w:r>
      <w:r w:rsidR="0094117E">
        <w:rPr>
          <w:rFonts w:ascii="Poppins" w:hAnsi="Poppins" w:cs="Poppins"/>
        </w:rPr>
        <w:t>submissions</w:t>
      </w:r>
      <w:r w:rsidR="00B228FA">
        <w:rPr>
          <w:rFonts w:ascii="Poppins" w:hAnsi="Poppins" w:cs="Poppins"/>
        </w:rPr>
        <w:t xml:space="preserve"> were received</w:t>
      </w:r>
      <w:r w:rsidR="0094117E">
        <w:rPr>
          <w:rFonts w:ascii="Poppins" w:hAnsi="Poppins" w:cs="Poppins"/>
        </w:rPr>
        <w:t xml:space="preserve">. </w:t>
      </w:r>
      <w:r w:rsidRPr="00737C74" w:rsidR="0094117E">
        <w:rPr>
          <w:rFonts w:ascii="Poppins" w:hAnsi="Poppins" w:eastAsia="Times New Roman" w:cs="Poppins"/>
          <w:lang w:eastAsia="en-AU"/>
        </w:rPr>
        <w:t>All comments provided by the participants are included in this report from page five. We have redacted all names and contact details from the submissions</w:t>
      </w:r>
      <w:r w:rsidR="0094117E">
        <w:rPr>
          <w:rFonts w:ascii="Poppins" w:hAnsi="Poppins" w:eastAsia="Times New Roman" w:cs="Poppins"/>
          <w:lang w:eastAsia="en-AU"/>
        </w:rPr>
        <w:t>.</w:t>
      </w:r>
    </w:p>
    <w:p w:rsidRPr="005F583A" w:rsidR="00B228FA" w:rsidP="005F583A" w:rsidRDefault="00B228FA" w14:paraId="486911F8" w14:textId="0815D648">
      <w:pPr>
        <w:spacing w:before="240"/>
        <w:rPr>
          <w:rFonts w:ascii="Poppins" w:hAnsi="Poppins" w:cs="Poppins"/>
        </w:rPr>
      </w:pPr>
      <w:r>
        <w:rPr>
          <w:rFonts w:ascii="Poppins" w:hAnsi="Poppins" w:cs="Poppins"/>
        </w:rPr>
        <w:t xml:space="preserve">Q3. </w:t>
      </w:r>
      <w:r w:rsidR="002F07BA">
        <w:rPr>
          <w:rFonts w:ascii="Poppins" w:hAnsi="Poppins" w:cs="Poppins"/>
        </w:rPr>
        <w:t>76 people expressed interest in applying</w:t>
      </w:r>
      <w:r w:rsidR="0094117E">
        <w:rPr>
          <w:rFonts w:ascii="Poppins" w:hAnsi="Poppins" w:cs="Poppins"/>
        </w:rPr>
        <w:t>.</w:t>
      </w:r>
    </w:p>
    <w:p w:rsidRPr="00C11F2B" w:rsidR="007B4584" w:rsidP="00295BC2" w:rsidRDefault="007B4584" w14:paraId="4AC967DF" w14:textId="337646D0">
      <w:pPr>
        <w:pStyle w:val="Heading1"/>
        <w:spacing w:line="240" w:lineRule="auto"/>
        <w:rPr>
          <w:rFonts w:ascii="Poppins" w:hAnsi="Poppins" w:cs="Poppins"/>
        </w:rPr>
      </w:pPr>
      <w:bookmarkStart w:name="_Toc82611167" w:id="1"/>
      <w:r w:rsidRPr="00C11F2B">
        <w:rPr>
          <w:rFonts w:ascii="Poppins" w:hAnsi="Poppins" w:cs="Poppins"/>
        </w:rPr>
        <w:t>Background</w:t>
      </w:r>
      <w:bookmarkEnd w:id="1"/>
    </w:p>
    <w:p w:rsidRPr="00EC5F48" w:rsidR="59F0A10F" w:rsidP="606F316F" w:rsidRDefault="59F0A10F" w14:paraId="732D1878" w14:textId="37CE788D">
      <w:r w:rsidRPr="00EC5F48">
        <w:rPr>
          <w:rFonts w:ascii="Poppins" w:hAnsi="Poppins" w:eastAsia="Poppins" w:cs="Poppins"/>
          <w:sz w:val="21"/>
          <w:szCs w:val="21"/>
        </w:rPr>
        <w:t>Council is proposing to give a one-time payment of up to $400 to Inner West Council ratepayers who qualify for and have already received a COVID-19 Disaster Payment, as part of its community support program during the pandemic. (Total to be capped at $250,000).</w:t>
      </w:r>
    </w:p>
    <w:p w:rsidRPr="00C11F2B" w:rsidR="003174CA" w:rsidP="001F7A60" w:rsidRDefault="002E1D5C" w14:paraId="3C4FFA48" w14:textId="203F186B">
      <w:pPr>
        <w:rPr>
          <w:rFonts w:ascii="Poppins" w:hAnsi="Poppins" w:cs="Poppins"/>
        </w:rPr>
      </w:pPr>
      <w:r w:rsidRPr="1F0403D3">
        <w:rPr>
          <w:rFonts w:ascii="Poppins" w:hAnsi="Poppins" w:cs="Poppins"/>
        </w:rPr>
        <w:t xml:space="preserve">At its meeting </w:t>
      </w:r>
      <w:r w:rsidRPr="00DE101C">
        <w:rPr>
          <w:rFonts w:ascii="Poppins" w:hAnsi="Poppins" w:cs="Poppins"/>
        </w:rPr>
        <w:t xml:space="preserve">on </w:t>
      </w:r>
      <w:r w:rsidRPr="00DE101C" w:rsidR="0EBADEA9">
        <w:rPr>
          <w:rFonts w:ascii="Poppins" w:hAnsi="Poppins" w:cs="Poppins"/>
        </w:rPr>
        <w:t>24</w:t>
      </w:r>
      <w:r w:rsidRPr="00DE101C" w:rsidR="005E184F">
        <w:rPr>
          <w:rFonts w:ascii="Poppins" w:hAnsi="Poppins" w:cs="Poppins"/>
        </w:rPr>
        <w:t xml:space="preserve"> </w:t>
      </w:r>
      <w:r w:rsidRPr="00DE101C" w:rsidR="6FCB3A10">
        <w:rPr>
          <w:rFonts w:ascii="Poppins" w:hAnsi="Poppins" w:cs="Poppins"/>
        </w:rPr>
        <w:t>August</w:t>
      </w:r>
      <w:r w:rsidRPr="00DE101C">
        <w:rPr>
          <w:rFonts w:ascii="Poppins" w:hAnsi="Poppins" w:cs="Poppins"/>
        </w:rPr>
        <w:t xml:space="preserve"> 2021, </w:t>
      </w:r>
      <w:r w:rsidRPr="00DE101C" w:rsidR="00F7268C">
        <w:rPr>
          <w:rFonts w:ascii="Poppins" w:hAnsi="Poppins" w:cs="Poppins"/>
        </w:rPr>
        <w:t>the</w:t>
      </w:r>
      <w:r w:rsidRPr="1F0403D3" w:rsidR="00F7268C">
        <w:rPr>
          <w:rFonts w:ascii="Poppins" w:hAnsi="Poppins" w:cs="Poppins"/>
        </w:rPr>
        <w:t xml:space="preserve"> Council </w:t>
      </w:r>
      <w:r w:rsidRPr="1F0403D3" w:rsidR="00C968E1">
        <w:rPr>
          <w:rFonts w:ascii="Poppins" w:hAnsi="Poppins" w:cs="Poppins"/>
        </w:rPr>
        <w:t>decided the following</w:t>
      </w:r>
      <w:r w:rsidRPr="1F0403D3" w:rsidR="003174CA">
        <w:rPr>
          <w:rFonts w:ascii="Poppins" w:hAnsi="Poppins" w:cs="Poppins"/>
        </w:rPr>
        <w:t xml:space="preserve">: </w:t>
      </w:r>
    </w:p>
    <w:p w:rsidRPr="007540DE" w:rsidR="007540DE" w:rsidP="007540DE" w:rsidRDefault="007540DE" w14:paraId="314E3489" w14:textId="2609A5D3">
      <w:pPr>
        <w:pStyle w:val="ListParagraph"/>
        <w:numPr>
          <w:ilvl w:val="0"/>
          <w:numId w:val="17"/>
        </w:numPr>
        <w:rPr>
          <w:rFonts w:ascii="Poppins" w:hAnsi="Poppins" w:cs="Poppins"/>
        </w:rPr>
      </w:pPr>
      <w:r w:rsidRPr="007540DE">
        <w:rPr>
          <w:rFonts w:ascii="Poppins" w:hAnsi="Poppins" w:cs="Poppins"/>
        </w:rPr>
        <w:t>Endorse the redistribution of a portion of Council’s annual Community Wellbeing grant funding by allocating $25,000 to Addison Road Food Pantry and $25,000 to Bill Crews Exodus Foundation to support the increased demand for food insecurity for families in the Inner West;</w:t>
      </w:r>
    </w:p>
    <w:p w:rsidRPr="007540DE" w:rsidR="007540DE" w:rsidP="007540DE" w:rsidRDefault="007540DE" w14:paraId="67A147D0" w14:textId="7C0E161B">
      <w:pPr>
        <w:pStyle w:val="ListParagraph"/>
        <w:numPr>
          <w:ilvl w:val="0"/>
          <w:numId w:val="17"/>
        </w:numPr>
        <w:rPr>
          <w:rFonts w:ascii="Poppins" w:hAnsi="Poppins" w:cs="Poppins"/>
        </w:rPr>
      </w:pPr>
      <w:r w:rsidRPr="007540DE">
        <w:rPr>
          <w:rFonts w:ascii="Poppins" w:hAnsi="Poppins" w:cs="Poppins"/>
        </w:rPr>
        <w:t>Support the redeployment of IWC staff where appropriate, to assist the work of local agencies;</w:t>
      </w:r>
    </w:p>
    <w:p w:rsidRPr="007540DE" w:rsidR="007540DE" w:rsidP="007540DE" w:rsidRDefault="007540DE" w14:paraId="378A4A8E" w14:textId="377D2120">
      <w:pPr>
        <w:pStyle w:val="ListParagraph"/>
        <w:numPr>
          <w:ilvl w:val="0"/>
          <w:numId w:val="17"/>
        </w:numPr>
        <w:rPr>
          <w:rFonts w:ascii="Poppins" w:hAnsi="Poppins" w:cs="Poppins"/>
        </w:rPr>
      </w:pPr>
      <w:r w:rsidRPr="007540DE">
        <w:rPr>
          <w:rFonts w:ascii="Poppins" w:hAnsi="Poppins" w:cs="Poppins"/>
        </w:rPr>
        <w:t>Support the redistribution of $20,000 from the Targeted Early Intervention funding from Department of Communities and Justice, in keeping with guidelines to key services, working with vulnerable families and young people in the outreach and early intervention areas;</w:t>
      </w:r>
    </w:p>
    <w:p w:rsidRPr="007540DE" w:rsidR="007540DE" w:rsidP="007540DE" w:rsidRDefault="007540DE" w14:paraId="5C261C87" w14:textId="5813E8BB">
      <w:pPr>
        <w:pStyle w:val="ListParagraph"/>
        <w:numPr>
          <w:ilvl w:val="0"/>
          <w:numId w:val="17"/>
        </w:numPr>
        <w:rPr>
          <w:rFonts w:ascii="Poppins" w:hAnsi="Poppins" w:cs="Poppins"/>
        </w:rPr>
      </w:pPr>
      <w:r w:rsidRPr="007540DE">
        <w:rPr>
          <w:rFonts w:ascii="Poppins" w:hAnsi="Poppins" w:cs="Poppins"/>
        </w:rPr>
        <w:lastRenderedPageBreak/>
        <w:t>Notes Council Officer and Office of Local Government advice that financial assistance can be provided to ratepayers under s356 of the Local Government Act 1993;</w:t>
      </w:r>
    </w:p>
    <w:p w:rsidRPr="007540DE" w:rsidR="007540DE" w:rsidP="007540DE" w:rsidRDefault="007540DE" w14:paraId="52085B63" w14:textId="4001C509">
      <w:pPr>
        <w:pStyle w:val="ListParagraph"/>
        <w:numPr>
          <w:ilvl w:val="0"/>
          <w:numId w:val="17"/>
        </w:numPr>
        <w:rPr>
          <w:rFonts w:ascii="Poppins" w:hAnsi="Poppins" w:cs="Poppins"/>
        </w:rPr>
      </w:pPr>
      <w:r w:rsidRPr="007540DE">
        <w:rPr>
          <w:rFonts w:ascii="Poppins" w:hAnsi="Poppins" w:cs="Poppins"/>
        </w:rPr>
        <w:t>Note that COVID-19 has had a significant impact on Council’s budget with $13.8M in 2020/21 and the forecast impact for 2021/22 could be as high as  $11.7M;</w:t>
      </w:r>
    </w:p>
    <w:p w:rsidRPr="007540DE" w:rsidR="007540DE" w:rsidP="007540DE" w:rsidRDefault="007540DE" w14:paraId="58F46E90" w14:textId="6CFF1622">
      <w:pPr>
        <w:pStyle w:val="ListParagraph"/>
        <w:numPr>
          <w:ilvl w:val="0"/>
          <w:numId w:val="17"/>
        </w:numPr>
        <w:rPr>
          <w:rFonts w:ascii="Poppins" w:hAnsi="Poppins" w:cs="Poppins"/>
        </w:rPr>
      </w:pPr>
      <w:r w:rsidRPr="007540DE">
        <w:rPr>
          <w:rFonts w:ascii="Poppins" w:hAnsi="Poppins" w:cs="Poppins"/>
        </w:rPr>
        <w:t>Council’s response be reviewed should further impacts arise;</w:t>
      </w:r>
    </w:p>
    <w:p w:rsidRPr="007540DE" w:rsidR="007540DE" w:rsidP="007540DE" w:rsidRDefault="007540DE" w14:paraId="5B077BD8" w14:textId="647A1735">
      <w:pPr>
        <w:pStyle w:val="ListParagraph"/>
        <w:numPr>
          <w:ilvl w:val="0"/>
          <w:numId w:val="17"/>
        </w:numPr>
        <w:rPr>
          <w:rFonts w:ascii="Poppins" w:hAnsi="Poppins" w:cs="Poppins"/>
        </w:rPr>
      </w:pPr>
      <w:r w:rsidRPr="007540DE">
        <w:rPr>
          <w:rFonts w:ascii="Poppins" w:hAnsi="Poppins" w:cs="Poppins"/>
        </w:rPr>
        <w:t xml:space="preserve">Provides financial assistance, up to $400, to residential ratepayers who qualify for the Commonwealth or State COVID-19 Disaster Payments; </w:t>
      </w:r>
    </w:p>
    <w:p w:rsidRPr="007540DE" w:rsidR="007540DE" w:rsidP="007540DE" w:rsidRDefault="007540DE" w14:paraId="4281A326" w14:textId="42BE395A">
      <w:pPr>
        <w:pStyle w:val="ListParagraph"/>
        <w:numPr>
          <w:ilvl w:val="0"/>
          <w:numId w:val="17"/>
        </w:numPr>
        <w:rPr>
          <w:rFonts w:ascii="Poppins" w:hAnsi="Poppins" w:cs="Poppins"/>
        </w:rPr>
      </w:pPr>
      <w:r w:rsidRPr="007540DE">
        <w:rPr>
          <w:rFonts w:ascii="Poppins" w:hAnsi="Poppins" w:cs="Poppins"/>
        </w:rPr>
        <w:t>Limit the assistance to owner-occupiers, to be claimed for one dwelling only, with total expenditure to be initially capped at $250 000, to be funded from consolidated revenue and considered in the next quarterly budget review;</w:t>
      </w:r>
    </w:p>
    <w:p w:rsidRPr="00DE101C" w:rsidR="007540DE" w:rsidP="007540DE" w:rsidRDefault="007540DE" w14:paraId="00207FB8" w14:textId="52687681">
      <w:pPr>
        <w:pStyle w:val="ListParagraph"/>
        <w:numPr>
          <w:ilvl w:val="0"/>
          <w:numId w:val="17"/>
        </w:numPr>
        <w:rPr>
          <w:rFonts w:ascii="Poppins" w:hAnsi="Poppins" w:cs="Poppins"/>
        </w:rPr>
      </w:pPr>
      <w:r w:rsidRPr="007540DE">
        <w:rPr>
          <w:rFonts w:ascii="Poppins" w:hAnsi="Poppins" w:cs="Poppins"/>
        </w:rPr>
        <w:t xml:space="preserve">Officers develop hardship criteria to allow applicants who have suffered the greatest disadvantage to be prioritised through the application </w:t>
      </w:r>
      <w:r w:rsidRPr="00DE101C">
        <w:rPr>
          <w:rFonts w:ascii="Poppins" w:hAnsi="Poppins" w:cs="Poppins"/>
        </w:rPr>
        <w:t>process;</w:t>
      </w:r>
    </w:p>
    <w:p w:rsidRPr="006F2B9F" w:rsidR="007540DE" w:rsidP="007540DE" w:rsidRDefault="007540DE" w14:paraId="25B71857" w14:textId="6BD4BA4B">
      <w:pPr>
        <w:pStyle w:val="ListParagraph"/>
        <w:numPr>
          <w:ilvl w:val="0"/>
          <w:numId w:val="17"/>
        </w:numPr>
        <w:rPr>
          <w:rFonts w:ascii="Poppins" w:hAnsi="Poppins" w:cs="Poppins"/>
          <w:b/>
          <w:bCs/>
        </w:rPr>
      </w:pPr>
      <w:r w:rsidRPr="006F2B9F">
        <w:rPr>
          <w:rFonts w:ascii="Poppins" w:hAnsi="Poppins" w:cs="Poppins"/>
          <w:b/>
          <w:bCs/>
        </w:rPr>
        <w:t xml:space="preserve">Places the proposal on public exhibition for 28 days; </w:t>
      </w:r>
    </w:p>
    <w:p w:rsidRPr="00DE101C" w:rsidR="007540DE" w:rsidP="007540DE" w:rsidRDefault="00DE101C" w14:paraId="4BCBF433" w14:textId="3AAB0305">
      <w:pPr>
        <w:pStyle w:val="ListParagraph"/>
        <w:numPr>
          <w:ilvl w:val="0"/>
          <w:numId w:val="17"/>
        </w:numPr>
        <w:rPr>
          <w:rFonts w:ascii="Poppins" w:hAnsi="Poppins" w:cs="Poppins"/>
        </w:rPr>
      </w:pPr>
      <w:r w:rsidRPr="00DE101C">
        <w:rPr>
          <w:rFonts w:ascii="Poppins" w:hAnsi="Poppins" w:cs="Poppins"/>
        </w:rPr>
        <w:t>P</w:t>
      </w:r>
      <w:r w:rsidRPr="00DE101C" w:rsidR="007540DE">
        <w:rPr>
          <w:rFonts w:ascii="Poppins" w:hAnsi="Poppins" w:cs="Poppins"/>
        </w:rPr>
        <w:t>rovide a mechanism for ratepayers to register or apply for the program immediately while the policy is on public exhibition;</w:t>
      </w:r>
    </w:p>
    <w:p w:rsidR="007540DE" w:rsidP="007540DE" w:rsidRDefault="007540DE" w14:paraId="4547653E" w14:textId="315DA8A7">
      <w:pPr>
        <w:pStyle w:val="ListParagraph"/>
        <w:numPr>
          <w:ilvl w:val="0"/>
          <w:numId w:val="17"/>
        </w:numPr>
        <w:rPr>
          <w:rFonts w:ascii="Poppins" w:hAnsi="Poppins" w:cs="Poppins"/>
        </w:rPr>
      </w:pPr>
      <w:r w:rsidRPr="00DE101C">
        <w:rPr>
          <w:rFonts w:ascii="Poppins" w:hAnsi="Poppins" w:cs="Poppins"/>
        </w:rPr>
        <w:t>Reviews this financial assistance package after two months with a report to be tabled at an ordinary Council meeting; and</w:t>
      </w:r>
    </w:p>
    <w:p w:rsidR="00C16828" w:rsidP="007540DE" w:rsidRDefault="00355C81" w14:paraId="711BCCB5" w14:textId="0D0F68D7">
      <w:pPr>
        <w:pStyle w:val="ListParagraph"/>
        <w:numPr>
          <w:ilvl w:val="0"/>
          <w:numId w:val="17"/>
        </w:numPr>
        <w:rPr>
          <w:rFonts w:ascii="Poppins" w:hAnsi="Poppins" w:cs="Poppins"/>
        </w:rPr>
      </w:pPr>
      <w:r>
        <w:rPr>
          <w:rFonts w:ascii="Poppins" w:hAnsi="Poppins" w:cs="Poppins"/>
        </w:rPr>
        <w:t>Receive a report to the next council meeting addressing how up to $250,000 can be target</w:t>
      </w:r>
      <w:r w:rsidR="009E4AD4">
        <w:rPr>
          <w:rFonts w:ascii="Poppins" w:hAnsi="Poppins" w:cs="Poppins"/>
        </w:rPr>
        <w:t xml:space="preserve">ed to those most in need in our community eg through expanding Council’s own social programs, </w:t>
      </w:r>
      <w:r w:rsidR="006F2B9F">
        <w:rPr>
          <w:rFonts w:ascii="Poppins" w:hAnsi="Poppins" w:cs="Poppins"/>
        </w:rPr>
        <w:t>or via grants to community organization such as Addison Road and Exodus Foundation.</w:t>
      </w:r>
    </w:p>
    <w:p w:rsidRPr="005E184F" w:rsidR="0059497C" w:rsidP="006F2B9F" w:rsidRDefault="0059497C" w14:paraId="4A5027F0" w14:textId="5DF22FE7">
      <w:pPr>
        <w:pStyle w:val="ListParagraph"/>
        <w:rPr>
          <w:rFonts w:ascii="Poppins" w:hAnsi="Poppins" w:cs="Poppins"/>
          <w:highlight w:val="yellow"/>
        </w:rPr>
      </w:pPr>
    </w:p>
    <w:p w:rsidRPr="00C11F2B" w:rsidR="001F7A60" w:rsidP="00295BC2" w:rsidRDefault="00E562CB" w14:paraId="6EF514CC" w14:textId="1863AC59">
      <w:pPr>
        <w:pStyle w:val="Heading1"/>
        <w:spacing w:line="240" w:lineRule="auto"/>
        <w:rPr>
          <w:rFonts w:ascii="Poppins" w:hAnsi="Poppins" w:cs="Poppins"/>
        </w:rPr>
      </w:pPr>
      <w:bookmarkStart w:name="_Toc82611168" w:id="2"/>
      <w:r w:rsidRPr="00C11F2B">
        <w:rPr>
          <w:rFonts w:ascii="Poppins" w:hAnsi="Poppins" w:cs="Poppins"/>
        </w:rPr>
        <w:t xml:space="preserve">Engagement </w:t>
      </w:r>
      <w:r w:rsidRPr="00C11F2B" w:rsidR="00295BC2">
        <w:rPr>
          <w:rFonts w:ascii="Poppins" w:hAnsi="Poppins" w:cs="Poppins"/>
        </w:rPr>
        <w:t>m</w:t>
      </w:r>
      <w:r w:rsidRPr="00C11F2B">
        <w:rPr>
          <w:rFonts w:ascii="Poppins" w:hAnsi="Poppins" w:cs="Poppins"/>
        </w:rPr>
        <w:t>ethods</w:t>
      </w:r>
      <w:bookmarkEnd w:id="2"/>
    </w:p>
    <w:p w:rsidRPr="00C11F2B" w:rsidR="001F7A60" w:rsidP="00295BC2" w:rsidRDefault="007F1837" w14:paraId="06AC9300" w14:textId="0AF58020">
      <w:pPr>
        <w:spacing w:before="240" w:line="240" w:lineRule="auto"/>
        <w:rPr>
          <w:rFonts w:ascii="Poppins" w:hAnsi="Poppins" w:cs="Poppins"/>
        </w:rPr>
      </w:pPr>
      <w:r w:rsidRPr="00C11F2B">
        <w:rPr>
          <w:rFonts w:ascii="Poppins" w:hAnsi="Poppins" w:cs="Poppins"/>
        </w:rPr>
        <w:t xml:space="preserve">The community was invited to provide feedback online </w:t>
      </w:r>
      <w:r w:rsidR="00231FCA">
        <w:rPr>
          <w:rFonts w:ascii="Poppins" w:hAnsi="Poppins" w:cs="Poppins"/>
        </w:rPr>
        <w:t>via Council’s engagement</w:t>
      </w:r>
      <w:r w:rsidR="00E13BDB">
        <w:rPr>
          <w:rFonts w:ascii="Poppins" w:hAnsi="Poppins" w:cs="Poppins"/>
        </w:rPr>
        <w:t xml:space="preserve"> </w:t>
      </w:r>
      <w:r w:rsidR="00231FCA">
        <w:rPr>
          <w:rFonts w:ascii="Poppins" w:hAnsi="Poppins" w:cs="Poppins"/>
        </w:rPr>
        <w:t xml:space="preserve">hub </w:t>
      </w:r>
      <w:r w:rsidRPr="00C11F2B" w:rsidR="009B109E">
        <w:rPr>
          <w:rFonts w:ascii="Poppins" w:hAnsi="Poppins" w:cs="Poppins"/>
        </w:rPr>
        <w:t>yoursay.innerwest.nsw.gov.au</w:t>
      </w:r>
    </w:p>
    <w:p w:rsidRPr="00C11F2B" w:rsidR="009B109E" w:rsidP="001F7A60" w:rsidRDefault="00516A87" w14:paraId="06EAFF3A" w14:textId="188073A2">
      <w:pPr>
        <w:spacing w:before="240"/>
        <w:rPr>
          <w:rFonts w:ascii="Poppins" w:hAnsi="Poppins" w:cs="Poppins"/>
        </w:rPr>
      </w:pPr>
      <w:r w:rsidRPr="00C11F2B">
        <w:rPr>
          <w:rFonts w:ascii="Poppins" w:hAnsi="Poppins" w:cs="Poppins"/>
        </w:rPr>
        <w:t>Other o</w:t>
      </w:r>
      <w:r w:rsidRPr="00C11F2B" w:rsidR="00E7242C">
        <w:rPr>
          <w:rFonts w:ascii="Poppins" w:hAnsi="Poppins" w:cs="Poppins"/>
        </w:rPr>
        <w:t xml:space="preserve">ptions </w:t>
      </w:r>
      <w:r w:rsidRPr="00C11F2B" w:rsidR="00CF3829">
        <w:rPr>
          <w:rFonts w:ascii="Poppins" w:hAnsi="Poppins" w:cs="Poppins"/>
        </w:rPr>
        <w:t xml:space="preserve">for the community </w:t>
      </w:r>
      <w:r w:rsidRPr="00C11F2B">
        <w:rPr>
          <w:rFonts w:ascii="Poppins" w:hAnsi="Poppins" w:cs="Poppins"/>
        </w:rPr>
        <w:t>to provide feedback were:</w:t>
      </w:r>
    </w:p>
    <w:p w:rsidRPr="00C11F2B" w:rsidR="00516A87" w:rsidP="00295BC2" w:rsidRDefault="007D0187" w14:paraId="225D4396" w14:textId="48CA72E2">
      <w:pPr>
        <w:pStyle w:val="ListParagraph"/>
        <w:numPr>
          <w:ilvl w:val="0"/>
          <w:numId w:val="20"/>
        </w:numPr>
        <w:spacing w:before="240"/>
        <w:rPr>
          <w:rFonts w:ascii="Poppins" w:hAnsi="Poppins" w:cs="Poppins"/>
        </w:rPr>
      </w:pPr>
      <w:r w:rsidRPr="00C11F2B">
        <w:rPr>
          <w:rFonts w:ascii="Poppins" w:hAnsi="Poppins" w:cs="Poppins"/>
        </w:rPr>
        <w:t>By mail</w:t>
      </w:r>
    </w:p>
    <w:p w:rsidRPr="00C11F2B" w:rsidR="007D0187" w:rsidP="00295BC2" w:rsidRDefault="007D0187" w14:paraId="19A63187" w14:textId="23FF1C24">
      <w:pPr>
        <w:pStyle w:val="ListParagraph"/>
        <w:numPr>
          <w:ilvl w:val="0"/>
          <w:numId w:val="20"/>
        </w:numPr>
        <w:spacing w:before="240"/>
        <w:rPr>
          <w:rFonts w:ascii="Poppins" w:hAnsi="Poppins" w:cs="Poppins"/>
        </w:rPr>
      </w:pPr>
      <w:r w:rsidRPr="00C11F2B">
        <w:rPr>
          <w:rFonts w:ascii="Poppins" w:hAnsi="Poppins" w:cs="Poppins"/>
        </w:rPr>
        <w:t>By phone</w:t>
      </w:r>
    </w:p>
    <w:p w:rsidRPr="00C11F2B" w:rsidR="00295BC2" w:rsidP="00E13BDB" w:rsidRDefault="007D0187" w14:paraId="27C1E855" w14:textId="241A9313">
      <w:pPr>
        <w:pStyle w:val="ListParagraph"/>
        <w:numPr>
          <w:ilvl w:val="0"/>
          <w:numId w:val="20"/>
        </w:numPr>
        <w:spacing w:before="240"/>
        <w:rPr>
          <w:rFonts w:ascii="Poppins" w:hAnsi="Poppins" w:cs="Poppins"/>
        </w:rPr>
      </w:pPr>
      <w:r w:rsidRPr="006F31F2">
        <w:rPr>
          <w:rFonts w:ascii="Poppins" w:hAnsi="Poppins" w:cs="Poppins"/>
        </w:rPr>
        <w:t xml:space="preserve">Through an interpreter and </w:t>
      </w:r>
      <w:r w:rsidR="006F31F2">
        <w:rPr>
          <w:rFonts w:ascii="Poppins" w:hAnsi="Poppins" w:cs="Poppins"/>
        </w:rPr>
        <w:t>v</w:t>
      </w:r>
      <w:r w:rsidRPr="006F31F2" w:rsidR="006F31F2">
        <w:rPr>
          <w:rFonts w:ascii="Poppins" w:hAnsi="Poppins" w:cs="Poppins"/>
        </w:rPr>
        <w:t xml:space="preserve">oice relay </w:t>
      </w:r>
      <w:r w:rsidR="00E13BDB">
        <w:rPr>
          <w:rFonts w:ascii="Poppins" w:hAnsi="Poppins" w:cs="Poppins"/>
        </w:rPr>
        <w:t>via</w:t>
      </w:r>
      <w:r w:rsidRPr="006F31F2" w:rsidR="006F31F2">
        <w:rPr>
          <w:rFonts w:ascii="Poppins" w:hAnsi="Poppins" w:cs="Poppins"/>
        </w:rPr>
        <w:t xml:space="preserve"> TTY and SMS</w:t>
      </w:r>
    </w:p>
    <w:p w:rsidRPr="00C11F2B" w:rsidR="007B4584" w:rsidP="00295BC2" w:rsidRDefault="007B4584" w14:paraId="74CB755F" w14:textId="174D36B1">
      <w:pPr>
        <w:pStyle w:val="Heading1"/>
        <w:spacing w:line="240" w:lineRule="auto"/>
        <w:rPr>
          <w:rFonts w:ascii="Poppins" w:hAnsi="Poppins" w:cs="Poppins"/>
        </w:rPr>
      </w:pPr>
      <w:bookmarkStart w:name="_Toc82611169" w:id="3"/>
      <w:r w:rsidRPr="00C11F2B">
        <w:rPr>
          <w:rFonts w:ascii="Poppins" w:hAnsi="Poppins" w:cs="Poppins"/>
        </w:rPr>
        <w:lastRenderedPageBreak/>
        <w:t>Promotion</w:t>
      </w:r>
      <w:bookmarkEnd w:id="3"/>
      <w:r w:rsidRPr="00C11F2B" w:rsidR="00327B37">
        <w:rPr>
          <w:rFonts w:ascii="Poppins" w:hAnsi="Poppins" w:cs="Poppins"/>
        </w:rPr>
        <w:t xml:space="preserve"> </w:t>
      </w:r>
    </w:p>
    <w:p w:rsidRPr="00C11F2B" w:rsidR="001F7A60" w:rsidP="00295BC2" w:rsidRDefault="00CF3829" w14:paraId="248F1B62" w14:textId="3352D1AF">
      <w:pPr>
        <w:spacing w:before="240" w:line="240" w:lineRule="auto"/>
        <w:rPr>
          <w:rFonts w:ascii="Poppins" w:hAnsi="Poppins" w:cs="Poppins"/>
        </w:rPr>
      </w:pPr>
      <w:r w:rsidRPr="00C11F2B">
        <w:rPr>
          <w:rFonts w:ascii="Poppins" w:hAnsi="Poppins" w:cs="Poppins"/>
        </w:rPr>
        <w:t>The project was promoted</w:t>
      </w:r>
      <w:r w:rsidR="00EB7203">
        <w:rPr>
          <w:rFonts w:ascii="Poppins" w:hAnsi="Poppins" w:cs="Poppins"/>
        </w:rPr>
        <w:t xml:space="preserve"> </w:t>
      </w:r>
      <w:r w:rsidR="006F31F2">
        <w:rPr>
          <w:rFonts w:ascii="Poppins" w:hAnsi="Poppins" w:cs="Poppins"/>
        </w:rPr>
        <w:t>through</w:t>
      </w:r>
      <w:r w:rsidRPr="00C11F2B" w:rsidR="00833DB2">
        <w:rPr>
          <w:rFonts w:ascii="Poppins" w:hAnsi="Poppins" w:cs="Poppins"/>
        </w:rPr>
        <w:t xml:space="preserve"> Council’s </w:t>
      </w:r>
      <w:r w:rsidR="006F31F2">
        <w:rPr>
          <w:rFonts w:ascii="Poppins" w:hAnsi="Poppins" w:cs="Poppins"/>
        </w:rPr>
        <w:t>communication</w:t>
      </w:r>
      <w:r w:rsidRPr="00C11F2B" w:rsidR="006F31F2">
        <w:rPr>
          <w:rFonts w:ascii="Poppins" w:hAnsi="Poppins" w:cs="Poppins"/>
        </w:rPr>
        <w:t xml:space="preserve"> </w:t>
      </w:r>
      <w:r w:rsidRPr="00C11F2B" w:rsidR="00833DB2">
        <w:rPr>
          <w:rFonts w:ascii="Poppins" w:hAnsi="Poppins" w:cs="Poppins"/>
        </w:rPr>
        <w:t>channels</w:t>
      </w:r>
      <w:r w:rsidRPr="00C11F2B" w:rsidR="00295BC2">
        <w:rPr>
          <w:rFonts w:ascii="Poppins" w:hAnsi="Poppins" w:cs="Poppins"/>
        </w:rPr>
        <w:t>:</w:t>
      </w:r>
    </w:p>
    <w:p w:rsidRPr="00C11F2B" w:rsidR="001F7A60" w:rsidP="00295BC2" w:rsidRDefault="005130E7" w14:paraId="06DD2579" w14:textId="263DD731">
      <w:pPr>
        <w:pStyle w:val="ListParagraph"/>
        <w:numPr>
          <w:ilvl w:val="0"/>
          <w:numId w:val="5"/>
        </w:numPr>
        <w:spacing w:before="240" w:line="240" w:lineRule="auto"/>
        <w:rPr>
          <w:rFonts w:ascii="Poppins" w:hAnsi="Poppins" w:cs="Poppins"/>
        </w:rPr>
      </w:pPr>
      <w:r w:rsidRPr="00C11F2B">
        <w:rPr>
          <w:rFonts w:ascii="Poppins" w:hAnsi="Poppins" w:cs="Poppins"/>
        </w:rPr>
        <w:t>Council website</w:t>
      </w:r>
    </w:p>
    <w:p w:rsidRPr="00C11F2B" w:rsidR="00C43D12" w:rsidP="001F7A60" w:rsidRDefault="00C43D12" w14:paraId="4083A156" w14:textId="3EABD39C">
      <w:pPr>
        <w:pStyle w:val="ListParagraph"/>
        <w:numPr>
          <w:ilvl w:val="0"/>
          <w:numId w:val="5"/>
        </w:numPr>
        <w:spacing w:before="240"/>
        <w:rPr>
          <w:rFonts w:ascii="Poppins" w:hAnsi="Poppins" w:cs="Poppins"/>
        </w:rPr>
      </w:pPr>
      <w:r w:rsidRPr="00C11F2B">
        <w:rPr>
          <w:rFonts w:ascii="Poppins" w:hAnsi="Poppins" w:cs="Poppins"/>
        </w:rPr>
        <w:t>Social media</w:t>
      </w:r>
      <w:r w:rsidRPr="00C11F2B" w:rsidR="005130E7">
        <w:rPr>
          <w:rFonts w:ascii="Poppins" w:hAnsi="Poppins" w:cs="Poppins"/>
        </w:rPr>
        <w:t xml:space="preserve"> - Facebook</w:t>
      </w:r>
    </w:p>
    <w:p w:rsidRPr="00C11F2B" w:rsidR="001F7A60" w:rsidP="001F7A60" w:rsidRDefault="001F7A60" w14:paraId="6CF34C6D" w14:textId="77777777">
      <w:pPr>
        <w:pStyle w:val="ListParagraph"/>
        <w:numPr>
          <w:ilvl w:val="0"/>
          <w:numId w:val="5"/>
        </w:numPr>
        <w:spacing w:before="240"/>
        <w:rPr>
          <w:rFonts w:ascii="Poppins" w:hAnsi="Poppins" w:cs="Poppins"/>
        </w:rPr>
      </w:pPr>
      <w:r w:rsidRPr="00C11F2B">
        <w:rPr>
          <w:rFonts w:ascii="Poppins" w:hAnsi="Poppins" w:cs="Poppins"/>
        </w:rPr>
        <w:t>Press release</w:t>
      </w:r>
    </w:p>
    <w:p w:rsidRPr="00C11F2B" w:rsidR="00C43D12" w:rsidP="001F7A60" w:rsidRDefault="00C43D12" w14:paraId="237E7EA7" w14:textId="5002758D">
      <w:pPr>
        <w:pStyle w:val="ListParagraph"/>
        <w:numPr>
          <w:ilvl w:val="0"/>
          <w:numId w:val="5"/>
        </w:numPr>
        <w:spacing w:before="240"/>
        <w:rPr>
          <w:rFonts w:ascii="Poppins" w:hAnsi="Poppins" w:cs="Poppins"/>
        </w:rPr>
      </w:pPr>
      <w:r w:rsidRPr="00C11F2B">
        <w:rPr>
          <w:rFonts w:ascii="Poppins" w:hAnsi="Poppins" w:cs="Poppins"/>
        </w:rPr>
        <w:t>Council e-news</w:t>
      </w:r>
    </w:p>
    <w:p w:rsidRPr="00C11F2B" w:rsidR="001F7A60" w:rsidP="001F7A60" w:rsidRDefault="00C43D12" w14:paraId="4F5023BB" w14:textId="0AB5569B">
      <w:pPr>
        <w:pStyle w:val="ListParagraph"/>
        <w:numPr>
          <w:ilvl w:val="0"/>
          <w:numId w:val="5"/>
        </w:numPr>
        <w:spacing w:before="240"/>
        <w:rPr>
          <w:rFonts w:ascii="Poppins" w:hAnsi="Poppins" w:cs="Poppins"/>
        </w:rPr>
      </w:pPr>
      <w:r w:rsidRPr="00C11F2B">
        <w:rPr>
          <w:rFonts w:ascii="Poppins" w:hAnsi="Poppins" w:cs="Poppins"/>
        </w:rPr>
        <w:t xml:space="preserve">Your Say Inner West special bulletin </w:t>
      </w:r>
    </w:p>
    <w:p w:rsidRPr="00C11F2B" w:rsidR="0059497C" w:rsidP="008759AF" w:rsidRDefault="0059497C" w14:paraId="694DEE60" w14:textId="77777777">
      <w:pPr>
        <w:spacing w:before="240"/>
        <w:rPr>
          <w:rFonts w:ascii="Poppins" w:hAnsi="Poppins" w:cs="Poppins"/>
        </w:rPr>
      </w:pPr>
    </w:p>
    <w:p w:rsidRPr="00C11F2B" w:rsidR="001F7A60" w:rsidP="00295BC2" w:rsidRDefault="008759AF" w14:paraId="53037363" w14:textId="0D10CE3F">
      <w:pPr>
        <w:pStyle w:val="Heading1"/>
        <w:rPr>
          <w:rFonts w:ascii="Poppins" w:hAnsi="Poppins" w:cs="Poppins"/>
        </w:rPr>
      </w:pPr>
      <w:bookmarkStart w:name="_Toc82611170" w:id="4"/>
      <w:r w:rsidRPr="00C11F2B">
        <w:rPr>
          <w:rFonts w:ascii="Poppins" w:hAnsi="Poppins" w:cs="Poppins"/>
        </w:rPr>
        <w:t>E</w:t>
      </w:r>
      <w:r w:rsidRPr="00C11F2B" w:rsidR="00AB3DC0">
        <w:rPr>
          <w:rFonts w:ascii="Poppins" w:hAnsi="Poppins" w:cs="Poppins"/>
        </w:rPr>
        <w:t>ngagement outcomes</w:t>
      </w:r>
      <w:bookmarkEnd w:id="4"/>
    </w:p>
    <w:p w:rsidRPr="00C11F2B" w:rsidR="00295BC2" w:rsidP="001F7A60" w:rsidRDefault="001F7A60" w14:paraId="667DE543" w14:textId="71E0C1FC">
      <w:pPr>
        <w:spacing w:before="240"/>
        <w:rPr>
          <w:rFonts w:ascii="Poppins" w:hAnsi="Poppins" w:cs="Poppins"/>
        </w:rPr>
      </w:pPr>
      <w:bookmarkStart w:name="_Toc82611171" w:id="5"/>
      <w:r w:rsidRPr="00C11F2B">
        <w:rPr>
          <w:rStyle w:val="Heading2Char"/>
          <w:rFonts w:ascii="Poppins" w:hAnsi="Poppins" w:cs="Poppins"/>
        </w:rPr>
        <w:t>Who did we hear from?</w:t>
      </w:r>
      <w:bookmarkEnd w:id="5"/>
      <w:r w:rsidRPr="00C11F2B">
        <w:rPr>
          <w:rStyle w:val="Heading2Char"/>
          <w:rFonts w:ascii="Poppins" w:hAnsi="Poppins" w:cs="Poppins"/>
        </w:rPr>
        <w:t xml:space="preserve"> </w:t>
      </w:r>
      <w:r w:rsidRPr="00C11F2B">
        <w:rPr>
          <w:rFonts w:ascii="Poppins" w:hAnsi="Poppins" w:cs="Poppins"/>
        </w:rPr>
        <w:br/>
      </w:r>
      <w:r w:rsidRPr="00C11F2B" w:rsidR="00066B3B">
        <w:rPr>
          <w:rFonts w:ascii="Poppins" w:hAnsi="Poppins" w:cs="Poppins"/>
        </w:rPr>
        <w:t xml:space="preserve">We asked </w:t>
      </w:r>
      <w:r w:rsidRPr="00C11F2B" w:rsidR="00BF6E82">
        <w:rPr>
          <w:rFonts w:ascii="Poppins" w:hAnsi="Poppins" w:cs="Poppins"/>
        </w:rPr>
        <w:t>respondents to</w:t>
      </w:r>
      <w:r w:rsidRPr="00C11F2B" w:rsidR="00066B3B">
        <w:rPr>
          <w:rFonts w:ascii="Poppins" w:hAnsi="Poppins" w:cs="Poppins"/>
        </w:rPr>
        <w:t xml:space="preserve"> </w:t>
      </w:r>
      <w:r w:rsidR="001E336E">
        <w:rPr>
          <w:rFonts w:ascii="Poppins" w:hAnsi="Poppins" w:cs="Poppins"/>
        </w:rPr>
        <w:t>select</w:t>
      </w:r>
      <w:r w:rsidRPr="00C11F2B" w:rsidR="001E336E">
        <w:rPr>
          <w:rFonts w:ascii="Poppins" w:hAnsi="Poppins" w:cs="Poppins"/>
        </w:rPr>
        <w:t xml:space="preserve"> </w:t>
      </w:r>
      <w:r w:rsidRPr="00C11F2B" w:rsidR="00066B3B">
        <w:rPr>
          <w:rFonts w:ascii="Poppins" w:hAnsi="Poppins" w:cs="Poppins"/>
        </w:rPr>
        <w:t xml:space="preserve">the </w:t>
      </w:r>
      <w:r w:rsidR="001747DD">
        <w:rPr>
          <w:rFonts w:ascii="Poppins" w:hAnsi="Poppins" w:cs="Poppins"/>
        </w:rPr>
        <w:t>s</w:t>
      </w:r>
      <w:r w:rsidRPr="00C11F2B" w:rsidR="00066B3B">
        <w:rPr>
          <w:rFonts w:ascii="Poppins" w:hAnsi="Poppins" w:cs="Poppins"/>
        </w:rPr>
        <w:t>uburb</w:t>
      </w:r>
      <w:r w:rsidRPr="00C11F2B" w:rsidR="00B97F4A">
        <w:rPr>
          <w:rFonts w:ascii="Poppins" w:hAnsi="Poppins" w:cs="Poppins"/>
        </w:rPr>
        <w:t xml:space="preserve"> they lived in. </w:t>
      </w:r>
      <w:r w:rsidRPr="00C11F2B" w:rsidR="009744CC">
        <w:rPr>
          <w:rFonts w:ascii="Poppins" w:hAnsi="Poppins" w:cs="Poppins"/>
        </w:rPr>
        <w:t xml:space="preserve">The list of </w:t>
      </w:r>
      <w:r w:rsidRPr="00C11F2B" w:rsidR="00C817AB">
        <w:rPr>
          <w:rFonts w:ascii="Poppins" w:hAnsi="Poppins" w:cs="Poppins"/>
        </w:rPr>
        <w:t xml:space="preserve">selected </w:t>
      </w:r>
      <w:r w:rsidRPr="00C11F2B" w:rsidR="009744CC">
        <w:rPr>
          <w:rFonts w:ascii="Poppins" w:hAnsi="Poppins" w:cs="Poppins"/>
        </w:rPr>
        <w:t xml:space="preserve">suburbs is extensive and shows that </w:t>
      </w:r>
      <w:r w:rsidRPr="00C11F2B" w:rsidR="00C817AB">
        <w:rPr>
          <w:rFonts w:ascii="Poppins" w:hAnsi="Poppins" w:cs="Poppins"/>
        </w:rPr>
        <w:t xml:space="preserve">people across the </w:t>
      </w:r>
      <w:r w:rsidRPr="00C11F2B" w:rsidR="00D20DDB">
        <w:rPr>
          <w:rFonts w:ascii="Poppins" w:hAnsi="Poppins" w:cs="Poppins"/>
        </w:rPr>
        <w:t xml:space="preserve">Local Government Area have provided feedback. </w:t>
      </w:r>
    </w:p>
    <w:p w:rsidR="00D20DDB" w:rsidP="001F7A60" w:rsidRDefault="00D20DDB" w14:paraId="2A31DB2A" w14:textId="00FE1247">
      <w:pPr>
        <w:spacing w:before="240"/>
        <w:rPr>
          <w:rFonts w:ascii="Poppins" w:hAnsi="Poppins" w:cs="Poppins"/>
        </w:rPr>
      </w:pPr>
      <w:r w:rsidRPr="00A762E0">
        <w:rPr>
          <w:rFonts w:ascii="Poppins" w:hAnsi="Poppins" w:cs="Poppins"/>
        </w:rPr>
        <w:t xml:space="preserve">The </w:t>
      </w:r>
      <w:r w:rsidRPr="00A762E0" w:rsidR="002229B6">
        <w:rPr>
          <w:rFonts w:ascii="Poppins" w:hAnsi="Poppins" w:cs="Poppins"/>
        </w:rPr>
        <w:t xml:space="preserve">top </w:t>
      </w:r>
      <w:r w:rsidRPr="00A762E0" w:rsidR="000B6785">
        <w:rPr>
          <w:rFonts w:ascii="Poppins" w:hAnsi="Poppins" w:cs="Poppins"/>
        </w:rPr>
        <w:t>five</w:t>
      </w:r>
      <w:r w:rsidRPr="00A762E0" w:rsidR="002229B6">
        <w:rPr>
          <w:rFonts w:ascii="Poppins" w:hAnsi="Poppins" w:cs="Poppins"/>
        </w:rPr>
        <w:t xml:space="preserve"> suburbs</w:t>
      </w:r>
      <w:r w:rsidRPr="00A762E0" w:rsidR="000F00AA">
        <w:rPr>
          <w:rFonts w:ascii="Poppins" w:hAnsi="Poppins" w:cs="Poppins"/>
        </w:rPr>
        <w:t xml:space="preserve"> we</w:t>
      </w:r>
      <w:r w:rsidR="000F00AA">
        <w:rPr>
          <w:rFonts w:ascii="Poppins" w:hAnsi="Poppins" w:cs="Poppins"/>
        </w:rPr>
        <w:t xml:space="preserve"> received feedback from were</w:t>
      </w:r>
      <w:r w:rsidRPr="00C11F2B" w:rsidR="002229B6">
        <w:rPr>
          <w:rFonts w:ascii="Poppins" w:hAnsi="Poppins" w:cs="Poppins"/>
        </w:rPr>
        <w:t>:</w:t>
      </w:r>
    </w:p>
    <w:p w:rsidR="006E192F" w:rsidP="006E192F" w:rsidRDefault="006E192F" w14:paraId="2E0FE025" w14:textId="0DDFE06D">
      <w:pPr>
        <w:pStyle w:val="ListParagraph"/>
        <w:numPr>
          <w:ilvl w:val="0"/>
          <w:numId w:val="30"/>
        </w:numPr>
        <w:spacing w:before="240"/>
        <w:rPr>
          <w:rFonts w:ascii="Poppins" w:hAnsi="Poppins" w:cs="Poppins"/>
        </w:rPr>
      </w:pPr>
      <w:r>
        <w:rPr>
          <w:rFonts w:ascii="Poppins" w:hAnsi="Poppins" w:cs="Poppins"/>
        </w:rPr>
        <w:t>Marrickville</w:t>
      </w:r>
      <w:r w:rsidR="00766EA1">
        <w:rPr>
          <w:rFonts w:ascii="Poppins" w:hAnsi="Poppins" w:cs="Poppins"/>
        </w:rPr>
        <w:t xml:space="preserve"> – 30 responses (15%)</w:t>
      </w:r>
    </w:p>
    <w:p w:rsidR="006E192F" w:rsidP="006E192F" w:rsidRDefault="006E192F" w14:paraId="5E0C3660" w14:textId="659F225D">
      <w:pPr>
        <w:pStyle w:val="ListParagraph"/>
        <w:numPr>
          <w:ilvl w:val="0"/>
          <w:numId w:val="30"/>
        </w:numPr>
        <w:spacing w:before="240"/>
        <w:rPr>
          <w:rFonts w:ascii="Poppins" w:hAnsi="Poppins" w:cs="Poppins"/>
        </w:rPr>
      </w:pPr>
      <w:r>
        <w:rPr>
          <w:rFonts w:ascii="Poppins" w:hAnsi="Poppins" w:cs="Poppins"/>
        </w:rPr>
        <w:t>Ashfield</w:t>
      </w:r>
      <w:r w:rsidR="00766EA1">
        <w:rPr>
          <w:rFonts w:ascii="Poppins" w:hAnsi="Poppins" w:cs="Poppins"/>
        </w:rPr>
        <w:t xml:space="preserve"> – 26 responses (13%)</w:t>
      </w:r>
    </w:p>
    <w:p w:rsidR="006E192F" w:rsidP="006E192F" w:rsidRDefault="006E192F" w14:paraId="3632AB3E" w14:textId="6A3365CC">
      <w:pPr>
        <w:pStyle w:val="ListParagraph"/>
        <w:numPr>
          <w:ilvl w:val="0"/>
          <w:numId w:val="30"/>
        </w:numPr>
        <w:spacing w:before="240"/>
        <w:rPr>
          <w:rFonts w:ascii="Poppins" w:hAnsi="Poppins" w:cs="Poppins"/>
        </w:rPr>
      </w:pPr>
      <w:r>
        <w:rPr>
          <w:rFonts w:ascii="Poppins" w:hAnsi="Poppins" w:cs="Poppins"/>
        </w:rPr>
        <w:t>Leichhardt</w:t>
      </w:r>
      <w:r w:rsidR="00766EA1">
        <w:rPr>
          <w:rFonts w:ascii="Poppins" w:hAnsi="Poppins" w:cs="Poppins"/>
        </w:rPr>
        <w:t xml:space="preserve"> </w:t>
      </w:r>
      <w:r w:rsidR="004E7189">
        <w:rPr>
          <w:rFonts w:ascii="Poppins" w:hAnsi="Poppins" w:cs="Poppins"/>
        </w:rPr>
        <w:t>–</w:t>
      </w:r>
      <w:r w:rsidR="00766EA1">
        <w:rPr>
          <w:rFonts w:ascii="Poppins" w:hAnsi="Poppins" w:cs="Poppins"/>
        </w:rPr>
        <w:t xml:space="preserve"> </w:t>
      </w:r>
      <w:r w:rsidR="004E7189">
        <w:rPr>
          <w:rFonts w:ascii="Poppins" w:hAnsi="Poppins" w:cs="Poppins"/>
        </w:rPr>
        <w:t>20 responses (10%)</w:t>
      </w:r>
    </w:p>
    <w:p w:rsidR="006E192F" w:rsidP="006E192F" w:rsidRDefault="006E192F" w14:paraId="1E0C32F0" w14:textId="48238F91">
      <w:pPr>
        <w:pStyle w:val="ListParagraph"/>
        <w:numPr>
          <w:ilvl w:val="0"/>
          <w:numId w:val="30"/>
        </w:numPr>
        <w:spacing w:before="240"/>
        <w:rPr>
          <w:rFonts w:ascii="Poppins" w:hAnsi="Poppins" w:cs="Poppins"/>
        </w:rPr>
      </w:pPr>
      <w:r>
        <w:rPr>
          <w:rFonts w:ascii="Poppins" w:hAnsi="Poppins" w:cs="Poppins"/>
        </w:rPr>
        <w:t>Dulwich Hill</w:t>
      </w:r>
      <w:r w:rsidR="004E7189">
        <w:rPr>
          <w:rFonts w:ascii="Poppins" w:hAnsi="Poppins" w:cs="Poppins"/>
        </w:rPr>
        <w:t xml:space="preserve"> – 14 responses (7%)</w:t>
      </w:r>
    </w:p>
    <w:p w:rsidRPr="006E192F" w:rsidR="006E192F" w:rsidP="006E192F" w:rsidRDefault="004228D2" w14:paraId="6AFE9730" w14:textId="7620AEB9">
      <w:pPr>
        <w:pStyle w:val="ListParagraph"/>
        <w:numPr>
          <w:ilvl w:val="0"/>
          <w:numId w:val="30"/>
        </w:numPr>
        <w:spacing w:before="240"/>
        <w:rPr>
          <w:rFonts w:ascii="Poppins" w:hAnsi="Poppins" w:cs="Poppins"/>
        </w:rPr>
      </w:pPr>
      <w:r>
        <w:rPr>
          <w:rFonts w:ascii="Poppins" w:hAnsi="Poppins" w:cs="Poppins"/>
        </w:rPr>
        <w:t>Summer</w:t>
      </w:r>
      <w:r w:rsidR="00766EA1">
        <w:rPr>
          <w:rFonts w:ascii="Poppins" w:hAnsi="Poppins" w:cs="Poppins"/>
        </w:rPr>
        <w:t xml:space="preserve"> Hill</w:t>
      </w:r>
      <w:r w:rsidR="004E7189">
        <w:rPr>
          <w:rFonts w:ascii="Poppins" w:hAnsi="Poppins" w:cs="Poppins"/>
        </w:rPr>
        <w:t xml:space="preserve"> – 13 responses (6.5%)</w:t>
      </w:r>
    </w:p>
    <w:p w:rsidR="003308C0" w:rsidRDefault="003308C0" w14:paraId="6E628812" w14:textId="550B139F">
      <w:pPr>
        <w:rPr>
          <w:rFonts w:ascii="Poppins" w:hAnsi="Poppins" w:cs="Poppins"/>
          <w:b/>
          <w:bCs/>
        </w:rPr>
      </w:pPr>
      <w:r>
        <w:rPr>
          <w:rFonts w:ascii="Poppins" w:hAnsi="Poppins" w:cs="Poppins"/>
          <w:b/>
          <w:bCs/>
        </w:rPr>
        <w:br w:type="page"/>
      </w:r>
    </w:p>
    <w:p w:rsidRPr="00C11F2B" w:rsidR="001F7A60" w:rsidP="001F7A60" w:rsidRDefault="00295BC2" w14:paraId="29E62D29" w14:textId="3B70B87E">
      <w:pPr>
        <w:spacing w:before="240"/>
        <w:rPr>
          <w:rFonts w:ascii="Poppins" w:hAnsi="Poppins" w:cs="Poppins"/>
          <w:b/>
          <w:bCs/>
        </w:rPr>
      </w:pPr>
      <w:r w:rsidRPr="00C11F2B">
        <w:rPr>
          <w:rFonts w:ascii="Poppins" w:hAnsi="Poppins" w:cs="Poppins"/>
          <w:b/>
          <w:bCs/>
        </w:rPr>
        <w:lastRenderedPageBreak/>
        <w:t>Question: Suburb</w:t>
      </w:r>
    </w:p>
    <w:p w:rsidRPr="00222C4A" w:rsidR="00496209" w:rsidP="00222C4A" w:rsidRDefault="003308C0" w14:paraId="28185CF8" w14:textId="791E6026">
      <w:pPr>
        <w:spacing w:after="0" w:line="240" w:lineRule="auto"/>
        <w:rPr>
          <w:rStyle w:val="Heading3Char"/>
          <w:rFonts w:ascii="Times New Roman" w:hAnsi="Times New Roman" w:eastAsia="Times New Roman" w:cs="Times New Roman"/>
          <w:lang w:eastAsia="en-AU"/>
        </w:rPr>
      </w:pPr>
      <w:r w:rsidR="003308C0">
        <w:drawing>
          <wp:inline wp14:editId="6F992AA6" wp14:anchorId="096192A1">
            <wp:extent cx="3647832" cy="8276408"/>
            <wp:effectExtent l="0" t="0" r="0" b="1270"/>
            <wp:docPr id="2" name="Picture 2" descr="A bar chart showing responses to the question 'which suburb do you live in?'" title=""/>
            <wp:cNvGraphicFramePr>
              <a:graphicFrameLocks noChangeAspect="1"/>
            </wp:cNvGraphicFramePr>
            <a:graphic>
              <a:graphicData uri="http://schemas.openxmlformats.org/drawingml/2006/picture">
                <pic:pic>
                  <pic:nvPicPr>
                    <pic:cNvPr id="0" name="Picture 2"/>
                    <pic:cNvPicPr/>
                  </pic:nvPicPr>
                  <pic:blipFill>
                    <a:blip r:embed="Rfdc5a4898f224b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7832" cy="8276408"/>
                    </a:xfrm>
                    <a:prstGeom prst="rect">
                      <a:avLst/>
                    </a:prstGeom>
                  </pic:spPr>
                </pic:pic>
              </a:graphicData>
            </a:graphic>
          </wp:inline>
        </w:drawing>
      </w:r>
      <w:r w:rsidRPr="5AA7A833">
        <w:rPr>
          <w:rStyle w:val="Heading3Char"/>
          <w:rFonts w:ascii="Poppins" w:hAnsi="Poppins" w:cs="Poppins"/>
        </w:rPr>
        <w:br w:type="page"/>
      </w:r>
    </w:p>
    <w:p w:rsidRPr="00C11F2B" w:rsidR="00496209" w:rsidP="00C56BFE" w:rsidRDefault="001F7A60" w14:paraId="7F56697B" w14:textId="0138ACDB">
      <w:pPr>
        <w:pStyle w:val="Heading2"/>
        <w:rPr>
          <w:rFonts w:ascii="Poppins" w:hAnsi="Poppins" w:cs="Poppins"/>
        </w:rPr>
      </w:pPr>
      <w:bookmarkStart w:name="_Toc82611172" w:id="6"/>
      <w:r w:rsidRPr="00C11F2B">
        <w:rPr>
          <w:rStyle w:val="Heading3Char"/>
          <w:rFonts w:ascii="Poppins" w:hAnsi="Poppins" w:cs="Poppins"/>
          <w:sz w:val="36"/>
          <w:szCs w:val="26"/>
        </w:rPr>
        <w:lastRenderedPageBreak/>
        <w:t>What did they say?</w:t>
      </w:r>
      <w:bookmarkEnd w:id="6"/>
      <w:r w:rsidRPr="00C11F2B">
        <w:rPr>
          <w:rFonts w:ascii="Poppins" w:hAnsi="Poppins" w:cs="Poppins"/>
        </w:rPr>
        <w:t xml:space="preserve"> </w:t>
      </w:r>
    </w:p>
    <w:p w:rsidR="003578A3" w:rsidP="6B07F198" w:rsidRDefault="003578A3" w14:paraId="5E66CC87" w14:textId="02FFD91B">
      <w:pPr>
        <w:spacing w:before="240"/>
        <w:rPr>
          <w:rFonts w:ascii="Poppins" w:hAnsi="Poppins" w:cs="Poppins"/>
          <w:b/>
          <w:bCs/>
        </w:rPr>
      </w:pPr>
      <w:r w:rsidRPr="6B07F198">
        <w:rPr>
          <w:rFonts w:ascii="Poppins" w:hAnsi="Poppins" w:cs="Poppins"/>
          <w:b/>
          <w:bCs/>
        </w:rPr>
        <w:t xml:space="preserve">Question </w:t>
      </w:r>
      <w:r w:rsidRPr="6B07F198" w:rsidR="00C45557">
        <w:rPr>
          <w:rFonts w:ascii="Poppins" w:hAnsi="Poppins" w:cs="Poppins"/>
          <w:b/>
          <w:bCs/>
        </w:rPr>
        <w:t>one</w:t>
      </w:r>
      <w:r w:rsidRPr="6B07F198">
        <w:rPr>
          <w:rFonts w:ascii="Poppins" w:hAnsi="Poppins" w:cs="Poppins"/>
          <w:b/>
          <w:bCs/>
        </w:rPr>
        <w:t xml:space="preserve"> – </w:t>
      </w:r>
      <w:r w:rsidRPr="6B07F198" w:rsidR="4718E47F">
        <w:rPr>
          <w:rFonts w:ascii="Poppins" w:hAnsi="Poppins" w:cs="Poppins"/>
          <w:b/>
          <w:bCs/>
        </w:rPr>
        <w:t>Do you support Council's proposal to provide COVID-19 financial support for eligible ratepayers. Total to be capped at $250,000.</w:t>
      </w:r>
    </w:p>
    <w:p w:rsidRPr="00105426" w:rsidR="0060054F" w:rsidP="00105426" w:rsidRDefault="7C99CD51" w14:paraId="467C09F8" w14:textId="4EA7D5EA">
      <w:pPr>
        <w:spacing w:before="240"/>
        <w:rPr>
          <w:rFonts w:ascii="Poppins" w:hAnsi="Poppins" w:cs="Poppins"/>
        </w:rPr>
      </w:pPr>
      <w:r w:rsidRPr="6B07F198">
        <w:rPr>
          <w:rFonts w:ascii="Poppins" w:hAnsi="Poppins" w:cs="Poppins"/>
        </w:rPr>
        <w:t xml:space="preserve">This question received </w:t>
      </w:r>
      <w:r w:rsidRPr="00686C4C" w:rsidR="2B544986">
        <w:rPr>
          <w:rFonts w:ascii="Poppins" w:hAnsi="Poppins" w:cs="Poppins"/>
        </w:rPr>
        <w:t>200 r</w:t>
      </w:r>
      <w:r w:rsidRPr="00686C4C" w:rsidR="00F336AA">
        <w:rPr>
          <w:rFonts w:ascii="Poppins" w:hAnsi="Poppins" w:cs="Poppins"/>
        </w:rPr>
        <w:t>esponses</w:t>
      </w:r>
      <w:r w:rsidRPr="00686C4C" w:rsidR="270D5099">
        <w:rPr>
          <w:rFonts w:ascii="Poppins" w:hAnsi="Poppins" w:cs="Poppins"/>
        </w:rPr>
        <w:t xml:space="preserve"> from 192 people</w:t>
      </w:r>
      <w:r w:rsidRPr="00686C4C" w:rsidR="7577AAB5">
        <w:rPr>
          <w:rFonts w:ascii="Poppins" w:hAnsi="Poppins" w:cs="Poppins"/>
        </w:rPr>
        <w:t xml:space="preserve">. </w:t>
      </w:r>
      <w:r w:rsidR="00600222">
        <w:rPr>
          <w:rFonts w:ascii="Poppins" w:hAnsi="Poppins" w:cs="Poppins"/>
        </w:rPr>
        <w:br/>
      </w:r>
      <w:r w:rsidR="00105426">
        <w:rPr>
          <w:rFonts w:ascii="Poppins" w:hAnsi="Poppins" w:cs="Poppins"/>
        </w:rPr>
        <w:br/>
      </w:r>
      <w:r w:rsidRPr="00105426" w:rsidR="00A56ED9">
        <w:rPr>
          <w:rFonts w:ascii="Poppins" w:hAnsi="Poppins" w:cs="Poppins"/>
        </w:rPr>
        <w:t>109 support the proposal</w:t>
      </w:r>
      <w:r w:rsidRPr="00105426" w:rsidR="00600222">
        <w:rPr>
          <w:rFonts w:ascii="Poppins" w:hAnsi="Poppins" w:cs="Poppins"/>
        </w:rPr>
        <w:br/>
      </w:r>
      <w:r w:rsidRPr="00105426" w:rsidR="7577AAB5">
        <w:rPr>
          <w:rFonts w:ascii="Poppins" w:hAnsi="Poppins" w:cs="Poppins"/>
        </w:rPr>
        <w:t xml:space="preserve">82 do not support the proposal </w:t>
      </w:r>
      <w:r w:rsidRPr="00105426" w:rsidR="00600222">
        <w:rPr>
          <w:rFonts w:ascii="Poppins" w:hAnsi="Poppins" w:cs="Poppins"/>
        </w:rPr>
        <w:br/>
      </w:r>
      <w:r w:rsidRPr="00105426" w:rsidR="00AF01B4">
        <w:rPr>
          <w:rFonts w:ascii="Poppins" w:hAnsi="Poppins" w:cs="Poppins"/>
        </w:rPr>
        <w:t>9</w:t>
      </w:r>
      <w:r w:rsidRPr="00105426" w:rsidR="7577AAB5">
        <w:rPr>
          <w:rFonts w:ascii="Poppins" w:hAnsi="Poppins" w:cs="Poppins"/>
        </w:rPr>
        <w:t xml:space="preserve"> are </w:t>
      </w:r>
      <w:r w:rsidRPr="00105426" w:rsidR="24333891">
        <w:rPr>
          <w:rFonts w:ascii="Poppins" w:hAnsi="Poppins" w:cs="Poppins"/>
        </w:rPr>
        <w:t>not sure/don’t know</w:t>
      </w:r>
      <w:r w:rsidRPr="00105426" w:rsidR="7577AAB5">
        <w:rPr>
          <w:rFonts w:ascii="Poppins" w:hAnsi="Poppins" w:cs="Poppins"/>
        </w:rPr>
        <w:t xml:space="preserve">. </w:t>
      </w:r>
    </w:p>
    <w:p w:rsidR="000F6B5E" w:rsidP="6B07F198" w:rsidRDefault="000F6B5E" w14:paraId="1E2EA6DA" w14:textId="493F0F0E">
      <w:pPr>
        <w:spacing w:before="240"/>
        <w:rPr>
          <w:rFonts w:ascii="Poppins" w:hAnsi="Poppins" w:cs="Poppins"/>
        </w:rPr>
      </w:pPr>
      <w:r>
        <w:rPr>
          <w:rFonts w:ascii="Poppins" w:hAnsi="Poppins" w:cs="Poppins"/>
        </w:rPr>
        <w:t xml:space="preserve">Graph showing </w:t>
      </w:r>
      <w:r w:rsidR="005E5455">
        <w:rPr>
          <w:rFonts w:ascii="Poppins" w:hAnsi="Poppins" w:cs="Poppins"/>
        </w:rPr>
        <w:t>responses to question one.</w:t>
      </w:r>
    </w:p>
    <w:p w:rsidR="0060054F" w:rsidP="6B07F198" w:rsidRDefault="000F6B5E" w14:paraId="0751E778" w14:textId="37F46168">
      <w:pPr>
        <w:spacing w:before="240"/>
        <w:rPr>
          <w:rFonts w:ascii="Poppins" w:hAnsi="Poppins" w:cs="Poppins"/>
        </w:rPr>
      </w:pPr>
      <w:r>
        <w:rPr>
          <w:noProof/>
        </w:rPr>
        <w:drawing>
          <wp:inline distT="0" distB="0" distL="0" distR="0" wp14:anchorId="3549A0A2" wp14:editId="13316EEB">
            <wp:extent cx="4289287" cy="3262159"/>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a:stretch>
                      <a:fillRect/>
                    </a:stretch>
                  </pic:blipFill>
                  <pic:spPr>
                    <a:xfrm>
                      <a:off x="0" y="0"/>
                      <a:ext cx="4295522" cy="3266901"/>
                    </a:xfrm>
                    <a:prstGeom prst="rect">
                      <a:avLst/>
                    </a:prstGeom>
                  </pic:spPr>
                </pic:pic>
              </a:graphicData>
            </a:graphic>
          </wp:inline>
        </w:drawing>
      </w:r>
    </w:p>
    <w:p w:rsidR="7C99CD51" w:rsidP="6B07F198" w:rsidRDefault="00945C92" w14:paraId="70D78A1C" w14:textId="4EC030B2">
      <w:pPr>
        <w:spacing w:before="240"/>
        <w:rPr>
          <w:rFonts w:ascii="Poppins" w:hAnsi="Poppins" w:cs="Poppins"/>
        </w:rPr>
      </w:pPr>
      <w:r>
        <w:rPr>
          <w:rFonts w:ascii="Poppins" w:hAnsi="Poppins" w:cs="Poppins"/>
        </w:rPr>
        <w:t>Q. 2 The 134</w:t>
      </w:r>
      <w:r w:rsidRPr="00686C4C" w:rsidR="43AD82BF">
        <w:rPr>
          <w:rFonts w:ascii="Poppins" w:hAnsi="Poppins" w:cs="Poppins"/>
        </w:rPr>
        <w:t xml:space="preserve"> </w:t>
      </w:r>
      <w:r>
        <w:rPr>
          <w:rFonts w:ascii="Poppins" w:hAnsi="Poppins" w:cs="Poppins"/>
        </w:rPr>
        <w:t>submissions</w:t>
      </w:r>
      <w:r w:rsidRPr="00686C4C" w:rsidR="43AD82BF">
        <w:rPr>
          <w:rFonts w:ascii="Poppins" w:hAnsi="Poppins" w:cs="Poppins"/>
        </w:rPr>
        <w:t xml:space="preserve"> are detailed below. </w:t>
      </w:r>
    </w:p>
    <w:p w:rsidR="00737C74" w:rsidP="6B07F198" w:rsidRDefault="00737C74" w14:paraId="5BE9E39E" w14:textId="77777777">
      <w:pPr>
        <w:spacing w:before="240"/>
        <w:rPr>
          <w:rFonts w:ascii="Poppins" w:hAnsi="Poppins" w:cs="Poppins"/>
          <w:highlight w:val="yellow"/>
        </w:rPr>
      </w:pPr>
    </w:p>
    <w:tbl>
      <w:tblPr>
        <w:tblStyle w:val="TableGrid"/>
        <w:tblW w:w="0" w:type="auto"/>
        <w:tblLook w:val="04A0" w:firstRow="1" w:lastRow="0" w:firstColumn="1" w:lastColumn="0" w:noHBand="0" w:noVBand="1"/>
      </w:tblPr>
      <w:tblGrid>
        <w:gridCol w:w="704"/>
        <w:gridCol w:w="8312"/>
      </w:tblGrid>
      <w:tr w:rsidRPr="00C11F2B" w:rsidR="00DA4ED2" w:rsidTr="7C8599BA" w14:paraId="01777A1A" w14:textId="77777777">
        <w:trPr>
          <w:trHeight w:val="850"/>
          <w:tblHeader/>
        </w:trPr>
        <w:tc>
          <w:tcPr>
            <w:tcW w:w="704" w:type="dxa"/>
          </w:tcPr>
          <w:p w:rsidRPr="00C11F2B" w:rsidR="00DA4ED2" w:rsidP="009F7D5F" w:rsidRDefault="00266C3D" w14:paraId="7BB6173F" w14:textId="7DE22AA8">
            <w:pPr>
              <w:spacing w:before="240"/>
              <w:rPr>
                <w:rFonts w:ascii="Poppins" w:hAnsi="Poppins" w:cs="Poppins"/>
                <w:b/>
                <w:bCs/>
              </w:rPr>
            </w:pPr>
            <w:r w:rsidRPr="00C11F2B">
              <w:rPr>
                <w:rFonts w:ascii="Poppins" w:hAnsi="Poppins" w:cs="Poppins"/>
                <w:b/>
                <w:bCs/>
              </w:rPr>
              <w:t>No</w:t>
            </w:r>
            <w:r w:rsidRPr="00C11F2B" w:rsidR="00F87782">
              <w:rPr>
                <w:rFonts w:ascii="Poppins" w:hAnsi="Poppins" w:cs="Poppins"/>
                <w:b/>
                <w:bCs/>
              </w:rPr>
              <w:t>.</w:t>
            </w:r>
          </w:p>
        </w:tc>
        <w:tc>
          <w:tcPr>
            <w:tcW w:w="8312" w:type="dxa"/>
          </w:tcPr>
          <w:p w:rsidRPr="00C11F2B" w:rsidR="00DA4ED2" w:rsidP="009F7D5F" w:rsidRDefault="00266C3D" w14:paraId="13A6CF9D" w14:textId="7817CA98">
            <w:pPr>
              <w:spacing w:before="240"/>
              <w:rPr>
                <w:rFonts w:ascii="Poppins" w:hAnsi="Poppins" w:cs="Poppins"/>
                <w:b/>
                <w:bCs/>
              </w:rPr>
            </w:pPr>
            <w:r w:rsidRPr="00C11F2B">
              <w:rPr>
                <w:rFonts w:ascii="Poppins" w:hAnsi="Poppins" w:cs="Poppins"/>
                <w:b/>
                <w:bCs/>
              </w:rPr>
              <w:t>Comment</w:t>
            </w:r>
          </w:p>
        </w:tc>
      </w:tr>
      <w:tr w:rsidRPr="00C11F2B" w:rsidR="00B83A3A" w:rsidTr="7C8599BA" w14:paraId="086C2591" w14:textId="77777777">
        <w:trPr>
          <w:trHeight w:val="1140"/>
        </w:trPr>
        <w:tc>
          <w:tcPr>
            <w:tcW w:w="704" w:type="dxa"/>
          </w:tcPr>
          <w:p w:rsidRPr="00C11F2B" w:rsidR="00B83A3A" w:rsidP="009F7D5F" w:rsidRDefault="00B83A3A" w14:paraId="63A4D677" w14:textId="4F83E97E">
            <w:pPr>
              <w:spacing w:before="240"/>
              <w:rPr>
                <w:rFonts w:ascii="Poppins" w:hAnsi="Poppins" w:cs="Poppins"/>
              </w:rPr>
            </w:pPr>
            <w:r w:rsidRPr="00C11F2B">
              <w:rPr>
                <w:rFonts w:ascii="Poppins" w:hAnsi="Poppins" w:cs="Poppins"/>
              </w:rPr>
              <w:t>1</w:t>
            </w:r>
          </w:p>
        </w:tc>
        <w:tc>
          <w:tcPr>
            <w:tcW w:w="8312" w:type="dxa"/>
            <w:hideMark/>
          </w:tcPr>
          <w:p w:rsidRPr="00C11F2B" w:rsidR="00B83A3A" w:rsidP="009F7D5F" w:rsidRDefault="5EA9A5E5" w14:paraId="78FC76F2" w14:textId="60E00CC9">
            <w:pPr>
              <w:spacing w:before="240"/>
              <w:rPr>
                <w:rFonts w:ascii="Poppins" w:hAnsi="Poppins" w:cs="Poppins"/>
              </w:rPr>
            </w:pPr>
            <w:r w:rsidRPr="6B07F198">
              <w:rPr>
                <w:rFonts w:ascii="Poppins" w:hAnsi="Poppins" w:cs="Poppins"/>
              </w:rPr>
              <w:t>No. As a homeowner I do not believe this is a good use of council funds and should be redirected to those who are in more need. Renters are at most disadvantage of housing insecurity. More needs to be done to help those truly in need.</w:t>
            </w:r>
          </w:p>
        </w:tc>
      </w:tr>
      <w:tr w:rsidRPr="00C11F2B" w:rsidR="00B83A3A" w:rsidTr="7C8599BA" w14:paraId="22F76346" w14:textId="77777777">
        <w:trPr>
          <w:trHeight w:val="645"/>
        </w:trPr>
        <w:tc>
          <w:tcPr>
            <w:tcW w:w="704" w:type="dxa"/>
          </w:tcPr>
          <w:p w:rsidRPr="00C11F2B" w:rsidR="00B83A3A" w:rsidP="009F7D5F" w:rsidRDefault="00B83A3A" w14:paraId="169176C3" w14:textId="12A15C1F">
            <w:pPr>
              <w:spacing w:before="240"/>
              <w:rPr>
                <w:rFonts w:ascii="Poppins" w:hAnsi="Poppins" w:cs="Poppins"/>
              </w:rPr>
            </w:pPr>
            <w:r w:rsidRPr="00C11F2B">
              <w:rPr>
                <w:rFonts w:ascii="Poppins" w:hAnsi="Poppins" w:cs="Poppins"/>
              </w:rPr>
              <w:lastRenderedPageBreak/>
              <w:t>2</w:t>
            </w:r>
          </w:p>
        </w:tc>
        <w:tc>
          <w:tcPr>
            <w:tcW w:w="8312" w:type="dxa"/>
            <w:hideMark/>
          </w:tcPr>
          <w:p w:rsidRPr="00C11F2B" w:rsidR="00B83A3A" w:rsidP="009F7D5F" w:rsidRDefault="3DFC187E" w14:paraId="37E9E4B2" w14:textId="114F6B8E">
            <w:pPr>
              <w:spacing w:before="240"/>
              <w:rPr>
                <w:rFonts w:ascii="Poppins" w:hAnsi="Poppins" w:cs="Poppins"/>
              </w:rPr>
            </w:pPr>
            <w:r w:rsidRPr="6B07F198">
              <w:rPr>
                <w:rFonts w:ascii="Poppins" w:hAnsi="Poppins" w:cs="Poppins"/>
              </w:rPr>
              <w:t>No. Universal for all residents not just rate payers. We all pay indirectly.</w:t>
            </w:r>
          </w:p>
        </w:tc>
      </w:tr>
      <w:tr w:rsidRPr="00C11F2B" w:rsidR="00B83A3A" w:rsidTr="7C8599BA" w14:paraId="59493E5E" w14:textId="77777777">
        <w:trPr>
          <w:trHeight w:val="552"/>
        </w:trPr>
        <w:tc>
          <w:tcPr>
            <w:tcW w:w="704" w:type="dxa"/>
          </w:tcPr>
          <w:p w:rsidRPr="00C11F2B" w:rsidR="00B83A3A" w:rsidP="009F7D5F" w:rsidRDefault="00B83A3A" w14:paraId="55FF8DE4" w14:textId="5357C077">
            <w:pPr>
              <w:spacing w:before="240"/>
              <w:rPr>
                <w:rFonts w:ascii="Poppins" w:hAnsi="Poppins" w:cs="Poppins"/>
              </w:rPr>
            </w:pPr>
            <w:r w:rsidRPr="00C11F2B">
              <w:rPr>
                <w:rFonts w:ascii="Poppins" w:hAnsi="Poppins" w:cs="Poppins"/>
              </w:rPr>
              <w:t>3</w:t>
            </w:r>
          </w:p>
        </w:tc>
        <w:tc>
          <w:tcPr>
            <w:tcW w:w="8312" w:type="dxa"/>
            <w:hideMark/>
          </w:tcPr>
          <w:p w:rsidRPr="00C11F2B" w:rsidR="00B83A3A" w:rsidP="009F7D5F" w:rsidRDefault="6297C3C7" w14:paraId="07A82968" w14:textId="6F45060F">
            <w:pPr>
              <w:spacing w:before="240"/>
              <w:rPr>
                <w:rFonts w:ascii="Poppins" w:hAnsi="Poppins" w:cs="Poppins"/>
              </w:rPr>
            </w:pPr>
            <w:r w:rsidRPr="6B07F198">
              <w:rPr>
                <w:rFonts w:ascii="Poppins" w:hAnsi="Poppins" w:cs="Poppins"/>
              </w:rPr>
              <w:t>Yes. I have lost all my work since lockdown</w:t>
            </w:r>
          </w:p>
        </w:tc>
      </w:tr>
      <w:tr w:rsidRPr="00C11F2B" w:rsidR="00B83A3A" w:rsidTr="7C8599BA" w14:paraId="61D1872F" w14:textId="77777777">
        <w:trPr>
          <w:trHeight w:val="1400"/>
        </w:trPr>
        <w:tc>
          <w:tcPr>
            <w:tcW w:w="704" w:type="dxa"/>
          </w:tcPr>
          <w:p w:rsidRPr="00C11F2B" w:rsidR="00B83A3A" w:rsidP="009F7D5F" w:rsidRDefault="00B83A3A" w14:paraId="6FB46C6F" w14:textId="687F7FB4">
            <w:pPr>
              <w:spacing w:before="240"/>
              <w:rPr>
                <w:rFonts w:ascii="Poppins" w:hAnsi="Poppins" w:cs="Poppins"/>
              </w:rPr>
            </w:pPr>
            <w:r w:rsidRPr="00C11F2B">
              <w:rPr>
                <w:rFonts w:ascii="Poppins" w:hAnsi="Poppins" w:cs="Poppins"/>
              </w:rPr>
              <w:t>4</w:t>
            </w:r>
          </w:p>
        </w:tc>
        <w:tc>
          <w:tcPr>
            <w:tcW w:w="8312" w:type="dxa"/>
            <w:hideMark/>
          </w:tcPr>
          <w:p w:rsidRPr="00C11F2B" w:rsidR="00B83A3A" w:rsidP="6B07F198" w:rsidRDefault="50ABA988" w14:paraId="4A8265CA" w14:textId="7201BA68">
            <w:pPr>
              <w:spacing w:before="240"/>
              <w:rPr>
                <w:rFonts w:ascii="Poppins" w:hAnsi="Poppins" w:cs="Poppins"/>
              </w:rPr>
            </w:pPr>
            <w:r w:rsidRPr="6B07F198">
              <w:rPr>
                <w:rFonts w:ascii="Poppins" w:hAnsi="Poppins" w:cs="Poppins"/>
              </w:rPr>
              <w:t>No. IWC finances are in deficit each year and ratepayers can’t afford this. It is not ratepayers responsibility to fund support when it is already provided for at both federal and state levels and no other local council is proposing to offer this kind of support.</w:t>
            </w:r>
          </w:p>
          <w:p w:rsidRPr="00C11F2B" w:rsidR="00B83A3A" w:rsidP="6B07F198" w:rsidRDefault="00B83A3A" w14:paraId="69EA6FD7" w14:textId="29408B59">
            <w:pPr>
              <w:spacing w:before="240"/>
              <w:rPr>
                <w:rFonts w:ascii="Poppins" w:hAnsi="Poppins" w:cs="Poppins"/>
              </w:rPr>
            </w:pPr>
          </w:p>
        </w:tc>
      </w:tr>
      <w:tr w:rsidRPr="00C11F2B" w:rsidR="00B83A3A" w:rsidTr="7C8599BA" w14:paraId="210480EB" w14:textId="77777777">
        <w:trPr>
          <w:trHeight w:val="674"/>
        </w:trPr>
        <w:tc>
          <w:tcPr>
            <w:tcW w:w="704" w:type="dxa"/>
          </w:tcPr>
          <w:p w:rsidRPr="00C11F2B" w:rsidR="00B83A3A" w:rsidP="009F7D5F" w:rsidRDefault="00B83A3A" w14:paraId="3EBAE15B" w14:textId="7E52FA7F">
            <w:pPr>
              <w:spacing w:before="240"/>
              <w:rPr>
                <w:rFonts w:ascii="Poppins" w:hAnsi="Poppins" w:cs="Poppins"/>
              </w:rPr>
            </w:pPr>
            <w:r w:rsidRPr="00C11F2B">
              <w:rPr>
                <w:rFonts w:ascii="Poppins" w:hAnsi="Poppins" w:cs="Poppins"/>
              </w:rPr>
              <w:t>5</w:t>
            </w:r>
          </w:p>
        </w:tc>
        <w:tc>
          <w:tcPr>
            <w:tcW w:w="8312" w:type="dxa"/>
            <w:hideMark/>
          </w:tcPr>
          <w:p w:rsidRPr="00C11F2B" w:rsidR="00B83A3A" w:rsidP="6B07F198" w:rsidRDefault="6329387A" w14:paraId="3E3C0E7C" w14:textId="61A1B8F7">
            <w:pPr>
              <w:spacing w:before="240"/>
              <w:rPr>
                <w:rFonts w:ascii="Poppins" w:hAnsi="Poppins" w:cs="Poppins"/>
              </w:rPr>
            </w:pPr>
            <w:r w:rsidRPr="6B07F198">
              <w:rPr>
                <w:rFonts w:ascii="Poppins" w:hAnsi="Poppins" w:cs="Poppins"/>
              </w:rPr>
              <w:t>Yes. I’m not surviving without work. I need this assistance.</w:t>
            </w:r>
          </w:p>
        </w:tc>
      </w:tr>
      <w:tr w:rsidRPr="00C11F2B" w:rsidR="00B83A3A" w:rsidTr="7C8599BA" w14:paraId="58458DE6" w14:textId="77777777">
        <w:trPr>
          <w:trHeight w:val="1247"/>
        </w:trPr>
        <w:tc>
          <w:tcPr>
            <w:tcW w:w="704" w:type="dxa"/>
          </w:tcPr>
          <w:p w:rsidRPr="00C11F2B" w:rsidR="00B83A3A" w:rsidP="009F7D5F" w:rsidRDefault="00B83A3A" w14:paraId="5186EE4F" w14:textId="5060DFBC">
            <w:pPr>
              <w:spacing w:before="240"/>
              <w:rPr>
                <w:rFonts w:ascii="Poppins" w:hAnsi="Poppins" w:cs="Poppins"/>
              </w:rPr>
            </w:pPr>
            <w:r w:rsidRPr="00C11F2B">
              <w:rPr>
                <w:rFonts w:ascii="Poppins" w:hAnsi="Poppins" w:cs="Poppins"/>
              </w:rPr>
              <w:t>6</w:t>
            </w:r>
          </w:p>
        </w:tc>
        <w:tc>
          <w:tcPr>
            <w:tcW w:w="8312" w:type="dxa"/>
            <w:hideMark/>
          </w:tcPr>
          <w:p w:rsidRPr="00C11F2B" w:rsidR="00B83A3A" w:rsidP="6B07F198" w:rsidRDefault="4D5A0477" w14:paraId="045686FD" w14:textId="14BB7C3E">
            <w:pPr>
              <w:spacing w:before="240"/>
              <w:rPr>
                <w:rFonts w:ascii="Poppins" w:hAnsi="Poppins" w:cs="Poppins"/>
              </w:rPr>
            </w:pPr>
            <w:r w:rsidRPr="6B07F198">
              <w:rPr>
                <w:rFonts w:ascii="Poppins" w:hAnsi="Poppins" w:cs="Poppins"/>
              </w:rPr>
              <w:t>Yes. Good initiative &amp; will really help. I have my own consulting business where I work from home &amp; COVID restrictions have just about ended my business</w:t>
            </w:r>
          </w:p>
          <w:p w:rsidRPr="00C11F2B" w:rsidR="00B83A3A" w:rsidP="6B07F198" w:rsidRDefault="00B83A3A" w14:paraId="44D270FE" w14:textId="4EE1FB4A">
            <w:pPr>
              <w:spacing w:before="240"/>
              <w:rPr>
                <w:rFonts w:ascii="Poppins" w:hAnsi="Poppins" w:cs="Poppins"/>
              </w:rPr>
            </w:pPr>
          </w:p>
        </w:tc>
      </w:tr>
      <w:tr w:rsidRPr="00C11F2B" w:rsidR="00B83A3A" w:rsidTr="7C8599BA" w14:paraId="03E569F9" w14:textId="77777777">
        <w:trPr>
          <w:trHeight w:val="1400"/>
        </w:trPr>
        <w:tc>
          <w:tcPr>
            <w:tcW w:w="704" w:type="dxa"/>
          </w:tcPr>
          <w:p w:rsidRPr="00C11F2B" w:rsidR="00B83A3A" w:rsidP="009F7D5F" w:rsidRDefault="00977E7E" w14:paraId="07F8A8B0" w14:textId="16593C17">
            <w:pPr>
              <w:spacing w:before="240"/>
              <w:rPr>
                <w:rFonts w:ascii="Poppins" w:hAnsi="Poppins" w:cs="Poppins"/>
              </w:rPr>
            </w:pPr>
            <w:r w:rsidRPr="00C11F2B">
              <w:rPr>
                <w:rFonts w:ascii="Poppins" w:hAnsi="Poppins" w:cs="Poppins"/>
              </w:rPr>
              <w:t>7</w:t>
            </w:r>
          </w:p>
        </w:tc>
        <w:tc>
          <w:tcPr>
            <w:tcW w:w="8312" w:type="dxa"/>
            <w:hideMark/>
          </w:tcPr>
          <w:p w:rsidRPr="00C11F2B" w:rsidR="00B83A3A" w:rsidP="6B07F198" w:rsidRDefault="61D5D48A" w14:paraId="6E956FE7" w14:textId="63951F11">
            <w:pPr>
              <w:spacing w:before="240"/>
              <w:rPr>
                <w:rFonts w:ascii="Poppins" w:hAnsi="Poppins" w:cs="Poppins"/>
              </w:rPr>
            </w:pPr>
            <w:r w:rsidRPr="6B07F198">
              <w:rPr>
                <w:rFonts w:ascii="Poppins" w:hAnsi="Poppins" w:cs="Poppins"/>
              </w:rPr>
              <w:t>Yes. We are living in Inner West area . I am single parent I live with my son Michael (6 years old).l no longer work, impacts COVID-19 lockdowns. We are in hard ship because I don’t have enough money to buy education technology items for my son in primary school as he need to follow online learning and do homework. I hope Sir/ Madam who may concern can consider my application so I can have enough money to buy educational items for Michael to learn.</w:t>
            </w:r>
          </w:p>
          <w:p w:rsidRPr="00C11F2B" w:rsidR="00B83A3A" w:rsidP="6B07F198" w:rsidRDefault="00B83A3A" w14:paraId="383FD544" w14:textId="1B2FF57D">
            <w:pPr>
              <w:spacing w:before="240"/>
              <w:rPr>
                <w:rFonts w:ascii="Poppins" w:hAnsi="Poppins" w:cs="Poppins"/>
              </w:rPr>
            </w:pPr>
          </w:p>
        </w:tc>
      </w:tr>
      <w:tr w:rsidRPr="00C11F2B" w:rsidR="00686C4C" w:rsidTr="7C8599BA" w14:paraId="7F1EB593" w14:textId="77777777">
        <w:trPr>
          <w:trHeight w:val="1400"/>
        </w:trPr>
        <w:tc>
          <w:tcPr>
            <w:tcW w:w="704" w:type="dxa"/>
          </w:tcPr>
          <w:p w:rsidRPr="00C11F2B" w:rsidR="00686C4C" w:rsidP="00686C4C" w:rsidRDefault="00686C4C" w14:paraId="79AF7E08" w14:textId="7862F13B">
            <w:pPr>
              <w:spacing w:before="240"/>
              <w:rPr>
                <w:rFonts w:ascii="Poppins" w:hAnsi="Poppins" w:cs="Poppins"/>
              </w:rPr>
            </w:pPr>
            <w:r w:rsidRPr="00C11F2B">
              <w:rPr>
                <w:rFonts w:ascii="Poppins" w:hAnsi="Poppins" w:cs="Poppins"/>
              </w:rPr>
              <w:t>8</w:t>
            </w:r>
          </w:p>
        </w:tc>
        <w:tc>
          <w:tcPr>
            <w:tcW w:w="8312" w:type="dxa"/>
            <w:hideMark/>
          </w:tcPr>
          <w:p w:rsidRPr="00C11F2B" w:rsidR="00686C4C" w:rsidP="00686C4C" w:rsidRDefault="00686C4C" w14:paraId="79E6FCC9" w14:textId="77777777">
            <w:pPr>
              <w:spacing w:before="240"/>
              <w:rPr>
                <w:rFonts w:ascii="Poppins" w:hAnsi="Poppins" w:cs="Poppins"/>
              </w:rPr>
            </w:pPr>
            <w:r w:rsidRPr="6B07F198">
              <w:rPr>
                <w:rFonts w:ascii="Poppins" w:hAnsi="Poppins" w:cs="Poppins"/>
              </w:rPr>
              <w:t xml:space="preserve">Yes. Helping residents/businesses who have lost all income due to lockdown with a one off payment will be of great relief to many.  </w:t>
            </w:r>
          </w:p>
          <w:p w:rsidRPr="00C11F2B" w:rsidR="00686C4C" w:rsidP="00686C4C" w:rsidRDefault="00686C4C" w14:paraId="66D11BA7" w14:textId="44E58790">
            <w:pPr>
              <w:spacing w:before="240"/>
              <w:rPr>
                <w:rFonts w:ascii="Poppins" w:hAnsi="Poppins" w:cs="Poppins"/>
              </w:rPr>
            </w:pPr>
          </w:p>
        </w:tc>
      </w:tr>
      <w:tr w:rsidRPr="00C11F2B" w:rsidR="00686C4C" w:rsidTr="7C8599BA" w14:paraId="2CC4D52A" w14:textId="77777777">
        <w:trPr>
          <w:trHeight w:val="907"/>
        </w:trPr>
        <w:tc>
          <w:tcPr>
            <w:tcW w:w="704" w:type="dxa"/>
          </w:tcPr>
          <w:p w:rsidRPr="00C11F2B" w:rsidR="00686C4C" w:rsidP="00686C4C" w:rsidRDefault="00686C4C" w14:paraId="3B095315" w14:textId="06CD4B17">
            <w:pPr>
              <w:spacing w:before="240"/>
              <w:rPr>
                <w:rFonts w:ascii="Poppins" w:hAnsi="Poppins" w:cs="Poppins"/>
              </w:rPr>
            </w:pPr>
            <w:r w:rsidRPr="00C11F2B">
              <w:rPr>
                <w:rFonts w:ascii="Poppins" w:hAnsi="Poppins" w:cs="Poppins"/>
              </w:rPr>
              <w:t>9</w:t>
            </w:r>
          </w:p>
        </w:tc>
        <w:tc>
          <w:tcPr>
            <w:tcW w:w="8312" w:type="dxa"/>
          </w:tcPr>
          <w:p w:rsidRPr="00C11F2B" w:rsidR="00686C4C" w:rsidP="00686C4C" w:rsidRDefault="00686C4C" w14:paraId="2D7CB32A" w14:textId="77777777">
            <w:pPr>
              <w:spacing w:before="240"/>
              <w:rPr>
                <w:rFonts w:ascii="Poppins" w:hAnsi="Poppins" w:cs="Poppins"/>
              </w:rPr>
            </w:pPr>
            <w:r w:rsidRPr="6B07F198">
              <w:rPr>
                <w:rFonts w:ascii="Poppins" w:hAnsi="Poppins" w:cs="Poppins"/>
              </w:rPr>
              <w:t>Yes. Local government supporting local community when the going gets tough is why we have local councils.</w:t>
            </w:r>
          </w:p>
          <w:p w:rsidRPr="00C11F2B" w:rsidR="00686C4C" w:rsidP="00686C4C" w:rsidRDefault="00686C4C" w14:paraId="5828B56C" w14:textId="373923F1">
            <w:pPr>
              <w:spacing w:before="240"/>
              <w:rPr>
                <w:rFonts w:ascii="Poppins" w:hAnsi="Poppins" w:cs="Poppins"/>
              </w:rPr>
            </w:pPr>
          </w:p>
        </w:tc>
      </w:tr>
      <w:tr w:rsidRPr="00C11F2B" w:rsidR="00686C4C" w:rsidTr="7C8599BA" w14:paraId="2969749D" w14:textId="77777777">
        <w:trPr>
          <w:trHeight w:val="547"/>
        </w:trPr>
        <w:tc>
          <w:tcPr>
            <w:tcW w:w="704" w:type="dxa"/>
          </w:tcPr>
          <w:p w:rsidRPr="00C11F2B" w:rsidR="00686C4C" w:rsidP="00686C4C" w:rsidRDefault="00686C4C" w14:paraId="439139E1" w14:textId="313C9AE1">
            <w:pPr>
              <w:spacing w:before="240"/>
              <w:rPr>
                <w:rFonts w:ascii="Poppins" w:hAnsi="Poppins" w:cs="Poppins"/>
              </w:rPr>
            </w:pPr>
            <w:r w:rsidRPr="00C11F2B">
              <w:rPr>
                <w:rFonts w:ascii="Poppins" w:hAnsi="Poppins" w:cs="Poppins"/>
              </w:rPr>
              <w:t>10</w:t>
            </w:r>
          </w:p>
        </w:tc>
        <w:tc>
          <w:tcPr>
            <w:tcW w:w="8312" w:type="dxa"/>
          </w:tcPr>
          <w:p w:rsidRPr="00C11F2B" w:rsidR="00686C4C" w:rsidP="00686C4C" w:rsidRDefault="00686C4C" w14:paraId="23F22DBF" w14:textId="77777777">
            <w:pPr>
              <w:spacing w:before="240"/>
              <w:rPr>
                <w:rFonts w:ascii="Poppins" w:hAnsi="Poppins" w:cs="Poppins"/>
              </w:rPr>
            </w:pPr>
            <w:r w:rsidRPr="6B07F198">
              <w:rPr>
                <w:rFonts w:ascii="Poppins" w:hAnsi="Poppins" w:cs="Poppins"/>
              </w:rPr>
              <w:t>Yes. Although I don't need it, I think it is a great idea for those in our community who have suffered financially as a result of the pandemic.</w:t>
            </w:r>
          </w:p>
          <w:p w:rsidRPr="00C11F2B" w:rsidR="00686C4C" w:rsidP="00686C4C" w:rsidRDefault="00686C4C" w14:paraId="16327970" w14:textId="451E022A">
            <w:pPr>
              <w:spacing w:before="240"/>
              <w:rPr>
                <w:rFonts w:ascii="Poppins" w:hAnsi="Poppins" w:cs="Poppins"/>
              </w:rPr>
            </w:pPr>
          </w:p>
        </w:tc>
      </w:tr>
      <w:tr w:rsidRPr="00C11F2B" w:rsidR="00686C4C" w:rsidTr="7C8599BA" w14:paraId="43276FD2" w14:textId="77777777">
        <w:trPr>
          <w:trHeight w:val="1400"/>
        </w:trPr>
        <w:tc>
          <w:tcPr>
            <w:tcW w:w="704" w:type="dxa"/>
          </w:tcPr>
          <w:p w:rsidRPr="00C11F2B" w:rsidR="00686C4C" w:rsidP="00686C4C" w:rsidRDefault="00686C4C" w14:paraId="5A3C1338" w14:textId="31BACC5A">
            <w:pPr>
              <w:spacing w:before="240"/>
              <w:rPr>
                <w:rFonts w:ascii="Poppins" w:hAnsi="Poppins" w:cs="Poppins"/>
              </w:rPr>
            </w:pPr>
            <w:r w:rsidRPr="00C11F2B">
              <w:rPr>
                <w:rFonts w:ascii="Poppins" w:hAnsi="Poppins" w:cs="Poppins"/>
              </w:rPr>
              <w:lastRenderedPageBreak/>
              <w:t>11</w:t>
            </w:r>
          </w:p>
        </w:tc>
        <w:tc>
          <w:tcPr>
            <w:tcW w:w="8312" w:type="dxa"/>
          </w:tcPr>
          <w:p w:rsidRPr="00C11F2B" w:rsidR="00686C4C" w:rsidP="00686C4C" w:rsidRDefault="00686C4C" w14:paraId="1CD1C9E9" w14:textId="77777777">
            <w:pPr>
              <w:spacing w:before="240"/>
              <w:rPr>
                <w:rFonts w:ascii="Poppins" w:hAnsi="Poppins" w:cs="Poppins"/>
              </w:rPr>
            </w:pPr>
            <w:r>
              <w:rPr>
                <w:rFonts w:ascii="Poppins" w:hAnsi="Poppins" w:cs="Poppins"/>
              </w:rPr>
              <w:t>No.</w:t>
            </w:r>
            <w:r w:rsidRPr="6B07F198">
              <w:rPr>
                <w:rFonts w:ascii="Poppins" w:hAnsi="Poppins" w:cs="Poppins"/>
              </w:rPr>
              <w:t xml:space="preserve"> The federal and state governments are already providing Covid related relief to those that are eligible.  Your proposal only applies to ratepayers and therefore misses a lot of other possible recipients such as tenants that also live in the IWC area.  I would prefer this money to be provided through grants given to local community organisations that support people doing it tough in these trying times. $250k in grants to those organisations will go further than your proposed $400 per ratepayer (which is only 625 ratepayers).</w:t>
            </w:r>
          </w:p>
          <w:p w:rsidRPr="00C11F2B" w:rsidR="00686C4C" w:rsidP="00686C4C" w:rsidRDefault="00686C4C" w14:paraId="4DAB63FB" w14:textId="36E044C8">
            <w:pPr>
              <w:spacing w:before="240"/>
              <w:rPr>
                <w:rFonts w:ascii="Poppins" w:hAnsi="Poppins" w:cs="Poppins"/>
              </w:rPr>
            </w:pPr>
          </w:p>
        </w:tc>
      </w:tr>
      <w:tr w:rsidRPr="00C11F2B" w:rsidR="00686C4C" w:rsidTr="7C8599BA" w14:paraId="439DBC74" w14:textId="77777777">
        <w:trPr>
          <w:trHeight w:val="1134"/>
        </w:trPr>
        <w:tc>
          <w:tcPr>
            <w:tcW w:w="704" w:type="dxa"/>
          </w:tcPr>
          <w:p w:rsidRPr="00C11F2B" w:rsidR="00686C4C" w:rsidP="00686C4C" w:rsidRDefault="00686C4C" w14:paraId="49CDA7DC" w14:textId="15D539AA">
            <w:pPr>
              <w:spacing w:before="240"/>
              <w:rPr>
                <w:rFonts w:ascii="Poppins" w:hAnsi="Poppins" w:cs="Poppins"/>
              </w:rPr>
            </w:pPr>
            <w:r w:rsidRPr="00C11F2B">
              <w:rPr>
                <w:rFonts w:ascii="Poppins" w:hAnsi="Poppins" w:cs="Poppins"/>
              </w:rPr>
              <w:t>12</w:t>
            </w:r>
          </w:p>
        </w:tc>
        <w:tc>
          <w:tcPr>
            <w:tcW w:w="8312" w:type="dxa"/>
          </w:tcPr>
          <w:p w:rsidRPr="00C11F2B" w:rsidR="00686C4C" w:rsidP="00686C4C" w:rsidRDefault="00686C4C" w14:paraId="3A009696" w14:textId="373BBB19">
            <w:pPr>
              <w:spacing w:before="240"/>
              <w:rPr>
                <w:rFonts w:ascii="Poppins" w:hAnsi="Poppins" w:cs="Poppins"/>
              </w:rPr>
            </w:pPr>
            <w:r w:rsidRPr="6B07F198">
              <w:rPr>
                <w:rFonts w:ascii="Poppins" w:hAnsi="Poppins" w:cs="Poppins"/>
              </w:rPr>
              <w:t>Yes. The support would be very helpful.</w:t>
            </w:r>
          </w:p>
        </w:tc>
      </w:tr>
      <w:tr w:rsidRPr="00C11F2B" w:rsidR="00686C4C" w:rsidTr="7C8599BA" w14:paraId="3F21AA8A" w14:textId="77777777">
        <w:trPr>
          <w:trHeight w:val="556"/>
        </w:trPr>
        <w:tc>
          <w:tcPr>
            <w:tcW w:w="704" w:type="dxa"/>
          </w:tcPr>
          <w:p w:rsidRPr="00C11F2B" w:rsidR="00686C4C" w:rsidP="00686C4C" w:rsidRDefault="00686C4C" w14:paraId="41A03E49" w14:textId="39A52385">
            <w:pPr>
              <w:spacing w:before="240"/>
              <w:rPr>
                <w:rFonts w:ascii="Poppins" w:hAnsi="Poppins" w:cs="Poppins"/>
              </w:rPr>
            </w:pPr>
            <w:r w:rsidRPr="00C11F2B">
              <w:rPr>
                <w:rFonts w:ascii="Poppins" w:hAnsi="Poppins" w:cs="Poppins"/>
              </w:rPr>
              <w:t>13</w:t>
            </w:r>
          </w:p>
        </w:tc>
        <w:tc>
          <w:tcPr>
            <w:tcW w:w="8312" w:type="dxa"/>
          </w:tcPr>
          <w:p w:rsidRPr="00C11F2B" w:rsidR="00686C4C" w:rsidP="00686C4C" w:rsidRDefault="00686C4C" w14:paraId="0985848E" w14:textId="77777777">
            <w:pPr>
              <w:spacing w:before="240"/>
              <w:rPr>
                <w:rFonts w:ascii="Poppins" w:hAnsi="Poppins" w:cs="Poppins"/>
              </w:rPr>
            </w:pPr>
            <w:r w:rsidRPr="6B07F198">
              <w:rPr>
                <w:rFonts w:ascii="Poppins" w:hAnsi="Poppins" w:cs="Poppins"/>
              </w:rPr>
              <w:t>Yes. Seems like a good initiative</w:t>
            </w:r>
          </w:p>
          <w:p w:rsidRPr="00C11F2B" w:rsidR="00686C4C" w:rsidP="00686C4C" w:rsidRDefault="00686C4C" w14:paraId="15537E51" w14:textId="186B77C2">
            <w:pPr>
              <w:spacing w:before="240"/>
              <w:rPr>
                <w:rFonts w:ascii="Poppins" w:hAnsi="Poppins" w:cs="Poppins"/>
              </w:rPr>
            </w:pPr>
          </w:p>
        </w:tc>
      </w:tr>
      <w:tr w:rsidRPr="00C11F2B" w:rsidR="00686C4C" w:rsidTr="7C8599BA" w14:paraId="31779159" w14:textId="77777777">
        <w:trPr>
          <w:trHeight w:val="567"/>
        </w:trPr>
        <w:tc>
          <w:tcPr>
            <w:tcW w:w="704" w:type="dxa"/>
          </w:tcPr>
          <w:p w:rsidRPr="00C11F2B" w:rsidR="00686C4C" w:rsidP="00686C4C" w:rsidRDefault="00686C4C" w14:paraId="5A7FE60F" w14:textId="1E6FF01A">
            <w:pPr>
              <w:spacing w:before="240"/>
              <w:rPr>
                <w:rFonts w:ascii="Poppins" w:hAnsi="Poppins" w:cs="Poppins"/>
              </w:rPr>
            </w:pPr>
            <w:r w:rsidRPr="00C11F2B">
              <w:rPr>
                <w:rFonts w:ascii="Poppins" w:hAnsi="Poppins" w:cs="Poppins"/>
              </w:rPr>
              <w:t>14</w:t>
            </w:r>
          </w:p>
        </w:tc>
        <w:tc>
          <w:tcPr>
            <w:tcW w:w="8312" w:type="dxa"/>
          </w:tcPr>
          <w:p w:rsidRPr="00C11F2B" w:rsidR="00686C4C" w:rsidP="00686C4C" w:rsidRDefault="00686C4C" w14:paraId="623AE039" w14:textId="77777777">
            <w:pPr>
              <w:spacing w:before="240"/>
              <w:rPr>
                <w:rFonts w:ascii="Poppins" w:hAnsi="Poppins" w:cs="Poppins"/>
              </w:rPr>
            </w:pPr>
            <w:r w:rsidRPr="6B07F198">
              <w:rPr>
                <w:rFonts w:ascii="Poppins" w:hAnsi="Poppins" w:cs="Poppins"/>
              </w:rPr>
              <w:t>Yes. I support this - so many people are doing it tough right now and are receiving barely any financial support from the federal government.</w:t>
            </w:r>
          </w:p>
          <w:p w:rsidRPr="00C11F2B" w:rsidR="00686C4C" w:rsidP="00686C4C" w:rsidRDefault="00686C4C" w14:paraId="0998440E" w14:textId="4401F9AF">
            <w:pPr>
              <w:spacing w:before="240"/>
              <w:rPr>
                <w:rFonts w:ascii="Poppins" w:hAnsi="Poppins" w:cs="Poppins"/>
              </w:rPr>
            </w:pPr>
          </w:p>
        </w:tc>
      </w:tr>
      <w:tr w:rsidRPr="00C11F2B" w:rsidR="00686C4C" w:rsidTr="7C8599BA" w14:paraId="1F9F7572" w14:textId="77777777">
        <w:trPr>
          <w:trHeight w:val="988"/>
        </w:trPr>
        <w:tc>
          <w:tcPr>
            <w:tcW w:w="704" w:type="dxa"/>
          </w:tcPr>
          <w:p w:rsidRPr="00C11F2B" w:rsidR="00686C4C" w:rsidP="00686C4C" w:rsidRDefault="00686C4C" w14:paraId="012A7E06" w14:textId="03367C40">
            <w:pPr>
              <w:spacing w:before="240"/>
              <w:rPr>
                <w:rFonts w:ascii="Poppins" w:hAnsi="Poppins" w:cs="Poppins"/>
              </w:rPr>
            </w:pPr>
            <w:r w:rsidRPr="00C11F2B">
              <w:rPr>
                <w:rFonts w:ascii="Poppins" w:hAnsi="Poppins" w:cs="Poppins"/>
              </w:rPr>
              <w:t>15</w:t>
            </w:r>
          </w:p>
        </w:tc>
        <w:tc>
          <w:tcPr>
            <w:tcW w:w="8312" w:type="dxa"/>
          </w:tcPr>
          <w:p w:rsidRPr="00C11F2B" w:rsidR="00686C4C" w:rsidP="00686C4C" w:rsidRDefault="00686C4C" w14:paraId="07B8E418" w14:textId="77777777">
            <w:pPr>
              <w:spacing w:before="240"/>
              <w:rPr>
                <w:rFonts w:ascii="Poppins" w:hAnsi="Poppins" w:cs="Poppins"/>
              </w:rPr>
            </w:pPr>
            <w:r w:rsidRPr="6B07F198">
              <w:rPr>
                <w:rFonts w:ascii="Poppins" w:hAnsi="Poppins" w:cs="Poppins"/>
              </w:rPr>
              <w:t>No. While the aim of this proposal is admirable, it makes no sense for residents to be treated differently depending on whether or not they own property. $250k could be better spent supporting local organisations who help people based on need</w:t>
            </w:r>
          </w:p>
          <w:p w:rsidRPr="00C11F2B" w:rsidR="00686C4C" w:rsidP="00686C4C" w:rsidRDefault="00686C4C" w14:paraId="530FC904" w14:textId="3BCE1FD5">
            <w:pPr>
              <w:spacing w:before="240"/>
              <w:rPr>
                <w:rFonts w:ascii="Poppins" w:hAnsi="Poppins" w:cs="Poppins"/>
              </w:rPr>
            </w:pPr>
          </w:p>
        </w:tc>
      </w:tr>
      <w:tr w:rsidRPr="00C11F2B" w:rsidR="00686C4C" w:rsidTr="7C8599BA" w14:paraId="3E5AA6EA" w14:textId="77777777">
        <w:trPr>
          <w:trHeight w:val="510"/>
        </w:trPr>
        <w:tc>
          <w:tcPr>
            <w:tcW w:w="704" w:type="dxa"/>
          </w:tcPr>
          <w:p w:rsidRPr="00C11F2B" w:rsidR="00686C4C" w:rsidP="00686C4C" w:rsidRDefault="00686C4C" w14:paraId="70F510F8" w14:textId="070952CC">
            <w:pPr>
              <w:spacing w:before="240"/>
              <w:rPr>
                <w:rFonts w:ascii="Poppins" w:hAnsi="Poppins" w:cs="Poppins"/>
              </w:rPr>
            </w:pPr>
            <w:r w:rsidRPr="00C11F2B">
              <w:rPr>
                <w:rFonts w:ascii="Poppins" w:hAnsi="Poppins" w:cs="Poppins"/>
              </w:rPr>
              <w:t>16</w:t>
            </w:r>
          </w:p>
        </w:tc>
        <w:tc>
          <w:tcPr>
            <w:tcW w:w="8312" w:type="dxa"/>
          </w:tcPr>
          <w:p w:rsidRPr="00C11F2B" w:rsidR="00686C4C" w:rsidP="00686C4C" w:rsidRDefault="00686C4C" w14:paraId="5B132A15" w14:textId="77777777">
            <w:pPr>
              <w:spacing w:before="240"/>
              <w:rPr>
                <w:rFonts w:ascii="Poppins" w:hAnsi="Poppins" w:cs="Poppins"/>
              </w:rPr>
            </w:pPr>
            <w:r w:rsidRPr="6B07F198">
              <w:rPr>
                <w:rFonts w:ascii="Poppins" w:hAnsi="Poppins" w:cs="Poppins"/>
              </w:rPr>
              <w:t>No. There should be consideration given to those who live in the inner west but are not home owners. This is hugely unfair given those who own homes are already at a financial advantage. It should be based on who LIVES in the home not owns the home</w:t>
            </w:r>
          </w:p>
          <w:p w:rsidRPr="00C11F2B" w:rsidR="00686C4C" w:rsidP="00686C4C" w:rsidRDefault="00686C4C" w14:paraId="43696BD5" w14:textId="71F0B99E">
            <w:pPr>
              <w:spacing w:before="240"/>
              <w:rPr>
                <w:rFonts w:ascii="Poppins" w:hAnsi="Poppins" w:cs="Poppins"/>
              </w:rPr>
            </w:pPr>
          </w:p>
        </w:tc>
      </w:tr>
      <w:tr w:rsidRPr="00C11F2B" w:rsidR="00686C4C" w:rsidTr="7C8599BA" w14:paraId="55EBB8E8" w14:textId="77777777">
        <w:trPr>
          <w:trHeight w:val="700"/>
        </w:trPr>
        <w:tc>
          <w:tcPr>
            <w:tcW w:w="704" w:type="dxa"/>
          </w:tcPr>
          <w:p w:rsidRPr="00C11F2B" w:rsidR="00686C4C" w:rsidP="00686C4C" w:rsidRDefault="00686C4C" w14:paraId="3421B4F4" w14:textId="7BB2A223">
            <w:pPr>
              <w:spacing w:before="240"/>
              <w:rPr>
                <w:rFonts w:ascii="Poppins" w:hAnsi="Poppins" w:cs="Poppins"/>
              </w:rPr>
            </w:pPr>
            <w:r w:rsidRPr="00C11F2B">
              <w:rPr>
                <w:rFonts w:ascii="Poppins" w:hAnsi="Poppins" w:cs="Poppins"/>
              </w:rPr>
              <w:lastRenderedPageBreak/>
              <w:t>17</w:t>
            </w:r>
          </w:p>
        </w:tc>
        <w:tc>
          <w:tcPr>
            <w:tcW w:w="8312" w:type="dxa"/>
          </w:tcPr>
          <w:p w:rsidRPr="00C11F2B" w:rsidR="00686C4C" w:rsidP="00686C4C" w:rsidRDefault="00686C4C" w14:paraId="09425EC5" w14:textId="77777777">
            <w:pPr>
              <w:spacing w:before="240"/>
              <w:rPr>
                <w:rFonts w:ascii="Poppins" w:hAnsi="Poppins" w:cs="Poppins"/>
              </w:rPr>
            </w:pPr>
            <w:r w:rsidRPr="6B07F198">
              <w:rPr>
                <w:rFonts w:ascii="Poppins" w:hAnsi="Poppins" w:cs="Poppins"/>
              </w:rPr>
              <w:t>No. Waste of $</w:t>
            </w:r>
            <w:r>
              <w:br/>
            </w:r>
            <w:r w:rsidRPr="6B07F198">
              <w:rPr>
                <w:rFonts w:ascii="Poppins" w:hAnsi="Poppins" w:cs="Poppins"/>
              </w:rPr>
              <w:t>Just a Publicity stunt. It is the role of the Commonwealth and state government to address such issue financially not LGA. Appalling</w:t>
            </w:r>
          </w:p>
          <w:p w:rsidRPr="00C11F2B" w:rsidR="00686C4C" w:rsidP="00686C4C" w:rsidRDefault="00686C4C" w14:paraId="36C2455C" w14:textId="5090CAA8">
            <w:pPr>
              <w:spacing w:before="240"/>
              <w:rPr>
                <w:rFonts w:ascii="Poppins" w:hAnsi="Poppins" w:cs="Poppins"/>
              </w:rPr>
            </w:pPr>
          </w:p>
        </w:tc>
      </w:tr>
      <w:tr w:rsidRPr="00C11F2B" w:rsidR="00686C4C" w:rsidTr="7C8599BA" w14:paraId="520531B3" w14:textId="77777777">
        <w:trPr>
          <w:trHeight w:val="510"/>
        </w:trPr>
        <w:tc>
          <w:tcPr>
            <w:tcW w:w="704" w:type="dxa"/>
          </w:tcPr>
          <w:p w:rsidRPr="00C11F2B" w:rsidR="00686C4C" w:rsidP="00686C4C" w:rsidRDefault="00686C4C" w14:paraId="6292494A" w14:textId="01C38505">
            <w:pPr>
              <w:spacing w:before="240"/>
              <w:rPr>
                <w:rFonts w:ascii="Poppins" w:hAnsi="Poppins" w:cs="Poppins"/>
              </w:rPr>
            </w:pPr>
            <w:r w:rsidRPr="00C11F2B">
              <w:rPr>
                <w:rFonts w:ascii="Poppins" w:hAnsi="Poppins" w:cs="Poppins"/>
              </w:rPr>
              <w:t>18</w:t>
            </w:r>
          </w:p>
        </w:tc>
        <w:tc>
          <w:tcPr>
            <w:tcW w:w="8312" w:type="dxa"/>
          </w:tcPr>
          <w:p w:rsidRPr="00C11F2B" w:rsidR="00686C4C" w:rsidP="00686C4C" w:rsidRDefault="00686C4C" w14:paraId="4F2177FE" w14:textId="523A57B3">
            <w:pPr>
              <w:spacing w:before="240"/>
              <w:rPr>
                <w:rFonts w:ascii="Poppins" w:hAnsi="Poppins" w:cs="Poppins"/>
              </w:rPr>
            </w:pPr>
            <w:r w:rsidRPr="6B07F198">
              <w:rPr>
                <w:rFonts w:ascii="Poppins" w:hAnsi="Poppins" w:cs="Poppins"/>
              </w:rPr>
              <w:t xml:space="preserve">No. There are lots of people doing it tough, and there is money available from the state/federal government. This money could be used to better </w:t>
            </w:r>
            <w:r w:rsidRPr="00FD2647">
              <w:rPr>
                <w:rFonts w:ascii="Poppins" w:hAnsi="Poppins" w:cs="Poppins"/>
              </w:rPr>
              <w:t>upgrade our</w:t>
            </w:r>
            <w:r w:rsidRPr="6B07F198">
              <w:rPr>
                <w:rFonts w:ascii="Poppins" w:hAnsi="Poppins" w:cs="Poppins"/>
              </w:rPr>
              <w:t xml:space="preserve"> main streets which will bring people back to our commercial centres.</w:t>
            </w:r>
          </w:p>
        </w:tc>
      </w:tr>
      <w:tr w:rsidRPr="00C11F2B" w:rsidR="00686C4C" w:rsidTr="7C8599BA" w14:paraId="281D9747" w14:textId="77777777">
        <w:trPr>
          <w:trHeight w:val="510"/>
        </w:trPr>
        <w:tc>
          <w:tcPr>
            <w:tcW w:w="704" w:type="dxa"/>
          </w:tcPr>
          <w:p w:rsidRPr="00C11F2B" w:rsidR="00686C4C" w:rsidP="00686C4C" w:rsidRDefault="00686C4C" w14:paraId="035C2012" w14:textId="655F5BCE">
            <w:pPr>
              <w:spacing w:before="240"/>
              <w:rPr>
                <w:rFonts w:ascii="Poppins" w:hAnsi="Poppins" w:cs="Poppins"/>
              </w:rPr>
            </w:pPr>
            <w:r w:rsidRPr="00C11F2B">
              <w:rPr>
                <w:rFonts w:ascii="Poppins" w:hAnsi="Poppins" w:cs="Poppins"/>
              </w:rPr>
              <w:t>19</w:t>
            </w:r>
          </w:p>
        </w:tc>
        <w:tc>
          <w:tcPr>
            <w:tcW w:w="8312" w:type="dxa"/>
          </w:tcPr>
          <w:p w:rsidRPr="00C11F2B" w:rsidR="00686C4C" w:rsidP="00686C4C" w:rsidRDefault="00686C4C" w14:paraId="2C50857B" w14:textId="23434758">
            <w:pPr>
              <w:spacing w:before="240"/>
              <w:rPr>
                <w:rFonts w:ascii="Poppins" w:hAnsi="Poppins" w:cs="Poppins"/>
              </w:rPr>
            </w:pPr>
            <w:r w:rsidRPr="6B07F198">
              <w:rPr>
                <w:rFonts w:ascii="Poppins" w:hAnsi="Poppins" w:cs="Poppins"/>
              </w:rPr>
              <w:t>Yes. Great idea to help</w:t>
            </w:r>
          </w:p>
        </w:tc>
      </w:tr>
      <w:tr w:rsidRPr="00C11F2B" w:rsidR="00686C4C" w:rsidTr="7C8599BA" w14:paraId="6C239C5D" w14:textId="77777777">
        <w:trPr>
          <w:trHeight w:val="567"/>
        </w:trPr>
        <w:tc>
          <w:tcPr>
            <w:tcW w:w="704" w:type="dxa"/>
          </w:tcPr>
          <w:p w:rsidRPr="00C11F2B" w:rsidR="00686C4C" w:rsidP="00686C4C" w:rsidRDefault="00686C4C" w14:paraId="02D440C5" w14:textId="5E4E5C83">
            <w:pPr>
              <w:spacing w:before="240"/>
              <w:rPr>
                <w:rFonts w:ascii="Poppins" w:hAnsi="Poppins" w:cs="Poppins"/>
              </w:rPr>
            </w:pPr>
            <w:r w:rsidRPr="00C11F2B">
              <w:rPr>
                <w:rFonts w:ascii="Poppins" w:hAnsi="Poppins" w:cs="Poppins"/>
              </w:rPr>
              <w:t>20</w:t>
            </w:r>
          </w:p>
        </w:tc>
        <w:tc>
          <w:tcPr>
            <w:tcW w:w="8312" w:type="dxa"/>
          </w:tcPr>
          <w:p w:rsidRPr="00C11F2B" w:rsidR="00686C4C" w:rsidP="00686C4C" w:rsidRDefault="00686C4C" w14:paraId="6714C239" w14:textId="77777777">
            <w:pPr>
              <w:spacing w:before="240"/>
              <w:rPr>
                <w:rFonts w:ascii="Poppins" w:hAnsi="Poppins" w:cs="Poppins"/>
              </w:rPr>
            </w:pPr>
            <w:r>
              <w:rPr>
                <w:rFonts w:ascii="Poppins" w:hAnsi="Poppins" w:cs="Poppins"/>
              </w:rPr>
              <w:t>Yes.</w:t>
            </w:r>
            <w:r w:rsidRPr="6B07F198">
              <w:rPr>
                <w:rFonts w:ascii="Poppins" w:hAnsi="Poppins" w:cs="Poppins"/>
              </w:rPr>
              <w:t xml:space="preserve"> Help as many people as you can but considering having a bucket on the total sum available to people most at risk. Considering that speed will be important for the rest of the money, best to make it first come first serve. Eg 100k to at risk, determined by agreed guidelines by the council and $150k first come first serve.</w:t>
            </w:r>
          </w:p>
          <w:p w:rsidRPr="00C11F2B" w:rsidR="00686C4C" w:rsidP="00686C4C" w:rsidRDefault="00686C4C" w14:paraId="12413F3C" w14:textId="5A6BC76B">
            <w:pPr>
              <w:spacing w:before="240"/>
              <w:rPr>
                <w:rFonts w:ascii="Poppins" w:hAnsi="Poppins" w:cs="Poppins"/>
              </w:rPr>
            </w:pPr>
          </w:p>
        </w:tc>
      </w:tr>
      <w:tr w:rsidRPr="00C11F2B" w:rsidR="00686C4C" w:rsidTr="7C8599BA" w14:paraId="1E30357B" w14:textId="77777777">
        <w:trPr>
          <w:trHeight w:val="982"/>
        </w:trPr>
        <w:tc>
          <w:tcPr>
            <w:tcW w:w="704" w:type="dxa"/>
          </w:tcPr>
          <w:p w:rsidRPr="00C11F2B" w:rsidR="00686C4C" w:rsidP="00686C4C" w:rsidRDefault="00686C4C" w14:paraId="5E7E95A5" w14:textId="5519508A">
            <w:pPr>
              <w:spacing w:before="240"/>
              <w:rPr>
                <w:rFonts w:ascii="Poppins" w:hAnsi="Poppins" w:cs="Poppins"/>
              </w:rPr>
            </w:pPr>
            <w:r w:rsidRPr="00C11F2B">
              <w:rPr>
                <w:rFonts w:ascii="Poppins" w:hAnsi="Poppins" w:cs="Poppins"/>
              </w:rPr>
              <w:t>21</w:t>
            </w:r>
          </w:p>
        </w:tc>
        <w:tc>
          <w:tcPr>
            <w:tcW w:w="8312" w:type="dxa"/>
          </w:tcPr>
          <w:p w:rsidRPr="00C11F2B" w:rsidR="00686C4C" w:rsidP="00686C4C" w:rsidRDefault="00686C4C" w14:paraId="209F669C" w14:textId="226BFAF2">
            <w:pPr>
              <w:spacing w:before="240"/>
              <w:rPr>
                <w:rFonts w:ascii="Poppins" w:hAnsi="Poppins" w:cs="Poppins"/>
              </w:rPr>
            </w:pPr>
            <w:r w:rsidRPr="6B07F198">
              <w:rPr>
                <w:rFonts w:ascii="Poppins" w:hAnsi="Poppins" w:cs="Poppins"/>
              </w:rPr>
              <w:t>No</w:t>
            </w:r>
            <w:r>
              <w:rPr>
                <w:rFonts w:ascii="Poppins" w:hAnsi="Poppins" w:cs="Poppins"/>
              </w:rPr>
              <w:t>t sure/don’t know</w:t>
            </w:r>
            <w:r w:rsidRPr="6B07F198">
              <w:rPr>
                <w:rFonts w:ascii="Poppins" w:hAnsi="Poppins" w:cs="Poppins"/>
              </w:rPr>
              <w:t>. $400 to ~625 inner west property owners (ie. people with a high net wealth)! How about helping those who *actually* have nothing.</w:t>
            </w:r>
          </w:p>
        </w:tc>
      </w:tr>
      <w:tr w:rsidRPr="00C11F2B" w:rsidR="00686C4C" w:rsidTr="7C8599BA" w14:paraId="6E262280" w14:textId="77777777">
        <w:trPr>
          <w:trHeight w:val="870"/>
        </w:trPr>
        <w:tc>
          <w:tcPr>
            <w:tcW w:w="704" w:type="dxa"/>
          </w:tcPr>
          <w:p w:rsidRPr="00C11F2B" w:rsidR="00686C4C" w:rsidP="00686C4C" w:rsidRDefault="00686C4C" w14:paraId="2EBEE3F8" w14:textId="254DCF9C">
            <w:pPr>
              <w:spacing w:before="240"/>
              <w:rPr>
                <w:rFonts w:ascii="Poppins" w:hAnsi="Poppins" w:cs="Poppins"/>
              </w:rPr>
            </w:pPr>
            <w:r w:rsidRPr="00C11F2B">
              <w:rPr>
                <w:rFonts w:ascii="Poppins" w:hAnsi="Poppins" w:cs="Poppins"/>
              </w:rPr>
              <w:t>22</w:t>
            </w:r>
          </w:p>
        </w:tc>
        <w:tc>
          <w:tcPr>
            <w:tcW w:w="8312" w:type="dxa"/>
          </w:tcPr>
          <w:p w:rsidRPr="00C11F2B" w:rsidR="00686C4C" w:rsidP="00686C4C" w:rsidRDefault="00686C4C" w14:paraId="3A807C1C" w14:textId="2386E185">
            <w:pPr>
              <w:spacing w:before="240"/>
              <w:rPr>
                <w:rFonts w:ascii="Poppins" w:hAnsi="Poppins" w:cs="Poppins"/>
              </w:rPr>
            </w:pPr>
            <w:r w:rsidRPr="00F865AA">
              <w:rPr>
                <w:rFonts w:ascii="Poppins" w:hAnsi="Poppins" w:cs="Poppins"/>
              </w:rPr>
              <w:t>Yes. Absolutely.</w:t>
            </w:r>
            <w:r w:rsidRPr="6B07F198">
              <w:rPr>
                <w:rFonts w:ascii="Poppins" w:hAnsi="Poppins" w:cs="Poppins"/>
              </w:rPr>
              <w:t xml:space="preserve"> So long as those who need it really get it. I think if you own multiple properties you should not be eligible.</w:t>
            </w:r>
          </w:p>
        </w:tc>
      </w:tr>
      <w:tr w:rsidRPr="00C11F2B" w:rsidR="00686C4C" w:rsidTr="7C8599BA" w14:paraId="2779B997" w14:textId="77777777">
        <w:trPr>
          <w:trHeight w:val="624"/>
        </w:trPr>
        <w:tc>
          <w:tcPr>
            <w:tcW w:w="704" w:type="dxa"/>
          </w:tcPr>
          <w:p w:rsidRPr="00C11F2B" w:rsidR="00686C4C" w:rsidP="00686C4C" w:rsidRDefault="00686C4C" w14:paraId="34990A4E" w14:textId="001302D7">
            <w:pPr>
              <w:spacing w:before="240"/>
              <w:rPr>
                <w:rFonts w:ascii="Poppins" w:hAnsi="Poppins" w:cs="Poppins"/>
              </w:rPr>
            </w:pPr>
            <w:r w:rsidRPr="00C11F2B">
              <w:rPr>
                <w:rFonts w:ascii="Poppins" w:hAnsi="Poppins" w:cs="Poppins"/>
              </w:rPr>
              <w:t>23</w:t>
            </w:r>
          </w:p>
        </w:tc>
        <w:tc>
          <w:tcPr>
            <w:tcW w:w="8312" w:type="dxa"/>
          </w:tcPr>
          <w:p w:rsidRPr="00C11F2B" w:rsidR="00686C4C" w:rsidP="00686C4C" w:rsidRDefault="00686C4C" w14:paraId="7BE8A7C9" w14:textId="0886695C">
            <w:pPr>
              <w:spacing w:before="240"/>
              <w:rPr>
                <w:rFonts w:ascii="Poppins" w:hAnsi="Poppins" w:cs="Poppins"/>
              </w:rPr>
            </w:pPr>
            <w:r w:rsidRPr="00F865AA">
              <w:rPr>
                <w:rFonts w:ascii="Poppins" w:hAnsi="Poppins" w:cs="Poppins"/>
              </w:rPr>
              <w:t>No. I believe</w:t>
            </w:r>
            <w:r w:rsidRPr="6B07F198">
              <w:rPr>
                <w:rFonts w:ascii="Poppins" w:hAnsi="Poppins" w:cs="Poppins"/>
              </w:rPr>
              <w:t xml:space="preserve"> this is a measure that goes beyond the remit of local government. Money should be spent on services and upgrades to common areas / shopping strips (such as parramatta road). This seems to be nothing more than a vote buying exercise during the local government election cycle.</w:t>
            </w:r>
          </w:p>
        </w:tc>
      </w:tr>
      <w:tr w:rsidRPr="00C11F2B" w:rsidR="00686C4C" w:rsidTr="7C8599BA" w14:paraId="1B3A74C6" w14:textId="77777777">
        <w:trPr>
          <w:trHeight w:val="1124"/>
        </w:trPr>
        <w:tc>
          <w:tcPr>
            <w:tcW w:w="704" w:type="dxa"/>
          </w:tcPr>
          <w:p w:rsidRPr="00C11F2B" w:rsidR="00686C4C" w:rsidP="00686C4C" w:rsidRDefault="00686C4C" w14:paraId="6324F9BB" w14:textId="3C948198">
            <w:pPr>
              <w:spacing w:before="240"/>
              <w:rPr>
                <w:rFonts w:ascii="Poppins" w:hAnsi="Poppins" w:cs="Poppins"/>
              </w:rPr>
            </w:pPr>
            <w:r w:rsidRPr="00C11F2B">
              <w:rPr>
                <w:rFonts w:ascii="Poppins" w:hAnsi="Poppins" w:cs="Poppins"/>
              </w:rPr>
              <w:t>24</w:t>
            </w:r>
          </w:p>
        </w:tc>
        <w:tc>
          <w:tcPr>
            <w:tcW w:w="8312" w:type="dxa"/>
          </w:tcPr>
          <w:p w:rsidRPr="00C11F2B" w:rsidR="00686C4C" w:rsidP="00686C4C" w:rsidRDefault="00686C4C" w14:paraId="03D19B2B" w14:textId="2784B12F">
            <w:pPr>
              <w:spacing w:before="240"/>
              <w:rPr>
                <w:rFonts w:ascii="Poppins" w:hAnsi="Poppins" w:cs="Poppins"/>
              </w:rPr>
            </w:pPr>
            <w:r w:rsidRPr="6B07F198">
              <w:rPr>
                <w:rFonts w:ascii="Poppins" w:hAnsi="Poppins" w:cs="Poppins"/>
              </w:rPr>
              <w:t>No. Social welfare is the responsibility of the federal government and they are providing it. These funds are better invested in alternate actions to benefit the community.</w:t>
            </w:r>
          </w:p>
        </w:tc>
      </w:tr>
      <w:tr w:rsidRPr="00C11F2B" w:rsidR="00686C4C" w:rsidTr="7C8599BA" w14:paraId="5A90E284" w14:textId="77777777">
        <w:trPr>
          <w:trHeight w:val="930"/>
        </w:trPr>
        <w:tc>
          <w:tcPr>
            <w:tcW w:w="704" w:type="dxa"/>
          </w:tcPr>
          <w:p w:rsidRPr="00C11F2B" w:rsidR="00686C4C" w:rsidP="00686C4C" w:rsidRDefault="00686C4C" w14:paraId="4E9D9872" w14:textId="323028F8">
            <w:pPr>
              <w:spacing w:before="240"/>
              <w:rPr>
                <w:rFonts w:ascii="Poppins" w:hAnsi="Poppins" w:cs="Poppins"/>
              </w:rPr>
            </w:pPr>
            <w:r w:rsidRPr="00C11F2B">
              <w:rPr>
                <w:rFonts w:ascii="Poppins" w:hAnsi="Poppins" w:cs="Poppins"/>
              </w:rPr>
              <w:t>25</w:t>
            </w:r>
          </w:p>
        </w:tc>
        <w:tc>
          <w:tcPr>
            <w:tcW w:w="8312" w:type="dxa"/>
          </w:tcPr>
          <w:p w:rsidRPr="00C11F2B" w:rsidR="00686C4C" w:rsidP="00686C4C" w:rsidRDefault="00686C4C" w14:paraId="2C9E9397" w14:textId="288E2BD9">
            <w:pPr>
              <w:spacing w:before="240"/>
              <w:rPr>
                <w:rFonts w:ascii="Poppins" w:hAnsi="Poppins" w:cs="Poppins"/>
              </w:rPr>
            </w:pPr>
            <w:r w:rsidRPr="6B07F198">
              <w:rPr>
                <w:rFonts w:ascii="Poppins" w:hAnsi="Poppins" w:cs="Poppins"/>
              </w:rPr>
              <w:t xml:space="preserve">No. This seems to be a gross waste of local ratepayer’s money. How is this equitable for all residents? Why not put the money toward upgrading </w:t>
            </w:r>
            <w:r w:rsidRPr="6B07F198">
              <w:rPr>
                <w:rFonts w:ascii="Poppins" w:hAnsi="Poppins" w:cs="Poppins"/>
              </w:rPr>
              <w:lastRenderedPageBreak/>
              <w:t>streets, beautifying high streets, planting trees and cutting red tape for businesses?</w:t>
            </w:r>
          </w:p>
        </w:tc>
      </w:tr>
      <w:tr w:rsidRPr="00C11F2B" w:rsidR="00686C4C" w:rsidTr="7C8599BA" w14:paraId="007D6D18" w14:textId="77777777">
        <w:trPr>
          <w:trHeight w:val="498"/>
        </w:trPr>
        <w:tc>
          <w:tcPr>
            <w:tcW w:w="704" w:type="dxa"/>
          </w:tcPr>
          <w:p w:rsidRPr="00C11F2B" w:rsidR="00686C4C" w:rsidP="00686C4C" w:rsidRDefault="00686C4C" w14:paraId="4B770305" w14:textId="35112DEA">
            <w:pPr>
              <w:spacing w:before="240"/>
              <w:rPr>
                <w:rFonts w:ascii="Poppins" w:hAnsi="Poppins" w:cs="Poppins"/>
              </w:rPr>
            </w:pPr>
            <w:r w:rsidRPr="00C11F2B">
              <w:rPr>
                <w:rFonts w:ascii="Poppins" w:hAnsi="Poppins" w:cs="Poppins"/>
              </w:rPr>
              <w:lastRenderedPageBreak/>
              <w:t>26</w:t>
            </w:r>
          </w:p>
        </w:tc>
        <w:tc>
          <w:tcPr>
            <w:tcW w:w="8312" w:type="dxa"/>
          </w:tcPr>
          <w:p w:rsidR="00686C4C" w:rsidP="00686C4C" w:rsidRDefault="00686C4C" w14:paraId="7134DA27" w14:textId="77777777">
            <w:pPr>
              <w:spacing w:before="240"/>
              <w:rPr>
                <w:rFonts w:ascii="Poppins" w:hAnsi="Poppins" w:cs="Poppins"/>
              </w:rPr>
            </w:pPr>
            <w:r>
              <w:rPr>
                <w:rFonts w:ascii="Poppins" w:hAnsi="Poppins" w:cs="Poppins"/>
              </w:rPr>
              <w:t>Yes</w:t>
            </w:r>
            <w:r w:rsidRPr="6B07F198">
              <w:rPr>
                <w:rFonts w:ascii="Poppins" w:hAnsi="Poppins" w:cs="Poppins"/>
              </w:rPr>
              <w:t>. I wish the rate be lower because COVID hit the economy very hard.</w:t>
            </w:r>
          </w:p>
          <w:p w:rsidR="00686C4C" w:rsidP="00686C4C" w:rsidRDefault="00686C4C" w14:paraId="7E8A42E0" w14:textId="7D5634AD">
            <w:pPr>
              <w:spacing w:before="240"/>
              <w:rPr>
                <w:rFonts w:ascii="Poppins" w:hAnsi="Poppins" w:cs="Poppins"/>
              </w:rPr>
            </w:pPr>
          </w:p>
        </w:tc>
      </w:tr>
      <w:tr w:rsidRPr="00C11F2B" w:rsidR="00686C4C" w:rsidTr="7C8599BA" w14:paraId="63948713" w14:textId="77777777">
        <w:trPr>
          <w:trHeight w:val="1020"/>
        </w:trPr>
        <w:tc>
          <w:tcPr>
            <w:tcW w:w="704" w:type="dxa"/>
          </w:tcPr>
          <w:p w:rsidRPr="00C11F2B" w:rsidR="00686C4C" w:rsidP="00686C4C" w:rsidRDefault="00686C4C" w14:paraId="3B749B82" w14:textId="00075B8C">
            <w:pPr>
              <w:spacing w:before="240"/>
              <w:rPr>
                <w:rFonts w:ascii="Poppins" w:hAnsi="Poppins" w:cs="Poppins"/>
              </w:rPr>
            </w:pPr>
            <w:r w:rsidRPr="00C11F2B">
              <w:rPr>
                <w:rFonts w:ascii="Poppins" w:hAnsi="Poppins" w:cs="Poppins"/>
              </w:rPr>
              <w:t>27</w:t>
            </w:r>
          </w:p>
        </w:tc>
        <w:tc>
          <w:tcPr>
            <w:tcW w:w="8312" w:type="dxa"/>
          </w:tcPr>
          <w:p w:rsidR="00686C4C" w:rsidP="00686C4C" w:rsidRDefault="00686C4C" w14:paraId="13A1FE76" w14:textId="77777777">
            <w:pPr>
              <w:spacing w:before="240"/>
              <w:rPr>
                <w:rFonts w:ascii="Poppins" w:hAnsi="Poppins" w:cs="Poppins"/>
              </w:rPr>
            </w:pPr>
            <w:r w:rsidRPr="6B07F198">
              <w:rPr>
                <w:rFonts w:ascii="Poppins" w:hAnsi="Poppins" w:cs="Poppins"/>
              </w:rPr>
              <w:t>No. This is the domain of Federal/State government. Use this money instead to improve parks and outdoor space which we need more than ever during covid.</w:t>
            </w:r>
          </w:p>
          <w:p w:rsidR="00686C4C" w:rsidP="00686C4C" w:rsidRDefault="00686C4C" w14:paraId="030C20E0" w14:textId="5E0FC6DC">
            <w:pPr>
              <w:spacing w:before="240"/>
              <w:rPr>
                <w:rFonts w:ascii="Poppins" w:hAnsi="Poppins" w:cs="Poppins"/>
              </w:rPr>
            </w:pPr>
          </w:p>
        </w:tc>
      </w:tr>
      <w:tr w:rsidRPr="00C11F2B" w:rsidR="00686C4C" w:rsidTr="7C8599BA" w14:paraId="5644002B" w14:textId="77777777">
        <w:trPr>
          <w:trHeight w:val="1400"/>
        </w:trPr>
        <w:tc>
          <w:tcPr>
            <w:tcW w:w="704" w:type="dxa"/>
          </w:tcPr>
          <w:p w:rsidRPr="00C11F2B" w:rsidR="00686C4C" w:rsidP="00686C4C" w:rsidRDefault="00686C4C" w14:paraId="17287B33" w14:textId="1FDCB0A8">
            <w:pPr>
              <w:spacing w:before="240"/>
              <w:rPr>
                <w:rFonts w:ascii="Poppins" w:hAnsi="Poppins" w:cs="Poppins"/>
              </w:rPr>
            </w:pPr>
            <w:r w:rsidRPr="00C11F2B">
              <w:rPr>
                <w:rFonts w:ascii="Poppins" w:hAnsi="Poppins" w:cs="Poppins"/>
              </w:rPr>
              <w:t>28</w:t>
            </w:r>
          </w:p>
        </w:tc>
        <w:tc>
          <w:tcPr>
            <w:tcW w:w="8312" w:type="dxa"/>
          </w:tcPr>
          <w:p w:rsidR="00686C4C" w:rsidP="00686C4C" w:rsidRDefault="00686C4C" w14:paraId="48ABA4BF" w14:textId="77777777">
            <w:pPr>
              <w:spacing w:before="240"/>
              <w:rPr>
                <w:rFonts w:ascii="Poppins" w:hAnsi="Poppins" w:cs="Poppins"/>
              </w:rPr>
            </w:pPr>
            <w:r w:rsidRPr="6B07F198">
              <w:rPr>
                <w:rFonts w:ascii="Poppins" w:hAnsi="Poppins" w:cs="Poppins"/>
              </w:rPr>
              <w:t>No. I would prefer my rates to go into the community to help more generally in other ways.</w:t>
            </w:r>
          </w:p>
          <w:p w:rsidR="00686C4C" w:rsidP="00686C4C" w:rsidRDefault="00686C4C" w14:paraId="4A030F3E" w14:textId="7A59751B">
            <w:pPr>
              <w:spacing w:before="240"/>
              <w:rPr>
                <w:rFonts w:ascii="Poppins" w:hAnsi="Poppins" w:cs="Poppins"/>
              </w:rPr>
            </w:pPr>
          </w:p>
        </w:tc>
      </w:tr>
      <w:tr w:rsidRPr="00C11F2B" w:rsidR="00686C4C" w:rsidTr="7C8599BA" w14:paraId="5EF53F53" w14:textId="77777777">
        <w:trPr>
          <w:trHeight w:val="907"/>
        </w:trPr>
        <w:tc>
          <w:tcPr>
            <w:tcW w:w="704" w:type="dxa"/>
          </w:tcPr>
          <w:p w:rsidRPr="00C11F2B" w:rsidR="00686C4C" w:rsidP="00686C4C" w:rsidRDefault="00686C4C" w14:paraId="54460D7F" w14:textId="5C9A7764">
            <w:pPr>
              <w:spacing w:before="240"/>
              <w:rPr>
                <w:rFonts w:ascii="Poppins" w:hAnsi="Poppins" w:cs="Poppins"/>
              </w:rPr>
            </w:pPr>
            <w:r w:rsidRPr="00C11F2B">
              <w:rPr>
                <w:rFonts w:ascii="Poppins" w:hAnsi="Poppins" w:cs="Poppins"/>
              </w:rPr>
              <w:t>29</w:t>
            </w:r>
          </w:p>
        </w:tc>
        <w:tc>
          <w:tcPr>
            <w:tcW w:w="8312" w:type="dxa"/>
          </w:tcPr>
          <w:p w:rsidR="00686C4C" w:rsidP="00686C4C" w:rsidRDefault="00686C4C" w14:paraId="5CBD9EE6" w14:textId="7BDC0FD8">
            <w:pPr>
              <w:spacing w:before="240"/>
              <w:rPr>
                <w:rFonts w:ascii="Poppins" w:hAnsi="Poppins" w:cs="Poppins"/>
              </w:rPr>
            </w:pPr>
            <w:r w:rsidRPr="6B07F198">
              <w:rPr>
                <w:rFonts w:ascii="Poppins" w:hAnsi="Poppins" w:cs="Poppins"/>
              </w:rPr>
              <w:t>No</w:t>
            </w:r>
            <w:r>
              <w:rPr>
                <w:rFonts w:ascii="Poppins" w:hAnsi="Poppins" w:cs="Poppins"/>
              </w:rPr>
              <w:t>t sure/don’t know</w:t>
            </w:r>
            <w:r w:rsidRPr="6B07F198">
              <w:rPr>
                <w:rFonts w:ascii="Poppins" w:hAnsi="Poppins" w:cs="Poppins"/>
              </w:rPr>
              <w:t>. If any relief is provided it should be for owner occupiers living in the area only. Or of the benefit is passed on entirely to renters (Eg evidence of rental relief is shown). Otherwise this seems like a regressive benefit for our wealthy residents.</w:t>
            </w:r>
          </w:p>
        </w:tc>
      </w:tr>
      <w:tr w:rsidRPr="00C11F2B" w:rsidR="00686C4C" w:rsidTr="7C8599BA" w14:paraId="55DF0033" w14:textId="77777777">
        <w:trPr>
          <w:trHeight w:val="567"/>
        </w:trPr>
        <w:tc>
          <w:tcPr>
            <w:tcW w:w="704" w:type="dxa"/>
          </w:tcPr>
          <w:p w:rsidRPr="00C11F2B" w:rsidR="00686C4C" w:rsidP="00686C4C" w:rsidRDefault="00686C4C" w14:paraId="4CBFA9F3" w14:textId="22E4B8F2">
            <w:pPr>
              <w:spacing w:before="240"/>
              <w:rPr>
                <w:rFonts w:ascii="Poppins" w:hAnsi="Poppins" w:cs="Poppins"/>
              </w:rPr>
            </w:pPr>
            <w:r w:rsidRPr="00C11F2B">
              <w:rPr>
                <w:rFonts w:ascii="Poppins" w:hAnsi="Poppins" w:cs="Poppins"/>
              </w:rPr>
              <w:t>30</w:t>
            </w:r>
          </w:p>
        </w:tc>
        <w:tc>
          <w:tcPr>
            <w:tcW w:w="8312" w:type="dxa"/>
          </w:tcPr>
          <w:p w:rsidR="00686C4C" w:rsidP="00686C4C" w:rsidRDefault="00686C4C" w14:paraId="02362801" w14:textId="4458D737">
            <w:pPr>
              <w:spacing w:before="240"/>
              <w:rPr>
                <w:rFonts w:ascii="Poppins" w:hAnsi="Poppins" w:cs="Poppins"/>
              </w:rPr>
            </w:pPr>
            <w:r w:rsidRPr="00E66CA3">
              <w:rPr>
                <w:rFonts w:ascii="Poppins" w:hAnsi="Poppins" w:cs="Poppins"/>
              </w:rPr>
              <w:t>No. Give</w:t>
            </w:r>
            <w:r w:rsidRPr="6B07F198">
              <w:rPr>
                <w:rFonts w:ascii="Poppins" w:hAnsi="Poppins" w:cs="Poppins"/>
              </w:rPr>
              <w:t xml:space="preserve"> all ratepayers some rate relief or just don’t put our rates up in the previous Marrickville LGA</w:t>
            </w:r>
          </w:p>
        </w:tc>
      </w:tr>
      <w:tr w:rsidRPr="00C11F2B" w:rsidR="00686C4C" w:rsidTr="7C8599BA" w14:paraId="0CF5A6AA" w14:textId="77777777">
        <w:trPr>
          <w:trHeight w:val="1135"/>
        </w:trPr>
        <w:tc>
          <w:tcPr>
            <w:tcW w:w="704" w:type="dxa"/>
          </w:tcPr>
          <w:p w:rsidRPr="00C11F2B" w:rsidR="00686C4C" w:rsidP="00686C4C" w:rsidRDefault="00686C4C" w14:paraId="16EA2E17" w14:textId="4A0D4039">
            <w:pPr>
              <w:spacing w:before="240"/>
              <w:rPr>
                <w:rFonts w:ascii="Poppins" w:hAnsi="Poppins" w:cs="Poppins"/>
              </w:rPr>
            </w:pPr>
            <w:r w:rsidRPr="00C11F2B">
              <w:rPr>
                <w:rFonts w:ascii="Poppins" w:hAnsi="Poppins" w:cs="Poppins"/>
              </w:rPr>
              <w:t>31</w:t>
            </w:r>
          </w:p>
        </w:tc>
        <w:tc>
          <w:tcPr>
            <w:tcW w:w="8312" w:type="dxa"/>
          </w:tcPr>
          <w:p w:rsidR="00686C4C" w:rsidP="00686C4C" w:rsidRDefault="00686C4C" w14:paraId="1DE2BFCB" w14:textId="1F453BAA">
            <w:pPr>
              <w:spacing w:before="240"/>
              <w:rPr>
                <w:rFonts w:ascii="Poppins" w:hAnsi="Poppins" w:cs="Poppins"/>
              </w:rPr>
            </w:pPr>
            <w:r w:rsidRPr="6B07F198">
              <w:rPr>
                <w:rFonts w:ascii="Poppins" w:hAnsi="Poppins" w:cs="Poppins"/>
              </w:rPr>
              <w:t>Yes. Communities are supposed to help each other. I don't need a payment but I want others to get assistance.</w:t>
            </w:r>
          </w:p>
        </w:tc>
      </w:tr>
      <w:tr w:rsidRPr="00C11F2B" w:rsidR="00686C4C" w:rsidTr="7C8599BA" w14:paraId="06D889E9" w14:textId="77777777">
        <w:trPr>
          <w:trHeight w:val="1167"/>
        </w:trPr>
        <w:tc>
          <w:tcPr>
            <w:tcW w:w="704" w:type="dxa"/>
          </w:tcPr>
          <w:p w:rsidRPr="00C11F2B" w:rsidR="00686C4C" w:rsidP="00686C4C" w:rsidRDefault="00686C4C" w14:paraId="2B62BB01" w14:textId="255D4CAB">
            <w:pPr>
              <w:spacing w:before="240"/>
              <w:rPr>
                <w:rFonts w:ascii="Poppins" w:hAnsi="Poppins" w:cs="Poppins"/>
              </w:rPr>
            </w:pPr>
            <w:r w:rsidRPr="00C11F2B">
              <w:rPr>
                <w:rFonts w:ascii="Poppins" w:hAnsi="Poppins" w:cs="Poppins"/>
              </w:rPr>
              <w:t>32</w:t>
            </w:r>
          </w:p>
        </w:tc>
        <w:tc>
          <w:tcPr>
            <w:tcW w:w="8312" w:type="dxa"/>
          </w:tcPr>
          <w:p w:rsidR="00686C4C" w:rsidP="00686C4C" w:rsidRDefault="00686C4C" w14:paraId="674EB296" w14:textId="3E0EA4B3">
            <w:pPr>
              <w:spacing w:before="240"/>
              <w:rPr>
                <w:rFonts w:ascii="Poppins" w:hAnsi="Poppins" w:cs="Poppins"/>
              </w:rPr>
            </w:pPr>
            <w:r w:rsidRPr="6B07F198">
              <w:rPr>
                <w:rFonts w:ascii="Poppins" w:hAnsi="Poppins" w:cs="Poppins"/>
              </w:rPr>
              <w:t>No. This is a federal issue not a council issue.</w:t>
            </w:r>
          </w:p>
        </w:tc>
      </w:tr>
      <w:tr w:rsidRPr="00C11F2B" w:rsidR="00686C4C" w:rsidTr="7C8599BA" w14:paraId="00735404" w14:textId="77777777">
        <w:trPr>
          <w:trHeight w:val="451"/>
        </w:trPr>
        <w:tc>
          <w:tcPr>
            <w:tcW w:w="704" w:type="dxa"/>
          </w:tcPr>
          <w:p w:rsidRPr="00C11F2B" w:rsidR="00686C4C" w:rsidP="00686C4C" w:rsidRDefault="00686C4C" w14:paraId="528CEBF7" w14:textId="18C65852">
            <w:pPr>
              <w:spacing w:before="240"/>
              <w:rPr>
                <w:rFonts w:ascii="Poppins" w:hAnsi="Poppins" w:cs="Poppins"/>
              </w:rPr>
            </w:pPr>
            <w:r w:rsidRPr="00C11F2B">
              <w:rPr>
                <w:rFonts w:ascii="Poppins" w:hAnsi="Poppins" w:cs="Poppins"/>
              </w:rPr>
              <w:t>33</w:t>
            </w:r>
          </w:p>
        </w:tc>
        <w:tc>
          <w:tcPr>
            <w:tcW w:w="8312" w:type="dxa"/>
          </w:tcPr>
          <w:p w:rsidR="00686C4C" w:rsidP="00686C4C" w:rsidRDefault="00686C4C" w14:paraId="52D14CDB" w14:textId="77777777">
            <w:pPr>
              <w:spacing w:before="240"/>
              <w:rPr>
                <w:rFonts w:ascii="Poppins" w:hAnsi="Poppins" w:cs="Poppins"/>
              </w:rPr>
            </w:pPr>
            <w:r w:rsidRPr="6B07F198">
              <w:rPr>
                <w:rFonts w:ascii="Poppins" w:hAnsi="Poppins" w:cs="Poppins"/>
              </w:rPr>
              <w:t>No. Concentrate on what councils are meant to do and stop getting involved in state or federal affairs. Why don’t you reduce the rates to all rate payers - as our rates recently went up and services went down</w:t>
            </w:r>
          </w:p>
          <w:p w:rsidR="00686C4C" w:rsidP="00686C4C" w:rsidRDefault="00686C4C" w14:paraId="4840032E" w14:textId="55A79ECA">
            <w:pPr>
              <w:spacing w:before="240"/>
              <w:rPr>
                <w:rFonts w:ascii="Poppins" w:hAnsi="Poppins" w:cs="Poppins"/>
              </w:rPr>
            </w:pPr>
          </w:p>
        </w:tc>
      </w:tr>
      <w:tr w:rsidRPr="00C11F2B" w:rsidR="00686C4C" w:rsidTr="7C8599BA" w14:paraId="1414A9AE" w14:textId="77777777">
        <w:trPr>
          <w:trHeight w:val="1400"/>
        </w:trPr>
        <w:tc>
          <w:tcPr>
            <w:tcW w:w="704" w:type="dxa"/>
          </w:tcPr>
          <w:p w:rsidRPr="00C11F2B" w:rsidR="00686C4C" w:rsidP="00686C4C" w:rsidRDefault="00686C4C" w14:paraId="15439E6F" w14:textId="32A2CC6E">
            <w:pPr>
              <w:spacing w:before="240"/>
              <w:rPr>
                <w:rFonts w:ascii="Poppins" w:hAnsi="Poppins" w:cs="Poppins"/>
              </w:rPr>
            </w:pPr>
            <w:r w:rsidRPr="00C11F2B">
              <w:rPr>
                <w:rFonts w:ascii="Poppins" w:hAnsi="Poppins" w:cs="Poppins"/>
              </w:rPr>
              <w:lastRenderedPageBreak/>
              <w:t>34</w:t>
            </w:r>
          </w:p>
        </w:tc>
        <w:tc>
          <w:tcPr>
            <w:tcW w:w="8312" w:type="dxa"/>
          </w:tcPr>
          <w:p w:rsidR="00686C4C" w:rsidP="00686C4C" w:rsidRDefault="00686C4C" w14:paraId="427E41A1" w14:textId="77777777">
            <w:pPr>
              <w:spacing w:before="240"/>
              <w:rPr>
                <w:rFonts w:ascii="Poppins" w:hAnsi="Poppins" w:cs="Poppins"/>
              </w:rPr>
            </w:pPr>
            <w:r w:rsidRPr="6B07F198">
              <w:rPr>
                <w:rFonts w:ascii="Poppins" w:hAnsi="Poppins" w:cs="Poppins"/>
              </w:rPr>
              <w:t>No. Please use these funds for fixing issues like footpaths, poor lighting etc. Council can do many things that help our community. Federal and State Government are responsible for funding these kinds of things. We all pay rates so should all receive any benefits</w:t>
            </w:r>
          </w:p>
          <w:p w:rsidR="00686C4C" w:rsidP="00686C4C" w:rsidRDefault="00686C4C" w14:paraId="5EDE7131" w14:textId="38005A9D">
            <w:pPr>
              <w:spacing w:before="240"/>
              <w:rPr>
                <w:rFonts w:ascii="Poppins" w:hAnsi="Poppins" w:cs="Poppins"/>
              </w:rPr>
            </w:pPr>
          </w:p>
        </w:tc>
      </w:tr>
      <w:tr w:rsidRPr="00C11F2B" w:rsidR="00686C4C" w:rsidTr="7C8599BA" w14:paraId="57090050" w14:textId="77777777">
        <w:trPr>
          <w:trHeight w:val="834"/>
        </w:trPr>
        <w:tc>
          <w:tcPr>
            <w:tcW w:w="704" w:type="dxa"/>
          </w:tcPr>
          <w:p w:rsidRPr="00C11F2B" w:rsidR="00686C4C" w:rsidP="00686C4C" w:rsidRDefault="00686C4C" w14:paraId="5E1CB4BE" w14:textId="730B37BB">
            <w:pPr>
              <w:spacing w:before="240"/>
              <w:rPr>
                <w:rFonts w:ascii="Poppins" w:hAnsi="Poppins" w:cs="Poppins"/>
              </w:rPr>
            </w:pPr>
            <w:r w:rsidRPr="00C11F2B">
              <w:rPr>
                <w:rFonts w:ascii="Poppins" w:hAnsi="Poppins" w:cs="Poppins"/>
              </w:rPr>
              <w:t>35</w:t>
            </w:r>
          </w:p>
        </w:tc>
        <w:tc>
          <w:tcPr>
            <w:tcW w:w="8312" w:type="dxa"/>
          </w:tcPr>
          <w:p w:rsidR="00686C4C" w:rsidP="00686C4C" w:rsidRDefault="00686C4C" w14:paraId="0E97AC8A" w14:textId="00A88FB0">
            <w:pPr>
              <w:spacing w:before="240"/>
              <w:rPr>
                <w:rFonts w:ascii="Poppins" w:hAnsi="Poppins" w:cs="Poppins"/>
              </w:rPr>
            </w:pPr>
            <w:r w:rsidRPr="6B07F198">
              <w:rPr>
                <w:rFonts w:ascii="Poppins" w:hAnsi="Poppins" w:cs="Poppins"/>
              </w:rPr>
              <w:t>No. Financial assistance is provided by the state and federal governments. Council should focus on their core responsibilities.</w:t>
            </w:r>
          </w:p>
        </w:tc>
      </w:tr>
      <w:tr w:rsidRPr="00C11F2B" w:rsidR="00686C4C" w:rsidTr="7C8599BA" w14:paraId="20A50F97" w14:textId="77777777">
        <w:trPr>
          <w:trHeight w:val="1060"/>
        </w:trPr>
        <w:tc>
          <w:tcPr>
            <w:tcW w:w="704" w:type="dxa"/>
          </w:tcPr>
          <w:p w:rsidRPr="00C11F2B" w:rsidR="00686C4C" w:rsidP="00686C4C" w:rsidRDefault="00686C4C" w14:paraId="008232B2" w14:textId="349CA995">
            <w:pPr>
              <w:spacing w:before="240"/>
              <w:rPr>
                <w:rFonts w:ascii="Poppins" w:hAnsi="Poppins" w:cs="Poppins"/>
              </w:rPr>
            </w:pPr>
            <w:r w:rsidRPr="00C11F2B">
              <w:rPr>
                <w:rFonts w:ascii="Poppins" w:hAnsi="Poppins" w:cs="Poppins"/>
              </w:rPr>
              <w:t>36</w:t>
            </w:r>
          </w:p>
        </w:tc>
        <w:tc>
          <w:tcPr>
            <w:tcW w:w="8312" w:type="dxa"/>
          </w:tcPr>
          <w:p w:rsidR="00686C4C" w:rsidP="00686C4C" w:rsidRDefault="00686C4C" w14:paraId="78CB1EAC" w14:textId="5D9D1061">
            <w:pPr>
              <w:spacing w:before="240"/>
              <w:rPr>
                <w:rFonts w:ascii="Poppins" w:hAnsi="Poppins" w:cs="Poppins"/>
              </w:rPr>
            </w:pPr>
            <w:r w:rsidRPr="004E01C2">
              <w:rPr>
                <w:rFonts w:ascii="Poppins" w:hAnsi="Poppins" w:cs="Poppins"/>
              </w:rPr>
              <w:t>No. Rate</w:t>
            </w:r>
            <w:r w:rsidRPr="6B07F198">
              <w:rPr>
                <w:rFonts w:ascii="Poppins" w:hAnsi="Poppins" w:cs="Poppins"/>
              </w:rPr>
              <w:t xml:space="preserve"> payers shouldn’t have to fund financial support. Waste of money.</w:t>
            </w:r>
          </w:p>
        </w:tc>
      </w:tr>
      <w:tr w:rsidRPr="00C11F2B" w:rsidR="00686C4C" w:rsidTr="7C8599BA" w14:paraId="335C7194" w14:textId="77777777">
        <w:trPr>
          <w:trHeight w:val="834"/>
        </w:trPr>
        <w:tc>
          <w:tcPr>
            <w:tcW w:w="704" w:type="dxa"/>
          </w:tcPr>
          <w:p w:rsidRPr="00C11F2B" w:rsidR="00686C4C" w:rsidP="00686C4C" w:rsidRDefault="00686C4C" w14:paraId="1EE82AD7" w14:textId="3E1F6942">
            <w:pPr>
              <w:spacing w:before="240"/>
              <w:rPr>
                <w:rFonts w:ascii="Poppins" w:hAnsi="Poppins" w:cs="Poppins"/>
              </w:rPr>
            </w:pPr>
            <w:r w:rsidRPr="00C11F2B">
              <w:rPr>
                <w:rFonts w:ascii="Poppins" w:hAnsi="Poppins" w:cs="Poppins"/>
              </w:rPr>
              <w:t>37</w:t>
            </w:r>
          </w:p>
        </w:tc>
        <w:tc>
          <w:tcPr>
            <w:tcW w:w="8312" w:type="dxa"/>
          </w:tcPr>
          <w:p w:rsidR="00686C4C" w:rsidP="00686C4C" w:rsidRDefault="00686C4C" w14:paraId="6D8A30FA" w14:textId="77777777">
            <w:pPr>
              <w:spacing w:before="240"/>
              <w:rPr>
                <w:rFonts w:ascii="Poppins" w:hAnsi="Poppins" w:cs="Poppins"/>
              </w:rPr>
            </w:pPr>
            <w:r w:rsidRPr="6B07F198">
              <w:rPr>
                <w:rFonts w:ascii="Poppins" w:hAnsi="Poppins" w:cs="Poppins"/>
              </w:rPr>
              <w:t>No. This is not the job of local council. I pay my rates to service garbage, roads, footpaths, parks etc. I pay my taxes/GST to service social security.</w:t>
            </w:r>
          </w:p>
          <w:p w:rsidR="00686C4C" w:rsidP="00686C4C" w:rsidRDefault="00686C4C" w14:paraId="7C005531" w14:textId="5CB4ECA5">
            <w:pPr>
              <w:spacing w:before="240"/>
              <w:rPr>
                <w:rFonts w:ascii="Poppins" w:hAnsi="Poppins" w:cs="Poppins"/>
              </w:rPr>
            </w:pPr>
          </w:p>
        </w:tc>
      </w:tr>
      <w:tr w:rsidRPr="00C11F2B" w:rsidR="00686C4C" w:rsidTr="7C8599BA" w14:paraId="55BC2F27" w14:textId="77777777">
        <w:trPr>
          <w:trHeight w:val="697"/>
        </w:trPr>
        <w:tc>
          <w:tcPr>
            <w:tcW w:w="704" w:type="dxa"/>
          </w:tcPr>
          <w:p w:rsidRPr="00C11F2B" w:rsidR="00686C4C" w:rsidP="00686C4C" w:rsidRDefault="00686C4C" w14:paraId="397431B9" w14:textId="200A44D8">
            <w:pPr>
              <w:spacing w:before="240"/>
              <w:rPr>
                <w:rFonts w:ascii="Poppins" w:hAnsi="Poppins" w:cs="Poppins"/>
              </w:rPr>
            </w:pPr>
            <w:r w:rsidRPr="00C11F2B">
              <w:rPr>
                <w:rFonts w:ascii="Poppins" w:hAnsi="Poppins" w:cs="Poppins"/>
              </w:rPr>
              <w:t>38</w:t>
            </w:r>
          </w:p>
        </w:tc>
        <w:tc>
          <w:tcPr>
            <w:tcW w:w="8312" w:type="dxa"/>
          </w:tcPr>
          <w:p w:rsidR="00686C4C" w:rsidP="00686C4C" w:rsidRDefault="00686C4C" w14:paraId="16C94364" w14:textId="6985E705">
            <w:pPr>
              <w:spacing w:before="240"/>
              <w:rPr>
                <w:rFonts w:ascii="Poppins" w:hAnsi="Poppins" w:cs="Poppins"/>
              </w:rPr>
            </w:pPr>
            <w:r w:rsidRPr="00743F26">
              <w:rPr>
                <w:rFonts w:ascii="Poppins" w:hAnsi="Poppins" w:cs="Poppins"/>
              </w:rPr>
              <w:t>No. Shouldn’t</w:t>
            </w:r>
            <w:r w:rsidRPr="6B07F198">
              <w:rPr>
                <w:rFonts w:ascii="Poppins" w:hAnsi="Poppins" w:cs="Poppins"/>
              </w:rPr>
              <w:t xml:space="preserve"> happen. If you want to support people, pay it to every household. There are a lot of people doing it tough who don’t meet disaster eligibility. How about something for every year 12 student who have had a rubbish 2 years? People living in boarding houses or homeless who haven’t got their social connection. Parents who are paying for counseling for their kids or themselves. Singles who are isolated because their key group resides across the road in a different LGA, renters and so forth. In other words, use the funds communally to support the whole community.</w:t>
            </w:r>
          </w:p>
        </w:tc>
      </w:tr>
      <w:tr w:rsidRPr="00C11F2B" w:rsidR="00686C4C" w:rsidTr="7C8599BA" w14:paraId="0AA8CD85" w14:textId="77777777">
        <w:trPr>
          <w:trHeight w:val="1400"/>
        </w:trPr>
        <w:tc>
          <w:tcPr>
            <w:tcW w:w="704" w:type="dxa"/>
          </w:tcPr>
          <w:p w:rsidRPr="00C11F2B" w:rsidR="00686C4C" w:rsidP="00686C4C" w:rsidRDefault="00686C4C" w14:paraId="56AE1F8F" w14:textId="235F6654">
            <w:pPr>
              <w:spacing w:before="240"/>
              <w:rPr>
                <w:rFonts w:ascii="Poppins" w:hAnsi="Poppins" w:cs="Poppins"/>
              </w:rPr>
            </w:pPr>
            <w:r w:rsidRPr="00C11F2B">
              <w:rPr>
                <w:rFonts w:ascii="Poppins" w:hAnsi="Poppins" w:cs="Poppins"/>
              </w:rPr>
              <w:t>39</w:t>
            </w:r>
          </w:p>
        </w:tc>
        <w:tc>
          <w:tcPr>
            <w:tcW w:w="8312" w:type="dxa"/>
          </w:tcPr>
          <w:p w:rsidR="00686C4C" w:rsidP="00686C4C" w:rsidRDefault="00686C4C" w14:paraId="4B779A6D" w14:textId="0E77AC7D">
            <w:pPr>
              <w:spacing w:before="240"/>
              <w:rPr>
                <w:rFonts w:ascii="Poppins" w:hAnsi="Poppins" w:cs="Poppins"/>
              </w:rPr>
            </w:pPr>
            <w:r w:rsidRPr="6B07F198">
              <w:rPr>
                <w:rFonts w:ascii="Poppins" w:hAnsi="Poppins" w:cs="Poppins"/>
              </w:rPr>
              <w:t>No. I’d prefer the money spent offering residents equivalent of dine and discover vouchers or shop local enticements. This way you get to spread the love and keep the money ticking over the inner west economy. Creative classes, dining, experiences for all inner west households or at least those who apply up to the capped amount. Maybe $25 each?</w:t>
            </w:r>
          </w:p>
        </w:tc>
      </w:tr>
      <w:tr w:rsidRPr="00C11F2B" w:rsidR="00686C4C" w:rsidTr="7C8599BA" w14:paraId="3DE7B9C4" w14:textId="77777777">
        <w:trPr>
          <w:trHeight w:val="567"/>
        </w:trPr>
        <w:tc>
          <w:tcPr>
            <w:tcW w:w="704" w:type="dxa"/>
          </w:tcPr>
          <w:p w:rsidRPr="00C11F2B" w:rsidR="00686C4C" w:rsidP="00686C4C" w:rsidRDefault="00686C4C" w14:paraId="0DCDA240" w14:textId="06DFC9BC">
            <w:pPr>
              <w:spacing w:before="240"/>
              <w:rPr>
                <w:rFonts w:ascii="Poppins" w:hAnsi="Poppins" w:cs="Poppins"/>
              </w:rPr>
            </w:pPr>
            <w:r w:rsidRPr="00C11F2B">
              <w:rPr>
                <w:rFonts w:ascii="Poppins" w:hAnsi="Poppins" w:cs="Poppins"/>
              </w:rPr>
              <w:t>40</w:t>
            </w:r>
          </w:p>
        </w:tc>
        <w:tc>
          <w:tcPr>
            <w:tcW w:w="8312" w:type="dxa"/>
          </w:tcPr>
          <w:p w:rsidR="00686C4C" w:rsidP="00686C4C" w:rsidRDefault="00686C4C" w14:paraId="08414CD5" w14:textId="59B73E95">
            <w:pPr>
              <w:spacing w:before="240"/>
              <w:rPr>
                <w:rFonts w:ascii="Poppins" w:hAnsi="Poppins" w:cs="Poppins"/>
              </w:rPr>
            </w:pPr>
            <w:r w:rsidRPr="00743F26">
              <w:rPr>
                <w:rFonts w:ascii="Poppins" w:hAnsi="Poppins" w:cs="Poppins"/>
              </w:rPr>
              <w:t>No. Disaster</w:t>
            </w:r>
            <w:r w:rsidRPr="6B07F198">
              <w:rPr>
                <w:rFonts w:ascii="Poppins" w:hAnsi="Poppins" w:cs="Poppins"/>
              </w:rPr>
              <w:t xml:space="preserve"> relief has already been provided to those impacted, by the federal and state governments. Residents/ratepayers who have not received/or are not eligible for a disaster payment, are essentially paying for it through rates. Would much rather the support be blanket across the council. Just do as a council what you have been paid to do.</w:t>
            </w:r>
          </w:p>
        </w:tc>
      </w:tr>
      <w:tr w:rsidRPr="00C11F2B" w:rsidR="00686C4C" w:rsidTr="7C8599BA" w14:paraId="0673EE80" w14:textId="77777777">
        <w:trPr>
          <w:trHeight w:val="983"/>
        </w:trPr>
        <w:tc>
          <w:tcPr>
            <w:tcW w:w="704" w:type="dxa"/>
          </w:tcPr>
          <w:p w:rsidRPr="00C11F2B" w:rsidR="00686C4C" w:rsidP="00686C4C" w:rsidRDefault="00686C4C" w14:paraId="3A0C3980" w14:textId="20CC73DC">
            <w:pPr>
              <w:spacing w:before="240"/>
              <w:rPr>
                <w:rFonts w:ascii="Poppins" w:hAnsi="Poppins" w:cs="Poppins"/>
              </w:rPr>
            </w:pPr>
            <w:r w:rsidRPr="00C11F2B">
              <w:rPr>
                <w:rFonts w:ascii="Poppins" w:hAnsi="Poppins" w:cs="Poppins"/>
              </w:rPr>
              <w:lastRenderedPageBreak/>
              <w:t>41</w:t>
            </w:r>
          </w:p>
        </w:tc>
        <w:tc>
          <w:tcPr>
            <w:tcW w:w="8312" w:type="dxa"/>
          </w:tcPr>
          <w:p w:rsidR="00686C4C" w:rsidP="00686C4C" w:rsidRDefault="00686C4C" w14:paraId="7002A21B" w14:textId="6D78ADE5">
            <w:pPr>
              <w:spacing w:before="240"/>
              <w:rPr>
                <w:rFonts w:ascii="Poppins" w:hAnsi="Poppins" w:cs="Poppins"/>
              </w:rPr>
            </w:pPr>
            <w:r w:rsidRPr="00743F26">
              <w:rPr>
                <w:rFonts w:ascii="Poppins" w:hAnsi="Poppins" w:cs="Poppins"/>
              </w:rPr>
              <w:t>No. Have you</w:t>
            </w:r>
            <w:r w:rsidRPr="6B07F198">
              <w:rPr>
                <w:rFonts w:ascii="Poppins" w:hAnsi="Poppins" w:cs="Poppins"/>
              </w:rPr>
              <w:t xml:space="preserve"> checked how many people receiving disaster payment while having another job (cash in hand), don't pay tax and get more money than some still working? It is Fed’s role, not local government.</w:t>
            </w:r>
          </w:p>
        </w:tc>
      </w:tr>
      <w:tr w:rsidRPr="00C11F2B" w:rsidR="00686C4C" w:rsidTr="7C8599BA" w14:paraId="6D8C6519" w14:textId="77777777">
        <w:trPr>
          <w:trHeight w:val="1247"/>
        </w:trPr>
        <w:tc>
          <w:tcPr>
            <w:tcW w:w="704" w:type="dxa"/>
          </w:tcPr>
          <w:p w:rsidRPr="00C11F2B" w:rsidR="00686C4C" w:rsidP="00686C4C" w:rsidRDefault="00686C4C" w14:paraId="08E6415D" w14:textId="4220721B">
            <w:pPr>
              <w:spacing w:before="240"/>
              <w:rPr>
                <w:rFonts w:ascii="Poppins" w:hAnsi="Poppins" w:cs="Poppins"/>
              </w:rPr>
            </w:pPr>
            <w:r w:rsidRPr="00C11F2B">
              <w:rPr>
                <w:rFonts w:ascii="Poppins" w:hAnsi="Poppins" w:cs="Poppins"/>
              </w:rPr>
              <w:t>42</w:t>
            </w:r>
          </w:p>
        </w:tc>
        <w:tc>
          <w:tcPr>
            <w:tcW w:w="8312" w:type="dxa"/>
          </w:tcPr>
          <w:p w:rsidR="00686C4C" w:rsidP="00686C4C" w:rsidRDefault="00686C4C" w14:paraId="775ED8AF" w14:textId="40D64278">
            <w:pPr>
              <w:spacing w:before="240"/>
              <w:rPr>
                <w:rFonts w:ascii="Poppins" w:hAnsi="Poppins" w:cs="Poppins"/>
              </w:rPr>
            </w:pPr>
            <w:r w:rsidRPr="6B07F198">
              <w:rPr>
                <w:rFonts w:ascii="Poppins" w:hAnsi="Poppins" w:cs="Poppins"/>
              </w:rPr>
              <w:t>No. Focus on local services or refund local community or sports groups who paid fees to use council services that they were unable to use due to Covid, particularly kids.</w:t>
            </w:r>
          </w:p>
        </w:tc>
      </w:tr>
      <w:tr w:rsidRPr="00C11F2B" w:rsidR="00686C4C" w:rsidTr="7C8599BA" w14:paraId="6FDAE321" w14:textId="77777777">
        <w:trPr>
          <w:trHeight w:val="988"/>
        </w:trPr>
        <w:tc>
          <w:tcPr>
            <w:tcW w:w="704" w:type="dxa"/>
          </w:tcPr>
          <w:p w:rsidRPr="00C11F2B" w:rsidR="00686C4C" w:rsidP="00686C4C" w:rsidRDefault="00686C4C" w14:paraId="06D3A77E" w14:textId="5D2744CA">
            <w:pPr>
              <w:spacing w:before="240"/>
              <w:rPr>
                <w:rFonts w:ascii="Poppins" w:hAnsi="Poppins" w:cs="Poppins"/>
              </w:rPr>
            </w:pPr>
            <w:r w:rsidRPr="00C11F2B">
              <w:rPr>
                <w:rFonts w:ascii="Poppins" w:hAnsi="Poppins" w:cs="Poppins"/>
              </w:rPr>
              <w:t>43</w:t>
            </w:r>
          </w:p>
        </w:tc>
        <w:tc>
          <w:tcPr>
            <w:tcW w:w="8312" w:type="dxa"/>
          </w:tcPr>
          <w:p w:rsidR="00686C4C" w:rsidP="00686C4C" w:rsidRDefault="00686C4C" w14:paraId="29A1E582" w14:textId="43238A31">
            <w:pPr>
              <w:spacing w:before="240"/>
              <w:rPr>
                <w:rFonts w:ascii="Poppins" w:hAnsi="Poppins" w:cs="Poppins"/>
              </w:rPr>
            </w:pPr>
            <w:r>
              <w:rPr>
                <w:rFonts w:ascii="Poppins" w:hAnsi="Poppins" w:cs="Poppins"/>
              </w:rPr>
              <w:t>Yes</w:t>
            </w:r>
            <w:r w:rsidRPr="6B07F198">
              <w:rPr>
                <w:rFonts w:ascii="Poppins" w:hAnsi="Poppins" w:cs="Poppins"/>
              </w:rPr>
              <w:t>. Those who need it, should be granted it so long as it doesn't impact those who do not impact it negatively.</w:t>
            </w:r>
          </w:p>
        </w:tc>
      </w:tr>
      <w:tr w:rsidRPr="00C11F2B" w:rsidR="00686C4C" w:rsidTr="7C8599BA" w14:paraId="64516A9D" w14:textId="77777777">
        <w:trPr>
          <w:trHeight w:val="1247"/>
        </w:trPr>
        <w:tc>
          <w:tcPr>
            <w:tcW w:w="704" w:type="dxa"/>
          </w:tcPr>
          <w:p w:rsidRPr="00C11F2B" w:rsidR="00686C4C" w:rsidP="00686C4C" w:rsidRDefault="00686C4C" w14:paraId="72F0DC97" w14:textId="3FC367F6">
            <w:pPr>
              <w:spacing w:before="240"/>
              <w:rPr>
                <w:rFonts w:ascii="Poppins" w:hAnsi="Poppins" w:cs="Poppins"/>
              </w:rPr>
            </w:pPr>
            <w:r w:rsidRPr="00C11F2B">
              <w:rPr>
                <w:rFonts w:ascii="Poppins" w:hAnsi="Poppins" w:cs="Poppins"/>
              </w:rPr>
              <w:t>44</w:t>
            </w:r>
          </w:p>
        </w:tc>
        <w:tc>
          <w:tcPr>
            <w:tcW w:w="8312" w:type="dxa"/>
          </w:tcPr>
          <w:p w:rsidR="00686C4C" w:rsidP="00686C4C" w:rsidRDefault="00686C4C" w14:paraId="1EBDDFB0" w14:textId="39B87C5F">
            <w:pPr>
              <w:spacing w:before="240"/>
              <w:rPr>
                <w:rFonts w:ascii="Poppins" w:hAnsi="Poppins" w:cs="Poppins"/>
              </w:rPr>
            </w:pPr>
            <w:r w:rsidRPr="6B07F198">
              <w:rPr>
                <w:rFonts w:ascii="Poppins" w:hAnsi="Poppins" w:cs="Poppins"/>
              </w:rPr>
              <w:t>No. Not a matter for council, use the money for issues in your wheelhouse. Support our local businesses cutting your red tape. Give relief on rates. But this is not a council matter.</w:t>
            </w:r>
          </w:p>
        </w:tc>
      </w:tr>
      <w:tr w:rsidRPr="00C11F2B" w:rsidR="00686C4C" w:rsidTr="7C8599BA" w14:paraId="52F31BA0" w14:textId="77777777">
        <w:trPr>
          <w:trHeight w:val="907"/>
        </w:trPr>
        <w:tc>
          <w:tcPr>
            <w:tcW w:w="704" w:type="dxa"/>
          </w:tcPr>
          <w:p w:rsidRPr="00C11F2B" w:rsidR="00686C4C" w:rsidP="00686C4C" w:rsidRDefault="00686C4C" w14:paraId="69DA7692" w14:textId="0B014EB4">
            <w:pPr>
              <w:spacing w:before="240"/>
              <w:rPr>
                <w:rFonts w:ascii="Poppins" w:hAnsi="Poppins" w:cs="Poppins"/>
              </w:rPr>
            </w:pPr>
            <w:r w:rsidRPr="00C11F2B">
              <w:rPr>
                <w:rFonts w:ascii="Poppins" w:hAnsi="Poppins" w:cs="Poppins"/>
              </w:rPr>
              <w:t>45</w:t>
            </w:r>
          </w:p>
        </w:tc>
        <w:tc>
          <w:tcPr>
            <w:tcW w:w="8312" w:type="dxa"/>
          </w:tcPr>
          <w:p w:rsidR="00686C4C" w:rsidP="00686C4C" w:rsidRDefault="00686C4C" w14:paraId="62AA07B2" w14:textId="1A059150">
            <w:pPr>
              <w:spacing w:before="240"/>
              <w:rPr>
                <w:rFonts w:ascii="Poppins" w:hAnsi="Poppins" w:cs="Poppins"/>
              </w:rPr>
            </w:pPr>
            <w:r>
              <w:rPr>
                <w:rFonts w:ascii="Poppins" w:hAnsi="Poppins" w:cs="Poppins"/>
              </w:rPr>
              <w:t>Yes</w:t>
            </w:r>
            <w:r w:rsidRPr="6B07F198">
              <w:rPr>
                <w:rFonts w:ascii="Poppins" w:hAnsi="Poppins" w:cs="Poppins"/>
              </w:rPr>
              <w:t>. Comes off the rate bill and not a cash payment</w:t>
            </w:r>
          </w:p>
        </w:tc>
      </w:tr>
      <w:tr w:rsidRPr="00C11F2B" w:rsidR="00686C4C" w:rsidTr="7C8599BA" w14:paraId="2E971C35" w14:textId="77777777">
        <w:trPr>
          <w:trHeight w:val="737"/>
        </w:trPr>
        <w:tc>
          <w:tcPr>
            <w:tcW w:w="704" w:type="dxa"/>
          </w:tcPr>
          <w:p w:rsidRPr="00C11F2B" w:rsidR="00686C4C" w:rsidP="00686C4C" w:rsidRDefault="00686C4C" w14:paraId="180BB615" w14:textId="29B8C4F1">
            <w:pPr>
              <w:spacing w:before="240"/>
              <w:rPr>
                <w:rFonts w:ascii="Poppins" w:hAnsi="Poppins" w:cs="Poppins"/>
              </w:rPr>
            </w:pPr>
            <w:r w:rsidRPr="00C11F2B">
              <w:rPr>
                <w:rFonts w:ascii="Poppins" w:hAnsi="Poppins" w:cs="Poppins"/>
              </w:rPr>
              <w:t>46</w:t>
            </w:r>
          </w:p>
        </w:tc>
        <w:tc>
          <w:tcPr>
            <w:tcW w:w="8312" w:type="dxa"/>
          </w:tcPr>
          <w:p w:rsidR="00686C4C" w:rsidP="00686C4C" w:rsidRDefault="00686C4C" w14:paraId="234A9425" w14:textId="1C598BDD">
            <w:pPr>
              <w:spacing w:before="240"/>
              <w:rPr>
                <w:rFonts w:ascii="Poppins" w:hAnsi="Poppins" w:cs="Poppins"/>
              </w:rPr>
            </w:pPr>
            <w:r w:rsidRPr="6B07F198">
              <w:rPr>
                <w:rFonts w:ascii="Poppins" w:hAnsi="Poppins" w:cs="Poppins"/>
              </w:rPr>
              <w:t>No. I do not support this proposal as I believe it’s a gross waste of ratepayer’s money. This money would be better spent on improving our commercial streets which would then promote/encourage people to visit our LGA. I don’t believe this payment is fair or equitable as only a very limited percentage can access the payment.</w:t>
            </w:r>
          </w:p>
        </w:tc>
      </w:tr>
      <w:tr w:rsidRPr="00C11F2B" w:rsidR="00686C4C" w:rsidTr="7C8599BA" w14:paraId="0DE65E5B" w14:textId="77777777">
        <w:trPr>
          <w:trHeight w:val="557"/>
        </w:trPr>
        <w:tc>
          <w:tcPr>
            <w:tcW w:w="704" w:type="dxa"/>
          </w:tcPr>
          <w:p w:rsidRPr="00C11F2B" w:rsidR="00686C4C" w:rsidP="00686C4C" w:rsidRDefault="00686C4C" w14:paraId="561EB411" w14:textId="3636D272">
            <w:pPr>
              <w:spacing w:before="240"/>
              <w:rPr>
                <w:rFonts w:ascii="Poppins" w:hAnsi="Poppins" w:cs="Poppins"/>
              </w:rPr>
            </w:pPr>
            <w:r w:rsidRPr="00326D47">
              <w:rPr>
                <w:rFonts w:ascii="Poppins" w:hAnsi="Poppins" w:cs="Poppins"/>
              </w:rPr>
              <w:t>47</w:t>
            </w:r>
          </w:p>
        </w:tc>
        <w:tc>
          <w:tcPr>
            <w:tcW w:w="8312" w:type="dxa"/>
          </w:tcPr>
          <w:p w:rsidR="00686C4C" w:rsidP="00686C4C" w:rsidRDefault="00686C4C" w14:paraId="3A588D4C" w14:textId="32576C30">
            <w:pPr>
              <w:spacing w:before="240"/>
              <w:rPr>
                <w:rFonts w:ascii="Poppins" w:hAnsi="Poppins" w:cs="Poppins"/>
              </w:rPr>
            </w:pPr>
            <w:r w:rsidRPr="6B07F198">
              <w:rPr>
                <w:rFonts w:ascii="Poppins" w:hAnsi="Poppins" w:cs="Poppins"/>
              </w:rPr>
              <w:t>Yes. Great idea to support locals</w:t>
            </w:r>
          </w:p>
        </w:tc>
      </w:tr>
      <w:tr w:rsidRPr="00C11F2B" w:rsidR="00686C4C" w:rsidTr="7C8599BA" w14:paraId="7A2437CD" w14:textId="77777777">
        <w:trPr>
          <w:trHeight w:val="482"/>
        </w:trPr>
        <w:tc>
          <w:tcPr>
            <w:tcW w:w="704" w:type="dxa"/>
          </w:tcPr>
          <w:p w:rsidRPr="00C11F2B" w:rsidR="00686C4C" w:rsidP="00686C4C" w:rsidRDefault="00686C4C" w14:paraId="1486A900" w14:textId="1DC4ACF4">
            <w:pPr>
              <w:spacing w:before="240"/>
              <w:rPr>
                <w:rFonts w:ascii="Poppins" w:hAnsi="Poppins" w:cs="Poppins"/>
              </w:rPr>
            </w:pPr>
            <w:r w:rsidRPr="00C11F2B">
              <w:rPr>
                <w:rFonts w:ascii="Poppins" w:hAnsi="Poppins" w:cs="Poppins"/>
              </w:rPr>
              <w:t>48</w:t>
            </w:r>
          </w:p>
        </w:tc>
        <w:tc>
          <w:tcPr>
            <w:tcW w:w="8312" w:type="dxa"/>
          </w:tcPr>
          <w:p w:rsidR="00686C4C" w:rsidP="00686C4C" w:rsidRDefault="00686C4C" w14:paraId="4C6EABE8" w14:textId="5EDE2B2D">
            <w:pPr>
              <w:spacing w:before="240"/>
              <w:rPr>
                <w:rFonts w:ascii="Poppins" w:hAnsi="Poppins" w:cs="Poppins"/>
              </w:rPr>
            </w:pPr>
            <w:r>
              <w:rPr>
                <w:rFonts w:ascii="Poppins" w:hAnsi="Poppins" w:cs="Poppins"/>
              </w:rPr>
              <w:t>No</w:t>
            </w:r>
            <w:r w:rsidRPr="6B07F198">
              <w:rPr>
                <w:rFonts w:ascii="Poppins" w:hAnsi="Poppins" w:cs="Poppins"/>
              </w:rPr>
              <w:t>. Please spend the money on local projects.</w:t>
            </w:r>
          </w:p>
        </w:tc>
      </w:tr>
      <w:tr w:rsidRPr="00C11F2B" w:rsidR="00686C4C" w:rsidTr="7C8599BA" w14:paraId="09D52904" w14:textId="77777777">
        <w:trPr>
          <w:trHeight w:val="557"/>
        </w:trPr>
        <w:tc>
          <w:tcPr>
            <w:tcW w:w="704" w:type="dxa"/>
          </w:tcPr>
          <w:p w:rsidRPr="00C11F2B" w:rsidR="00686C4C" w:rsidP="00686C4C" w:rsidRDefault="00686C4C" w14:paraId="0EFE5F2B" w14:textId="2314E5C1">
            <w:pPr>
              <w:spacing w:before="240"/>
              <w:rPr>
                <w:rFonts w:ascii="Poppins" w:hAnsi="Poppins" w:cs="Poppins"/>
              </w:rPr>
            </w:pPr>
            <w:r>
              <w:rPr>
                <w:rFonts w:ascii="Poppins" w:hAnsi="Poppins" w:cs="Poppins"/>
              </w:rPr>
              <w:t>49</w:t>
            </w:r>
          </w:p>
        </w:tc>
        <w:tc>
          <w:tcPr>
            <w:tcW w:w="8312" w:type="dxa"/>
          </w:tcPr>
          <w:p w:rsidR="00686C4C" w:rsidP="00686C4C" w:rsidRDefault="00686C4C" w14:paraId="7B272D57" w14:textId="0C2B50F7">
            <w:pPr>
              <w:spacing w:before="240"/>
              <w:rPr>
                <w:rFonts w:ascii="Poppins" w:hAnsi="Poppins" w:cs="Poppins"/>
              </w:rPr>
            </w:pPr>
            <w:r w:rsidRPr="00060661">
              <w:rPr>
                <w:rFonts w:ascii="Poppins" w:hAnsi="Poppins" w:cs="Poppins"/>
              </w:rPr>
              <w:t>No. The proposal</w:t>
            </w:r>
            <w:r w:rsidRPr="6B07F198">
              <w:rPr>
                <w:rFonts w:ascii="Poppins" w:hAnsi="Poppins" w:cs="Poppins"/>
              </w:rPr>
              <w:t xml:space="preserve"> is not in the best interest of ratepayers. Leave such proposals to other levels of government and instead fix up the roadways, the footpaths  and aging infrastructure of this area</w:t>
            </w:r>
          </w:p>
        </w:tc>
      </w:tr>
      <w:tr w:rsidRPr="00C11F2B" w:rsidR="00686C4C" w:rsidTr="7C8599BA" w14:paraId="186D97EF" w14:textId="77777777">
        <w:trPr>
          <w:trHeight w:val="966"/>
        </w:trPr>
        <w:tc>
          <w:tcPr>
            <w:tcW w:w="704" w:type="dxa"/>
          </w:tcPr>
          <w:p w:rsidRPr="00C11F2B" w:rsidR="00686C4C" w:rsidP="00686C4C" w:rsidRDefault="00686C4C" w14:paraId="1E7E059A" w14:textId="13777FA8">
            <w:pPr>
              <w:spacing w:before="240"/>
              <w:rPr>
                <w:rFonts w:ascii="Poppins" w:hAnsi="Poppins" w:cs="Poppins"/>
              </w:rPr>
            </w:pPr>
            <w:r w:rsidRPr="00C11F2B">
              <w:rPr>
                <w:rFonts w:ascii="Poppins" w:hAnsi="Poppins" w:cs="Poppins"/>
              </w:rPr>
              <w:t>50</w:t>
            </w:r>
          </w:p>
        </w:tc>
        <w:tc>
          <w:tcPr>
            <w:tcW w:w="8312" w:type="dxa"/>
          </w:tcPr>
          <w:p w:rsidR="00686C4C" w:rsidP="00686C4C" w:rsidRDefault="00686C4C" w14:paraId="2452C7D9" w14:textId="57CD66FC">
            <w:pPr>
              <w:spacing w:before="240"/>
              <w:rPr>
                <w:rFonts w:ascii="Poppins" w:hAnsi="Poppins" w:cs="Poppins"/>
              </w:rPr>
            </w:pPr>
            <w:r w:rsidRPr="00060661">
              <w:rPr>
                <w:rFonts w:ascii="Poppins" w:hAnsi="Poppins" w:cs="Poppins"/>
              </w:rPr>
              <w:t>No. Why</w:t>
            </w:r>
            <w:r w:rsidRPr="6B07F198">
              <w:rPr>
                <w:rFonts w:ascii="Poppins" w:hAnsi="Poppins" w:cs="Poppins"/>
              </w:rPr>
              <w:t xml:space="preserve"> </w:t>
            </w:r>
            <w:r w:rsidR="00222C4A">
              <w:rPr>
                <w:rFonts w:ascii="Poppins" w:hAnsi="Poppins" w:cs="Poppins"/>
              </w:rPr>
              <w:t>a</w:t>
            </w:r>
            <w:r w:rsidRPr="6B07F198">
              <w:rPr>
                <w:rFonts w:ascii="Poppins" w:hAnsi="Poppins" w:cs="Poppins"/>
              </w:rPr>
              <w:t>pply to IPART for additional funding to give it away.</w:t>
            </w:r>
          </w:p>
        </w:tc>
      </w:tr>
      <w:tr w:rsidRPr="00C11F2B" w:rsidR="00686C4C" w:rsidTr="7C8599BA" w14:paraId="72DED037" w14:textId="77777777">
        <w:trPr>
          <w:trHeight w:val="504"/>
        </w:trPr>
        <w:tc>
          <w:tcPr>
            <w:tcW w:w="704" w:type="dxa"/>
          </w:tcPr>
          <w:p w:rsidRPr="00C11F2B" w:rsidR="00686C4C" w:rsidP="00686C4C" w:rsidRDefault="00686C4C" w14:paraId="3BA110FE" w14:textId="58AFEFCC">
            <w:pPr>
              <w:spacing w:before="240"/>
              <w:rPr>
                <w:rFonts w:ascii="Poppins" w:hAnsi="Poppins" w:cs="Poppins"/>
              </w:rPr>
            </w:pPr>
            <w:r w:rsidRPr="00C11F2B">
              <w:rPr>
                <w:rFonts w:ascii="Poppins" w:hAnsi="Poppins" w:cs="Poppins"/>
              </w:rPr>
              <w:t>51</w:t>
            </w:r>
          </w:p>
        </w:tc>
        <w:tc>
          <w:tcPr>
            <w:tcW w:w="8312" w:type="dxa"/>
          </w:tcPr>
          <w:p w:rsidR="00686C4C" w:rsidP="00686C4C" w:rsidRDefault="00686C4C" w14:paraId="134C8B54" w14:textId="16EF9BF4">
            <w:pPr>
              <w:spacing w:before="240"/>
              <w:rPr>
                <w:rFonts w:ascii="Poppins" w:hAnsi="Poppins" w:cs="Poppins"/>
              </w:rPr>
            </w:pPr>
            <w:r w:rsidRPr="6B07F198">
              <w:rPr>
                <w:rFonts w:ascii="Poppins" w:hAnsi="Poppins" w:cs="Poppins"/>
              </w:rPr>
              <w:t>No. No this is a bad idea and not just because it excludes renters. Spend the money on useful things for everyone in IWC like the libraries, parks, better street lights etc. Leave welfare help to state and federal</w:t>
            </w:r>
          </w:p>
        </w:tc>
      </w:tr>
      <w:tr w:rsidRPr="00C11F2B" w:rsidR="00686C4C" w:rsidTr="7C8599BA" w14:paraId="7630B8E5" w14:textId="77777777">
        <w:trPr>
          <w:trHeight w:val="626"/>
        </w:trPr>
        <w:tc>
          <w:tcPr>
            <w:tcW w:w="704" w:type="dxa"/>
          </w:tcPr>
          <w:p w:rsidRPr="00C11F2B" w:rsidR="00686C4C" w:rsidP="00686C4C" w:rsidRDefault="00686C4C" w14:paraId="0365172F" w14:textId="41B10A7C">
            <w:pPr>
              <w:spacing w:before="240"/>
              <w:rPr>
                <w:rFonts w:ascii="Poppins" w:hAnsi="Poppins" w:cs="Poppins"/>
              </w:rPr>
            </w:pPr>
            <w:r w:rsidRPr="00C11F2B">
              <w:rPr>
                <w:rFonts w:ascii="Poppins" w:hAnsi="Poppins" w:cs="Poppins"/>
              </w:rPr>
              <w:lastRenderedPageBreak/>
              <w:t>52</w:t>
            </w:r>
          </w:p>
        </w:tc>
        <w:tc>
          <w:tcPr>
            <w:tcW w:w="8312" w:type="dxa"/>
          </w:tcPr>
          <w:p w:rsidR="00686C4C" w:rsidP="00686C4C" w:rsidRDefault="00686C4C" w14:paraId="7C63E175" w14:textId="6F4F0B34">
            <w:pPr>
              <w:spacing w:before="240"/>
              <w:rPr>
                <w:rFonts w:ascii="Poppins" w:hAnsi="Poppins" w:cs="Poppins"/>
              </w:rPr>
            </w:pPr>
            <w:r w:rsidRPr="00060661">
              <w:rPr>
                <w:rFonts w:ascii="Poppins" w:hAnsi="Poppins" w:cs="Poppins"/>
              </w:rPr>
              <w:t>No. Ratepayers</w:t>
            </w:r>
            <w:r w:rsidRPr="6B07F198">
              <w:rPr>
                <w:rFonts w:ascii="Poppins" w:hAnsi="Poppins" w:cs="Poppins"/>
              </w:rPr>
              <w:t xml:space="preserve"> don't pay rates for this. An appalling idea and an appalling waste of council resources. I/we pay taxes to state and Federal governments for these welfare needs, not rates which are to be used to pay for and improve areas of council responsibility. DON'T DO IT!</w:t>
            </w:r>
          </w:p>
        </w:tc>
      </w:tr>
      <w:tr w:rsidRPr="00C11F2B" w:rsidR="00686C4C" w:rsidTr="7C8599BA" w14:paraId="0B908EDB" w14:textId="77777777">
        <w:trPr>
          <w:trHeight w:val="564"/>
        </w:trPr>
        <w:tc>
          <w:tcPr>
            <w:tcW w:w="704" w:type="dxa"/>
          </w:tcPr>
          <w:p w:rsidRPr="00C11F2B" w:rsidR="00686C4C" w:rsidP="00686C4C" w:rsidRDefault="00686C4C" w14:paraId="6BF5C566" w14:textId="5EC3A0F6">
            <w:pPr>
              <w:spacing w:before="240"/>
              <w:rPr>
                <w:rFonts w:ascii="Poppins" w:hAnsi="Poppins" w:cs="Poppins"/>
              </w:rPr>
            </w:pPr>
            <w:r w:rsidRPr="00C11F2B">
              <w:rPr>
                <w:rFonts w:ascii="Poppins" w:hAnsi="Poppins" w:cs="Poppins"/>
              </w:rPr>
              <w:t>53</w:t>
            </w:r>
          </w:p>
        </w:tc>
        <w:tc>
          <w:tcPr>
            <w:tcW w:w="8312" w:type="dxa"/>
          </w:tcPr>
          <w:p w:rsidR="00686C4C" w:rsidP="00686C4C" w:rsidRDefault="00686C4C" w14:paraId="6054F6F7" w14:textId="58F4F3B0">
            <w:pPr>
              <w:spacing w:before="240"/>
              <w:rPr>
                <w:rFonts w:ascii="Poppins" w:hAnsi="Poppins" w:cs="Poppins"/>
              </w:rPr>
            </w:pPr>
            <w:r w:rsidRPr="00060661">
              <w:rPr>
                <w:rFonts w:ascii="Poppins" w:hAnsi="Poppins" w:cs="Poppins"/>
              </w:rPr>
              <w:t>No. Spend</w:t>
            </w:r>
            <w:r w:rsidRPr="6B07F198">
              <w:rPr>
                <w:rFonts w:ascii="Poppins" w:hAnsi="Poppins" w:cs="Poppins"/>
              </w:rPr>
              <w:t xml:space="preserve"> the money on the community, not the individual. Fix footpaths, fix lighting, install more public rubbish bins to curb litter, etc.</w:t>
            </w:r>
          </w:p>
        </w:tc>
      </w:tr>
      <w:tr w:rsidRPr="00C11F2B" w:rsidR="00686C4C" w:rsidTr="7C8599BA" w14:paraId="7C1B14E5" w14:textId="77777777">
        <w:trPr>
          <w:trHeight w:val="794"/>
        </w:trPr>
        <w:tc>
          <w:tcPr>
            <w:tcW w:w="704" w:type="dxa"/>
          </w:tcPr>
          <w:p w:rsidRPr="00C11F2B" w:rsidR="00686C4C" w:rsidP="00686C4C" w:rsidRDefault="00686C4C" w14:paraId="7CDDA138" w14:textId="16007026">
            <w:pPr>
              <w:spacing w:before="240"/>
              <w:rPr>
                <w:rFonts w:ascii="Poppins" w:hAnsi="Poppins" w:cs="Poppins"/>
              </w:rPr>
            </w:pPr>
            <w:r w:rsidRPr="00C11F2B">
              <w:rPr>
                <w:rFonts w:ascii="Poppins" w:hAnsi="Poppins" w:cs="Poppins"/>
              </w:rPr>
              <w:t>54</w:t>
            </w:r>
          </w:p>
        </w:tc>
        <w:tc>
          <w:tcPr>
            <w:tcW w:w="8312" w:type="dxa"/>
          </w:tcPr>
          <w:p w:rsidR="00686C4C" w:rsidP="00686C4C" w:rsidRDefault="00686C4C" w14:paraId="3EB10189" w14:textId="5F2AC9FD">
            <w:pPr>
              <w:spacing w:before="240"/>
              <w:rPr>
                <w:rFonts w:ascii="Poppins" w:hAnsi="Poppins" w:cs="Poppins"/>
              </w:rPr>
            </w:pPr>
            <w:r w:rsidRPr="00060661">
              <w:rPr>
                <w:rFonts w:ascii="Poppins" w:hAnsi="Poppins" w:cs="Poppins"/>
              </w:rPr>
              <w:t>Yes. I support</w:t>
            </w:r>
            <w:r w:rsidRPr="6B07F198">
              <w:rPr>
                <w:rFonts w:ascii="Poppins" w:hAnsi="Poppins" w:cs="Poppins"/>
              </w:rPr>
              <w:t xml:space="preserve"> this initiative because I believe members of the community (business and personnel) have been detrimentally effected financially by COVID-19 in ways outside of their control and it would be very good of the Council to provide some financial relief where they can.</w:t>
            </w:r>
          </w:p>
        </w:tc>
      </w:tr>
      <w:tr w:rsidRPr="00C11F2B" w:rsidR="00686C4C" w:rsidTr="7C8599BA" w14:paraId="5B3102AF" w14:textId="77777777">
        <w:trPr>
          <w:trHeight w:val="345"/>
        </w:trPr>
        <w:tc>
          <w:tcPr>
            <w:tcW w:w="704" w:type="dxa"/>
          </w:tcPr>
          <w:p w:rsidRPr="00C11F2B" w:rsidR="00686C4C" w:rsidP="00686C4C" w:rsidRDefault="00686C4C" w14:paraId="4280F1D3" w14:textId="5492BF6A">
            <w:pPr>
              <w:spacing w:before="240"/>
              <w:rPr>
                <w:rFonts w:ascii="Poppins" w:hAnsi="Poppins" w:cs="Poppins"/>
              </w:rPr>
            </w:pPr>
            <w:r w:rsidRPr="00C11F2B">
              <w:rPr>
                <w:rFonts w:ascii="Poppins" w:hAnsi="Poppins" w:cs="Poppins"/>
              </w:rPr>
              <w:t>55</w:t>
            </w:r>
          </w:p>
        </w:tc>
        <w:tc>
          <w:tcPr>
            <w:tcW w:w="8312" w:type="dxa"/>
          </w:tcPr>
          <w:p w:rsidR="00686C4C" w:rsidP="00686C4C" w:rsidRDefault="00686C4C" w14:paraId="5907A6B5" w14:textId="0C248524">
            <w:pPr>
              <w:spacing w:before="240"/>
              <w:rPr>
                <w:rFonts w:ascii="Poppins" w:hAnsi="Poppins" w:cs="Poppins"/>
              </w:rPr>
            </w:pPr>
            <w:r w:rsidRPr="00060661">
              <w:rPr>
                <w:rFonts w:ascii="Poppins" w:hAnsi="Poppins" w:cs="Poppins"/>
              </w:rPr>
              <w:t>No. It’s not</w:t>
            </w:r>
            <w:r w:rsidRPr="6B07F198">
              <w:rPr>
                <w:rFonts w:ascii="Poppins" w:hAnsi="Poppins" w:cs="Poppins"/>
              </w:rPr>
              <w:t xml:space="preserve"> a local government responsibility. The amount would make a huge impact on council budget for little impact on individuals. What other council projects miss out? Focus on issues identified as part of CSP. Stay focused inner west on core issues.</w:t>
            </w:r>
          </w:p>
        </w:tc>
      </w:tr>
      <w:tr w:rsidRPr="00C11F2B" w:rsidR="00686C4C" w:rsidTr="7C8599BA" w14:paraId="0B62C9B1" w14:textId="77777777">
        <w:trPr>
          <w:trHeight w:val="559"/>
        </w:trPr>
        <w:tc>
          <w:tcPr>
            <w:tcW w:w="704" w:type="dxa"/>
          </w:tcPr>
          <w:p w:rsidRPr="00C11F2B" w:rsidR="00686C4C" w:rsidP="00686C4C" w:rsidRDefault="00686C4C" w14:paraId="0BAE7547" w14:textId="7876A1F3">
            <w:pPr>
              <w:spacing w:before="240"/>
              <w:rPr>
                <w:rFonts w:ascii="Poppins" w:hAnsi="Poppins" w:cs="Poppins"/>
              </w:rPr>
            </w:pPr>
            <w:r w:rsidRPr="00C11F2B">
              <w:rPr>
                <w:rFonts w:ascii="Poppins" w:hAnsi="Poppins" w:cs="Poppins"/>
              </w:rPr>
              <w:t>56</w:t>
            </w:r>
          </w:p>
        </w:tc>
        <w:tc>
          <w:tcPr>
            <w:tcW w:w="8312" w:type="dxa"/>
          </w:tcPr>
          <w:p w:rsidR="00686C4C" w:rsidP="00686C4C" w:rsidRDefault="00686C4C" w14:paraId="6F1C1C4C" w14:textId="27B5CDE6">
            <w:pPr>
              <w:spacing w:before="240"/>
              <w:rPr>
                <w:rFonts w:ascii="Poppins" w:hAnsi="Poppins" w:cs="Poppins"/>
              </w:rPr>
            </w:pPr>
            <w:r w:rsidRPr="6B07F198">
              <w:rPr>
                <w:rFonts w:ascii="Poppins" w:hAnsi="Poppins" w:cs="Poppins"/>
              </w:rPr>
              <w:t>No. This is not your job! Leave it to the State Government. In the old Marrickville council area we have just received a huge increase in rates. If you can afford to give money away, reduce the rates or spend it in local amenities.</w:t>
            </w:r>
          </w:p>
        </w:tc>
      </w:tr>
      <w:tr w:rsidRPr="00C11F2B" w:rsidR="00686C4C" w:rsidTr="7C8599BA" w14:paraId="21569B24" w14:textId="77777777">
        <w:trPr>
          <w:trHeight w:val="794"/>
        </w:trPr>
        <w:tc>
          <w:tcPr>
            <w:tcW w:w="704" w:type="dxa"/>
          </w:tcPr>
          <w:p w:rsidRPr="00C11F2B" w:rsidR="00686C4C" w:rsidP="00686C4C" w:rsidRDefault="00686C4C" w14:paraId="52542849" w14:textId="17C24E9C">
            <w:pPr>
              <w:spacing w:before="240"/>
              <w:rPr>
                <w:rFonts w:ascii="Poppins" w:hAnsi="Poppins" w:cs="Poppins"/>
              </w:rPr>
            </w:pPr>
            <w:r w:rsidRPr="00C11F2B">
              <w:rPr>
                <w:rFonts w:ascii="Poppins" w:hAnsi="Poppins" w:cs="Poppins"/>
              </w:rPr>
              <w:t>57</w:t>
            </w:r>
          </w:p>
        </w:tc>
        <w:tc>
          <w:tcPr>
            <w:tcW w:w="8312" w:type="dxa"/>
          </w:tcPr>
          <w:p w:rsidR="00686C4C" w:rsidP="00686C4C" w:rsidRDefault="00686C4C" w14:paraId="00715E78" w14:textId="78C9503D">
            <w:pPr>
              <w:spacing w:before="240"/>
              <w:rPr>
                <w:rFonts w:ascii="Poppins" w:hAnsi="Poppins" w:cs="Poppins"/>
              </w:rPr>
            </w:pPr>
            <w:r w:rsidRPr="6B07F198">
              <w:rPr>
                <w:rFonts w:ascii="Poppins" w:hAnsi="Poppins" w:eastAsia="Poppins" w:cs="Poppins"/>
              </w:rPr>
              <w:t>Yes. Yes I am going through a lot of problems at the moment with my health and extra monies I need to get other services that were provided on an NDIS service but those therapists who refuse to take a vaccine can still get the jobkeeper disaster payment so they’ve left the disabled pensioners without help now. As there has been no help from the govt for dsps during this whole covid time there has been no compensation to pay for alternate therapists not on a Govt scheme and no help from govt for dsps out of pocket expenses now.</w:t>
            </w:r>
          </w:p>
        </w:tc>
      </w:tr>
      <w:tr w:rsidRPr="00C11F2B" w:rsidR="00686C4C" w:rsidTr="7C8599BA" w14:paraId="431D874F" w14:textId="77777777">
        <w:trPr>
          <w:trHeight w:val="375"/>
        </w:trPr>
        <w:tc>
          <w:tcPr>
            <w:tcW w:w="704" w:type="dxa"/>
          </w:tcPr>
          <w:p w:rsidRPr="00C11F2B" w:rsidR="00686C4C" w:rsidP="00686C4C" w:rsidRDefault="00686C4C" w14:paraId="704FB855" w14:textId="2189EB9D">
            <w:pPr>
              <w:spacing w:before="240"/>
              <w:rPr>
                <w:rFonts w:ascii="Poppins" w:hAnsi="Poppins" w:cs="Poppins"/>
              </w:rPr>
            </w:pPr>
            <w:r w:rsidRPr="00C11F2B">
              <w:rPr>
                <w:rFonts w:ascii="Poppins" w:hAnsi="Poppins" w:cs="Poppins"/>
              </w:rPr>
              <w:t>58</w:t>
            </w:r>
          </w:p>
        </w:tc>
        <w:tc>
          <w:tcPr>
            <w:tcW w:w="8312" w:type="dxa"/>
          </w:tcPr>
          <w:p w:rsidR="00686C4C" w:rsidP="00686C4C" w:rsidRDefault="00686C4C" w14:paraId="600CB5BA" w14:textId="5E1839D5">
            <w:pPr>
              <w:spacing w:before="240"/>
              <w:rPr>
                <w:rFonts w:ascii="Poppins" w:hAnsi="Poppins" w:eastAsia="Poppins" w:cs="Poppins"/>
              </w:rPr>
            </w:pPr>
            <w:r w:rsidRPr="6B07F198">
              <w:rPr>
                <w:rFonts w:ascii="Poppins" w:hAnsi="Poppins" w:cs="Poppins"/>
              </w:rPr>
              <w:t>No. No, the state of council infrastructure such as roads and paths are already at a questionable state. Leave social welfare to the federal government. Focus on spending that money on other programs to support residents during this time.</w:t>
            </w:r>
          </w:p>
        </w:tc>
      </w:tr>
      <w:tr w:rsidRPr="00C11F2B" w:rsidR="00686C4C" w:rsidTr="7C8599BA" w14:paraId="564FA094" w14:textId="77777777">
        <w:trPr>
          <w:trHeight w:val="450"/>
        </w:trPr>
        <w:tc>
          <w:tcPr>
            <w:tcW w:w="704" w:type="dxa"/>
          </w:tcPr>
          <w:p w:rsidRPr="00C11F2B" w:rsidR="00686C4C" w:rsidP="00686C4C" w:rsidRDefault="00686C4C" w14:paraId="57152144" w14:textId="7C8F7CAE">
            <w:pPr>
              <w:spacing w:before="240"/>
              <w:rPr>
                <w:rFonts w:ascii="Poppins" w:hAnsi="Poppins" w:cs="Poppins"/>
              </w:rPr>
            </w:pPr>
            <w:r w:rsidRPr="00C11F2B">
              <w:rPr>
                <w:rFonts w:ascii="Poppins" w:hAnsi="Poppins" w:cs="Poppins"/>
              </w:rPr>
              <w:t>59</w:t>
            </w:r>
          </w:p>
        </w:tc>
        <w:tc>
          <w:tcPr>
            <w:tcW w:w="8312" w:type="dxa"/>
          </w:tcPr>
          <w:p w:rsidR="00686C4C" w:rsidP="00686C4C" w:rsidRDefault="00686C4C" w14:paraId="2C9646C1" w14:textId="626F7C04">
            <w:pPr>
              <w:spacing w:before="240"/>
              <w:rPr>
                <w:rFonts w:ascii="Poppins" w:hAnsi="Poppins" w:cs="Poppins"/>
              </w:rPr>
            </w:pPr>
            <w:r>
              <w:rPr>
                <w:rFonts w:ascii="Poppins" w:hAnsi="Poppins" w:cs="Poppins"/>
              </w:rPr>
              <w:t>No</w:t>
            </w:r>
            <w:r w:rsidRPr="6B07F198">
              <w:rPr>
                <w:rFonts w:ascii="Poppins" w:hAnsi="Poppins" w:cs="Poppins"/>
              </w:rPr>
              <w:t>. It should be available for all residents or none. Use it to improve something in the community instead</w:t>
            </w:r>
          </w:p>
        </w:tc>
      </w:tr>
      <w:tr w:rsidRPr="00C11F2B" w:rsidR="00686C4C" w:rsidTr="7C8599BA" w14:paraId="18892B9A" w14:textId="77777777">
        <w:trPr>
          <w:trHeight w:val="855"/>
        </w:trPr>
        <w:tc>
          <w:tcPr>
            <w:tcW w:w="704" w:type="dxa"/>
          </w:tcPr>
          <w:p w:rsidRPr="00C11F2B" w:rsidR="00686C4C" w:rsidP="00686C4C" w:rsidRDefault="00686C4C" w14:paraId="719212A9" w14:textId="034C8328">
            <w:pPr>
              <w:spacing w:before="240"/>
              <w:rPr>
                <w:rFonts w:ascii="Poppins" w:hAnsi="Poppins" w:cs="Poppins"/>
              </w:rPr>
            </w:pPr>
            <w:r w:rsidRPr="00C11F2B">
              <w:rPr>
                <w:rFonts w:ascii="Poppins" w:hAnsi="Poppins" w:cs="Poppins"/>
              </w:rPr>
              <w:lastRenderedPageBreak/>
              <w:t>60</w:t>
            </w:r>
          </w:p>
        </w:tc>
        <w:tc>
          <w:tcPr>
            <w:tcW w:w="8312" w:type="dxa"/>
          </w:tcPr>
          <w:p w:rsidR="00686C4C" w:rsidP="00686C4C" w:rsidRDefault="00686C4C" w14:paraId="60F9E4DA" w14:textId="69F584E9">
            <w:pPr>
              <w:spacing w:before="240"/>
              <w:rPr>
                <w:rFonts w:ascii="Poppins" w:hAnsi="Poppins" w:cs="Poppins"/>
              </w:rPr>
            </w:pPr>
            <w:r w:rsidRPr="006B261F">
              <w:rPr>
                <w:rFonts w:ascii="Poppins" w:hAnsi="Poppins" w:cs="Poppins"/>
              </w:rPr>
              <w:t>Yes. I think</w:t>
            </w:r>
            <w:r w:rsidRPr="6B07F198">
              <w:rPr>
                <w:rFonts w:ascii="Poppins" w:hAnsi="Poppins" w:cs="Poppins"/>
              </w:rPr>
              <w:t xml:space="preserve"> this is a great idea and demonstrates how the council are supporting the community who are struggling at the moment</w:t>
            </w:r>
          </w:p>
        </w:tc>
      </w:tr>
      <w:tr w:rsidRPr="00C11F2B" w:rsidR="00686C4C" w:rsidTr="7C8599BA" w14:paraId="672BAB78" w14:textId="77777777">
        <w:trPr>
          <w:trHeight w:val="345"/>
        </w:trPr>
        <w:tc>
          <w:tcPr>
            <w:tcW w:w="704" w:type="dxa"/>
          </w:tcPr>
          <w:p w:rsidRPr="00C11F2B" w:rsidR="00686C4C" w:rsidP="00686C4C" w:rsidRDefault="00686C4C" w14:paraId="0BA00C92" w14:textId="085B3FEA">
            <w:pPr>
              <w:spacing w:before="240"/>
              <w:rPr>
                <w:rFonts w:ascii="Poppins" w:hAnsi="Poppins" w:cs="Poppins"/>
              </w:rPr>
            </w:pPr>
            <w:r w:rsidRPr="00C11F2B">
              <w:rPr>
                <w:rFonts w:ascii="Poppins" w:hAnsi="Poppins" w:cs="Poppins"/>
              </w:rPr>
              <w:t>61</w:t>
            </w:r>
          </w:p>
        </w:tc>
        <w:tc>
          <w:tcPr>
            <w:tcW w:w="8312" w:type="dxa"/>
          </w:tcPr>
          <w:p w:rsidR="00686C4C" w:rsidP="00686C4C" w:rsidRDefault="00686C4C" w14:paraId="383D9ED1" w14:textId="0AF8C839">
            <w:pPr>
              <w:spacing w:before="240"/>
              <w:rPr>
                <w:rFonts w:ascii="Poppins" w:hAnsi="Poppins" w:cs="Poppins"/>
              </w:rPr>
            </w:pPr>
            <w:r w:rsidRPr="6B07F198">
              <w:rPr>
                <w:rFonts w:ascii="Poppins" w:hAnsi="Poppins" w:cs="Poppins"/>
              </w:rPr>
              <w:t>Yes. I am in the position where I am getting the disaster payment and I have lost so much of my income that the extra $400 would really help me and show that you are supporting people that are doing it tough right now</w:t>
            </w:r>
          </w:p>
        </w:tc>
      </w:tr>
      <w:tr w:rsidRPr="00C11F2B" w:rsidR="00686C4C" w:rsidTr="7C8599BA" w14:paraId="5FA77344" w14:textId="77777777">
        <w:trPr>
          <w:trHeight w:val="1127"/>
        </w:trPr>
        <w:tc>
          <w:tcPr>
            <w:tcW w:w="704" w:type="dxa"/>
          </w:tcPr>
          <w:p w:rsidRPr="00C11F2B" w:rsidR="00686C4C" w:rsidP="00686C4C" w:rsidRDefault="00686C4C" w14:paraId="321FC2E1" w14:textId="7EED2668">
            <w:pPr>
              <w:spacing w:before="240"/>
              <w:rPr>
                <w:rFonts w:ascii="Poppins" w:hAnsi="Poppins" w:cs="Poppins"/>
              </w:rPr>
            </w:pPr>
            <w:r w:rsidRPr="00C11F2B">
              <w:rPr>
                <w:rFonts w:ascii="Poppins" w:hAnsi="Poppins" w:cs="Poppins"/>
              </w:rPr>
              <w:t>62</w:t>
            </w:r>
          </w:p>
        </w:tc>
        <w:tc>
          <w:tcPr>
            <w:tcW w:w="8312" w:type="dxa"/>
          </w:tcPr>
          <w:p w:rsidR="00686C4C" w:rsidP="00686C4C" w:rsidRDefault="00686C4C" w14:paraId="7421C687" w14:textId="0525E390">
            <w:pPr>
              <w:spacing w:before="240"/>
              <w:rPr>
                <w:rFonts w:ascii="Poppins" w:hAnsi="Poppins" w:cs="Poppins"/>
              </w:rPr>
            </w:pPr>
            <w:r w:rsidRPr="6B07F198">
              <w:rPr>
                <w:rFonts w:ascii="Poppins" w:hAnsi="Poppins" w:cs="Poppins"/>
              </w:rPr>
              <w:t>No. Leave financial support to the state and federal government. The local council should not be using our rates to make these payments.</w:t>
            </w:r>
          </w:p>
        </w:tc>
      </w:tr>
      <w:tr w:rsidRPr="00C11F2B" w:rsidR="00686C4C" w:rsidTr="7C8599BA" w14:paraId="681FB35A" w14:textId="77777777">
        <w:trPr>
          <w:trHeight w:val="567"/>
        </w:trPr>
        <w:tc>
          <w:tcPr>
            <w:tcW w:w="704" w:type="dxa"/>
          </w:tcPr>
          <w:p w:rsidRPr="00C11F2B" w:rsidR="00686C4C" w:rsidP="00686C4C" w:rsidRDefault="00686C4C" w14:paraId="3D77E777" w14:textId="3F209FC2">
            <w:pPr>
              <w:spacing w:before="240"/>
              <w:rPr>
                <w:rFonts w:ascii="Poppins" w:hAnsi="Poppins" w:cs="Poppins"/>
              </w:rPr>
            </w:pPr>
            <w:r w:rsidRPr="00C11F2B">
              <w:rPr>
                <w:rFonts w:ascii="Poppins" w:hAnsi="Poppins" w:cs="Poppins"/>
              </w:rPr>
              <w:t>63</w:t>
            </w:r>
          </w:p>
        </w:tc>
        <w:tc>
          <w:tcPr>
            <w:tcW w:w="8312" w:type="dxa"/>
          </w:tcPr>
          <w:p w:rsidR="00686C4C" w:rsidP="00686C4C" w:rsidRDefault="00686C4C" w14:paraId="7B8F1BBD" w14:textId="68E1ECA7">
            <w:pPr>
              <w:spacing w:before="240"/>
              <w:rPr>
                <w:rFonts w:ascii="Poppins" w:hAnsi="Poppins" w:cs="Poppins"/>
              </w:rPr>
            </w:pPr>
            <w:r w:rsidRPr="7C8599BA">
              <w:rPr>
                <w:rFonts w:ascii="Poppins" w:hAnsi="Poppins" w:cs="Poppins"/>
              </w:rPr>
              <w:t xml:space="preserve">No. </w:t>
            </w:r>
            <w:r w:rsidRPr="7C8599BA" w:rsidR="6E1C48E2">
              <w:rPr>
                <w:rFonts w:ascii="Poppins" w:hAnsi="Poppins" w:cs="Poppins"/>
              </w:rPr>
              <w:t xml:space="preserve">(redacted) </w:t>
            </w:r>
            <w:r w:rsidRPr="7C8599BA">
              <w:rPr>
                <w:rFonts w:ascii="Poppins" w:hAnsi="Poppins" w:cs="Poppins"/>
              </w:rPr>
              <w:t>Do your job as per your normal purview.</w:t>
            </w:r>
          </w:p>
        </w:tc>
      </w:tr>
      <w:tr w:rsidRPr="00C11F2B" w:rsidR="00686C4C" w:rsidTr="7C8599BA" w14:paraId="14BCFD33" w14:textId="77777777">
        <w:trPr>
          <w:trHeight w:val="562"/>
        </w:trPr>
        <w:tc>
          <w:tcPr>
            <w:tcW w:w="704" w:type="dxa"/>
          </w:tcPr>
          <w:p w:rsidRPr="00C11F2B" w:rsidR="00686C4C" w:rsidP="00686C4C" w:rsidRDefault="00686C4C" w14:paraId="66268F97" w14:textId="02A08B89">
            <w:pPr>
              <w:spacing w:before="240"/>
              <w:rPr>
                <w:rFonts w:ascii="Poppins" w:hAnsi="Poppins" w:cs="Poppins"/>
              </w:rPr>
            </w:pPr>
            <w:r w:rsidRPr="00C11F2B">
              <w:rPr>
                <w:rFonts w:ascii="Poppins" w:hAnsi="Poppins" w:cs="Poppins"/>
              </w:rPr>
              <w:t>64</w:t>
            </w:r>
          </w:p>
        </w:tc>
        <w:tc>
          <w:tcPr>
            <w:tcW w:w="8312" w:type="dxa"/>
          </w:tcPr>
          <w:p w:rsidR="00686C4C" w:rsidP="00686C4C" w:rsidRDefault="00686C4C" w14:paraId="016A9731" w14:textId="4C674F91">
            <w:pPr>
              <w:spacing w:before="240"/>
              <w:rPr>
                <w:rFonts w:ascii="Poppins" w:hAnsi="Poppins" w:cs="Poppins"/>
              </w:rPr>
            </w:pPr>
            <w:r w:rsidRPr="6B07F198">
              <w:rPr>
                <w:rFonts w:ascii="Poppins" w:hAnsi="Poppins" w:cs="Poppins"/>
              </w:rPr>
              <w:t>No. It seems to exclude renters, a huge proportion of IW residents, who may be harder hit than many ratepayers, and not discriminate between those ratepayers who might genuinely need help and those who don’t. It doesn’t seem to come under council’s duties. If it’s capped at a certain level, doesn’t that mean another level of unfair distribution?</w:t>
            </w:r>
          </w:p>
        </w:tc>
      </w:tr>
      <w:tr w:rsidRPr="00C11F2B" w:rsidR="00686C4C" w:rsidTr="7C8599BA" w14:paraId="08F751AD" w14:textId="77777777">
        <w:trPr>
          <w:trHeight w:val="1400"/>
        </w:trPr>
        <w:tc>
          <w:tcPr>
            <w:tcW w:w="704" w:type="dxa"/>
          </w:tcPr>
          <w:p w:rsidRPr="00C11F2B" w:rsidR="00686C4C" w:rsidP="00686C4C" w:rsidRDefault="00686C4C" w14:paraId="1E713324" w14:textId="32294275">
            <w:pPr>
              <w:spacing w:before="240"/>
              <w:rPr>
                <w:rFonts w:ascii="Poppins" w:hAnsi="Poppins" w:cs="Poppins"/>
              </w:rPr>
            </w:pPr>
            <w:r w:rsidRPr="00C11F2B">
              <w:rPr>
                <w:rFonts w:ascii="Poppins" w:hAnsi="Poppins" w:cs="Poppins"/>
              </w:rPr>
              <w:t>65</w:t>
            </w:r>
          </w:p>
        </w:tc>
        <w:tc>
          <w:tcPr>
            <w:tcW w:w="8312" w:type="dxa"/>
          </w:tcPr>
          <w:p w:rsidR="00686C4C" w:rsidP="00686C4C" w:rsidRDefault="00686C4C" w14:paraId="5ABBA091" w14:textId="050D7B6D">
            <w:pPr>
              <w:spacing w:before="240"/>
              <w:rPr>
                <w:rFonts w:ascii="Poppins" w:hAnsi="Poppins" w:cs="Poppins"/>
              </w:rPr>
            </w:pPr>
            <w:r w:rsidRPr="6B07F198">
              <w:rPr>
                <w:rFonts w:ascii="Poppins" w:hAnsi="Poppins" w:cs="Poppins"/>
              </w:rPr>
              <w:t>Yes. This is definitely needed, some residents completely out of work, or have lost significant work and we have multiple residents I am aware of in our Suburb that have lost their businesses, cafes and work are in extreme financial duress right now, with mortgages on pause.</w:t>
            </w:r>
          </w:p>
        </w:tc>
      </w:tr>
      <w:tr w:rsidRPr="00C11F2B" w:rsidR="00686C4C" w:rsidTr="7C8599BA" w14:paraId="44FC6DE4" w14:textId="77777777">
        <w:trPr>
          <w:trHeight w:val="620"/>
        </w:trPr>
        <w:tc>
          <w:tcPr>
            <w:tcW w:w="704" w:type="dxa"/>
          </w:tcPr>
          <w:p w:rsidRPr="00C11F2B" w:rsidR="00686C4C" w:rsidP="00686C4C" w:rsidRDefault="00686C4C" w14:paraId="48BEE34A" w14:textId="0B366B85">
            <w:pPr>
              <w:spacing w:before="240"/>
              <w:rPr>
                <w:rFonts w:ascii="Poppins" w:hAnsi="Poppins" w:cs="Poppins"/>
              </w:rPr>
            </w:pPr>
            <w:r w:rsidRPr="00C11F2B">
              <w:rPr>
                <w:rFonts w:ascii="Poppins" w:hAnsi="Poppins" w:cs="Poppins"/>
              </w:rPr>
              <w:t>66</w:t>
            </w:r>
          </w:p>
        </w:tc>
        <w:tc>
          <w:tcPr>
            <w:tcW w:w="8312" w:type="dxa"/>
          </w:tcPr>
          <w:p w:rsidR="00686C4C" w:rsidP="00686C4C" w:rsidRDefault="00686C4C" w14:paraId="078D069E" w14:textId="7144B23A">
            <w:pPr>
              <w:spacing w:before="240"/>
              <w:rPr>
                <w:rFonts w:ascii="Poppins" w:hAnsi="Poppins" w:cs="Poppins"/>
              </w:rPr>
            </w:pPr>
            <w:r>
              <w:rPr>
                <w:rFonts w:ascii="Poppins" w:hAnsi="Poppins" w:cs="Poppins"/>
              </w:rPr>
              <w:t>No</w:t>
            </w:r>
            <w:r w:rsidRPr="6B07F198">
              <w:rPr>
                <w:rFonts w:ascii="Poppins" w:hAnsi="Poppins" w:cs="Poppins"/>
              </w:rPr>
              <w:t>. Not a Local Govt responsibility</w:t>
            </w:r>
          </w:p>
        </w:tc>
      </w:tr>
      <w:tr w:rsidRPr="00C11F2B" w:rsidR="00686C4C" w:rsidTr="7C8599BA" w14:paraId="50E7AA7F" w14:textId="77777777">
        <w:trPr>
          <w:trHeight w:val="456"/>
        </w:trPr>
        <w:tc>
          <w:tcPr>
            <w:tcW w:w="704" w:type="dxa"/>
          </w:tcPr>
          <w:p w:rsidRPr="00C11F2B" w:rsidR="00686C4C" w:rsidP="00686C4C" w:rsidRDefault="00686C4C" w14:paraId="4462D270" w14:textId="1C854A5A">
            <w:pPr>
              <w:spacing w:before="240"/>
              <w:rPr>
                <w:rFonts w:ascii="Poppins" w:hAnsi="Poppins" w:cs="Poppins"/>
              </w:rPr>
            </w:pPr>
            <w:r w:rsidRPr="00C11F2B">
              <w:rPr>
                <w:rFonts w:ascii="Poppins" w:hAnsi="Poppins" w:cs="Poppins"/>
              </w:rPr>
              <w:t>67</w:t>
            </w:r>
          </w:p>
        </w:tc>
        <w:tc>
          <w:tcPr>
            <w:tcW w:w="8312" w:type="dxa"/>
          </w:tcPr>
          <w:p w:rsidR="00686C4C" w:rsidP="00686C4C" w:rsidRDefault="00686C4C" w14:paraId="1E021FA3" w14:textId="73764CA9">
            <w:pPr>
              <w:spacing w:before="240"/>
              <w:rPr>
                <w:rFonts w:ascii="Poppins" w:hAnsi="Poppins" w:cs="Poppins"/>
              </w:rPr>
            </w:pPr>
            <w:r w:rsidRPr="6B07F198">
              <w:rPr>
                <w:rFonts w:ascii="Poppins" w:hAnsi="Poppins" w:cs="Poppins"/>
              </w:rPr>
              <w:t>Yes. Inner west has been locked down longer than greater Sydney. Very difficult for lots of residents and the support from council will display empathy and support. Being on Centrelink benefits and not receiving any extra government support as previously in 2020 makes it twice as difficult.</w:t>
            </w:r>
          </w:p>
        </w:tc>
      </w:tr>
      <w:tr w:rsidRPr="00C11F2B" w:rsidR="00686C4C" w:rsidTr="7C8599BA" w14:paraId="182E617E" w14:textId="77777777">
        <w:trPr>
          <w:trHeight w:val="1134"/>
        </w:trPr>
        <w:tc>
          <w:tcPr>
            <w:tcW w:w="704" w:type="dxa"/>
          </w:tcPr>
          <w:p w:rsidRPr="00C11F2B" w:rsidR="00686C4C" w:rsidP="00686C4C" w:rsidRDefault="00686C4C" w14:paraId="4651ACEE" w14:textId="7B1ADC2B">
            <w:pPr>
              <w:spacing w:before="240"/>
              <w:rPr>
                <w:rFonts w:ascii="Poppins" w:hAnsi="Poppins" w:cs="Poppins"/>
              </w:rPr>
            </w:pPr>
            <w:r w:rsidRPr="00C11F2B">
              <w:rPr>
                <w:rFonts w:ascii="Poppins" w:hAnsi="Poppins" w:cs="Poppins"/>
              </w:rPr>
              <w:t>68</w:t>
            </w:r>
          </w:p>
        </w:tc>
        <w:tc>
          <w:tcPr>
            <w:tcW w:w="8312" w:type="dxa"/>
          </w:tcPr>
          <w:p w:rsidR="00686C4C" w:rsidP="00686C4C" w:rsidRDefault="00686C4C" w14:paraId="742F7D96" w14:textId="1C67D753">
            <w:pPr>
              <w:spacing w:before="240"/>
              <w:rPr>
                <w:rFonts w:ascii="Poppins" w:hAnsi="Poppins" w:cs="Poppins"/>
              </w:rPr>
            </w:pPr>
            <w:r>
              <w:rPr>
                <w:rFonts w:ascii="Poppins" w:hAnsi="Poppins" w:cs="Poppins"/>
              </w:rPr>
              <w:t>No</w:t>
            </w:r>
            <w:r w:rsidRPr="6B07F198">
              <w:rPr>
                <w:rFonts w:ascii="Poppins" w:hAnsi="Poppins" w:cs="Poppins"/>
              </w:rPr>
              <w:t>. It’s a State and Federal Govt matter.  Shortfalls shouldn’t be filled with Council budgets that the State Govt limits with IPART caps on rates, whilst routinely shifting regulatory associated costs to the Council budget.  I would think offering a process to delay rate payments for those in financial difficulty would be more appropriate.  And supporting community members in lockdown in other ways more appropriate, such as calling older residents for a chat and welfare checks, like Melbourne librarians did in 2020 lockdowns.</w:t>
            </w:r>
          </w:p>
        </w:tc>
      </w:tr>
      <w:tr w:rsidRPr="00C11F2B" w:rsidR="00686C4C" w:rsidTr="7C8599BA" w14:paraId="3F166E86" w14:textId="77777777">
        <w:trPr>
          <w:trHeight w:val="546"/>
        </w:trPr>
        <w:tc>
          <w:tcPr>
            <w:tcW w:w="704" w:type="dxa"/>
          </w:tcPr>
          <w:p w:rsidRPr="00C11F2B" w:rsidR="00686C4C" w:rsidP="00686C4C" w:rsidRDefault="00686C4C" w14:paraId="0D17F3A3" w14:textId="75B30BBE">
            <w:pPr>
              <w:spacing w:before="240"/>
              <w:rPr>
                <w:rFonts w:ascii="Poppins" w:hAnsi="Poppins" w:cs="Poppins"/>
              </w:rPr>
            </w:pPr>
            <w:r w:rsidRPr="00C11F2B">
              <w:rPr>
                <w:rFonts w:ascii="Poppins" w:hAnsi="Poppins" w:cs="Poppins"/>
              </w:rPr>
              <w:lastRenderedPageBreak/>
              <w:t>69</w:t>
            </w:r>
          </w:p>
        </w:tc>
        <w:tc>
          <w:tcPr>
            <w:tcW w:w="8312" w:type="dxa"/>
          </w:tcPr>
          <w:p w:rsidR="00686C4C" w:rsidP="00686C4C" w:rsidRDefault="00686C4C" w14:paraId="0C67EFBF" w14:textId="56BC3C3B">
            <w:pPr>
              <w:spacing w:before="240"/>
              <w:rPr>
                <w:rFonts w:ascii="Poppins" w:hAnsi="Poppins" w:cs="Poppins"/>
              </w:rPr>
            </w:pPr>
            <w:r>
              <w:rPr>
                <w:rFonts w:ascii="Poppins" w:hAnsi="Poppins" w:cs="Poppins"/>
              </w:rPr>
              <w:t>No</w:t>
            </w:r>
            <w:r w:rsidRPr="6B07F198">
              <w:rPr>
                <w:rFonts w:ascii="Poppins" w:hAnsi="Poppins" w:cs="Poppins"/>
              </w:rPr>
              <w:t>. Very disappointing that renters aren’t include in the program. Nothing in section 356 of the act prevents council from giving renters support.</w:t>
            </w:r>
          </w:p>
        </w:tc>
      </w:tr>
      <w:tr w:rsidRPr="00C11F2B" w:rsidR="00686C4C" w:rsidTr="7C8599BA" w14:paraId="052BFDC0" w14:textId="77777777">
        <w:trPr>
          <w:trHeight w:val="510"/>
        </w:trPr>
        <w:tc>
          <w:tcPr>
            <w:tcW w:w="704" w:type="dxa"/>
          </w:tcPr>
          <w:p w:rsidRPr="00C11F2B" w:rsidR="00686C4C" w:rsidP="00686C4C" w:rsidRDefault="00686C4C" w14:paraId="6152339A" w14:textId="6D22CE29">
            <w:pPr>
              <w:spacing w:before="240"/>
              <w:rPr>
                <w:rFonts w:ascii="Poppins" w:hAnsi="Poppins" w:cs="Poppins"/>
              </w:rPr>
            </w:pPr>
            <w:r w:rsidRPr="00C11F2B">
              <w:rPr>
                <w:rFonts w:ascii="Poppins" w:hAnsi="Poppins" w:cs="Poppins"/>
              </w:rPr>
              <w:t>70</w:t>
            </w:r>
          </w:p>
        </w:tc>
        <w:tc>
          <w:tcPr>
            <w:tcW w:w="8312" w:type="dxa"/>
          </w:tcPr>
          <w:p w:rsidR="00686C4C" w:rsidP="00686C4C" w:rsidRDefault="00686C4C" w14:paraId="3A3F2073" w14:textId="0E5F7C4D">
            <w:pPr>
              <w:spacing w:before="240" w:line="259" w:lineRule="auto"/>
              <w:rPr>
                <w:rFonts w:ascii="Poppins" w:hAnsi="Poppins" w:cs="Poppins"/>
              </w:rPr>
            </w:pPr>
            <w:r>
              <w:rPr>
                <w:rFonts w:ascii="Poppins" w:hAnsi="Poppins" w:cs="Poppins"/>
              </w:rPr>
              <w:t>Not sure/don’t know</w:t>
            </w:r>
            <w:r w:rsidRPr="6B07F198">
              <w:rPr>
                <w:rFonts w:ascii="Poppins" w:hAnsi="Poppins" w:cs="Poppins"/>
              </w:rPr>
              <w:t>. Unfortunately I don't trust any scheme like this because I bet for any scheme that's been abused (whether by design or not) I bet there's hundreds of others that have been abused.  So my problem is a general one; I'd like to see repayment in full + penalties for identified abuses.</w:t>
            </w:r>
          </w:p>
        </w:tc>
      </w:tr>
      <w:tr w:rsidRPr="00C11F2B" w:rsidR="00686C4C" w:rsidTr="7C8599BA" w14:paraId="6AA07D12" w14:textId="77777777">
        <w:trPr>
          <w:trHeight w:val="705"/>
        </w:trPr>
        <w:tc>
          <w:tcPr>
            <w:tcW w:w="704" w:type="dxa"/>
          </w:tcPr>
          <w:p w:rsidRPr="00C11F2B" w:rsidR="00686C4C" w:rsidP="00686C4C" w:rsidRDefault="00686C4C" w14:paraId="047DE672" w14:textId="593DEA3F">
            <w:pPr>
              <w:spacing w:before="240"/>
              <w:rPr>
                <w:rFonts w:ascii="Poppins" w:hAnsi="Poppins" w:cs="Poppins"/>
              </w:rPr>
            </w:pPr>
            <w:r w:rsidRPr="00C11F2B">
              <w:rPr>
                <w:rFonts w:ascii="Poppins" w:hAnsi="Poppins" w:cs="Poppins"/>
              </w:rPr>
              <w:t>71</w:t>
            </w:r>
          </w:p>
        </w:tc>
        <w:tc>
          <w:tcPr>
            <w:tcW w:w="8312" w:type="dxa"/>
          </w:tcPr>
          <w:p w:rsidR="00686C4C" w:rsidP="00686C4C" w:rsidRDefault="00686C4C" w14:paraId="44B44A7B" w14:textId="003059C9">
            <w:pPr>
              <w:spacing w:before="240"/>
              <w:rPr>
                <w:rFonts w:ascii="Poppins" w:hAnsi="Poppins" w:cs="Poppins"/>
              </w:rPr>
            </w:pPr>
            <w:r w:rsidRPr="6B07F198">
              <w:rPr>
                <w:rFonts w:ascii="Poppins" w:hAnsi="Poppins" w:cs="Poppins"/>
              </w:rPr>
              <w:t>No. I think council focus its Covid-19 financial support on things that help the entire community, whether renters, owners or local businesses. The government disaster payments already provide more support to individuals than people on Newstart have been forced to subsist for years. Instead, council could support local schools and not-for-profits to improve ventilation and improve outdoor spaces. Similarly businesses could be supported to Covid proof, by building capacity for online ordering, outdoor dining etc.</w:t>
            </w:r>
          </w:p>
        </w:tc>
      </w:tr>
      <w:tr w:rsidRPr="00C11F2B" w:rsidR="00686C4C" w:rsidTr="7C8599BA" w14:paraId="4D934363" w14:textId="77777777">
        <w:trPr>
          <w:trHeight w:val="850"/>
        </w:trPr>
        <w:tc>
          <w:tcPr>
            <w:tcW w:w="704" w:type="dxa"/>
          </w:tcPr>
          <w:p w:rsidRPr="00C11F2B" w:rsidR="00686C4C" w:rsidP="00686C4C" w:rsidRDefault="00686C4C" w14:paraId="6C901DC2" w14:textId="20F23258">
            <w:pPr>
              <w:spacing w:before="240"/>
              <w:rPr>
                <w:rFonts w:ascii="Poppins" w:hAnsi="Poppins" w:cs="Poppins"/>
              </w:rPr>
            </w:pPr>
            <w:r w:rsidRPr="00C11F2B">
              <w:rPr>
                <w:rFonts w:ascii="Poppins" w:hAnsi="Poppins" w:cs="Poppins"/>
              </w:rPr>
              <w:t>72</w:t>
            </w:r>
          </w:p>
        </w:tc>
        <w:tc>
          <w:tcPr>
            <w:tcW w:w="8312" w:type="dxa"/>
          </w:tcPr>
          <w:p w:rsidR="00686C4C" w:rsidP="00686C4C" w:rsidRDefault="00686C4C" w14:paraId="1DBD6E71" w14:textId="59F13641">
            <w:pPr>
              <w:spacing w:before="240"/>
              <w:rPr>
                <w:rFonts w:ascii="Poppins" w:hAnsi="Poppins" w:cs="Poppins"/>
              </w:rPr>
            </w:pPr>
            <w:r w:rsidRPr="6B07F198">
              <w:rPr>
                <w:rFonts w:ascii="Poppins" w:hAnsi="Poppins" w:cs="Poppins"/>
              </w:rPr>
              <w:t>Yes. Please include renters in supporting them getting the grant. If this money is to support the inner west community that is where the need is as covid has impacted them on an unjust manner</w:t>
            </w:r>
          </w:p>
        </w:tc>
      </w:tr>
      <w:tr w:rsidRPr="00C11F2B" w:rsidR="00686C4C" w:rsidTr="7C8599BA" w14:paraId="2FE30C25" w14:textId="77777777">
        <w:trPr>
          <w:trHeight w:val="680"/>
        </w:trPr>
        <w:tc>
          <w:tcPr>
            <w:tcW w:w="704" w:type="dxa"/>
          </w:tcPr>
          <w:p w:rsidRPr="00C11F2B" w:rsidR="00686C4C" w:rsidP="00686C4C" w:rsidRDefault="00686C4C" w14:paraId="5F7DF7A6" w14:textId="49FF3568">
            <w:pPr>
              <w:spacing w:before="240"/>
              <w:rPr>
                <w:rFonts w:ascii="Poppins" w:hAnsi="Poppins" w:cs="Poppins"/>
              </w:rPr>
            </w:pPr>
            <w:r w:rsidRPr="00C11F2B">
              <w:rPr>
                <w:rFonts w:ascii="Poppins" w:hAnsi="Poppins" w:cs="Poppins"/>
              </w:rPr>
              <w:t>73</w:t>
            </w:r>
          </w:p>
        </w:tc>
        <w:tc>
          <w:tcPr>
            <w:tcW w:w="8312" w:type="dxa"/>
          </w:tcPr>
          <w:p w:rsidR="00686C4C" w:rsidP="00686C4C" w:rsidRDefault="00686C4C" w14:paraId="093FAA27" w14:textId="15BB4B56">
            <w:pPr>
              <w:spacing w:before="240"/>
              <w:rPr>
                <w:rFonts w:ascii="Poppins" w:hAnsi="Poppins" w:cs="Poppins"/>
              </w:rPr>
            </w:pPr>
            <w:r w:rsidRPr="6B07F198">
              <w:rPr>
                <w:rFonts w:ascii="Poppins" w:hAnsi="Poppins" w:cs="Poppins"/>
              </w:rPr>
              <w:t>No. Council needs to focus on its core job. Our footpaths are a disaster. Plenty of potholes in our nearby streets. You need to do your core and basic job. This is well intentioned but is definitely not something council should spend our rates on. Do not do this.</w:t>
            </w:r>
          </w:p>
        </w:tc>
      </w:tr>
      <w:tr w:rsidRPr="00C11F2B" w:rsidR="00686C4C" w:rsidTr="7C8599BA" w14:paraId="575DCA6A" w14:textId="77777777">
        <w:trPr>
          <w:trHeight w:val="510"/>
        </w:trPr>
        <w:tc>
          <w:tcPr>
            <w:tcW w:w="704" w:type="dxa"/>
          </w:tcPr>
          <w:p w:rsidRPr="00C11F2B" w:rsidR="00686C4C" w:rsidP="00686C4C" w:rsidRDefault="00686C4C" w14:paraId="2193E65B" w14:textId="3E8DF1BD">
            <w:pPr>
              <w:spacing w:before="240"/>
              <w:rPr>
                <w:rFonts w:ascii="Poppins" w:hAnsi="Poppins" w:cs="Poppins"/>
              </w:rPr>
            </w:pPr>
            <w:r w:rsidRPr="00C11F2B">
              <w:rPr>
                <w:rFonts w:ascii="Poppins" w:hAnsi="Poppins" w:cs="Poppins"/>
              </w:rPr>
              <w:t>74</w:t>
            </w:r>
          </w:p>
        </w:tc>
        <w:tc>
          <w:tcPr>
            <w:tcW w:w="8312" w:type="dxa"/>
          </w:tcPr>
          <w:p w:rsidR="00686C4C" w:rsidP="00686C4C" w:rsidRDefault="00686C4C" w14:paraId="70371ED5" w14:textId="4D45DD6F">
            <w:pPr>
              <w:spacing w:before="240"/>
              <w:rPr>
                <w:rFonts w:ascii="Poppins" w:hAnsi="Poppins" w:cs="Poppins"/>
              </w:rPr>
            </w:pPr>
            <w:r w:rsidRPr="6B07F198">
              <w:rPr>
                <w:rFonts w:ascii="Poppins" w:hAnsi="Poppins" w:cs="Poppins"/>
              </w:rPr>
              <w:t>No. There are far more urgent projects that require council involvement including much needed repair of many Inner West foot paths, as some are extremely dangerous.  More support for Community groups during the pandemic.</w:t>
            </w:r>
          </w:p>
        </w:tc>
      </w:tr>
      <w:tr w:rsidRPr="00C11F2B" w:rsidR="00686C4C" w:rsidTr="7C8599BA" w14:paraId="48A7A66E" w14:textId="77777777">
        <w:trPr>
          <w:trHeight w:val="340"/>
        </w:trPr>
        <w:tc>
          <w:tcPr>
            <w:tcW w:w="704" w:type="dxa"/>
          </w:tcPr>
          <w:p w:rsidRPr="00C11F2B" w:rsidR="00686C4C" w:rsidP="00686C4C" w:rsidRDefault="00686C4C" w14:paraId="3B6E96BD" w14:textId="4EF05EAB">
            <w:pPr>
              <w:spacing w:before="240"/>
              <w:rPr>
                <w:rFonts w:ascii="Poppins" w:hAnsi="Poppins" w:cs="Poppins"/>
              </w:rPr>
            </w:pPr>
            <w:r w:rsidRPr="00C11F2B">
              <w:rPr>
                <w:rFonts w:ascii="Poppins" w:hAnsi="Poppins" w:cs="Poppins"/>
              </w:rPr>
              <w:t>75</w:t>
            </w:r>
          </w:p>
        </w:tc>
        <w:tc>
          <w:tcPr>
            <w:tcW w:w="8312" w:type="dxa"/>
          </w:tcPr>
          <w:p w:rsidR="00686C4C" w:rsidP="00686C4C" w:rsidRDefault="00686C4C" w14:paraId="5955523E" w14:textId="0C4CD833">
            <w:pPr>
              <w:spacing w:before="240"/>
              <w:rPr>
                <w:rFonts w:ascii="Poppins" w:hAnsi="Poppins" w:cs="Poppins"/>
              </w:rPr>
            </w:pPr>
            <w:r w:rsidRPr="6B07F198">
              <w:rPr>
                <w:rFonts w:ascii="Poppins" w:hAnsi="Poppins" w:cs="Poppins"/>
              </w:rPr>
              <w:t>No. A strenuous NO. With capitals. Waste of money. Looks like tokenism. What is to stop people buying grog or smokes? Why not offer services - shopping, doing chores etc that people stuck in isolation can't do.</w:t>
            </w:r>
          </w:p>
        </w:tc>
      </w:tr>
      <w:tr w:rsidRPr="00C11F2B" w:rsidR="00686C4C" w:rsidTr="7C8599BA" w14:paraId="7B4D3962" w14:textId="77777777">
        <w:trPr>
          <w:trHeight w:val="1485"/>
        </w:trPr>
        <w:tc>
          <w:tcPr>
            <w:tcW w:w="704" w:type="dxa"/>
          </w:tcPr>
          <w:p w:rsidRPr="00C11F2B" w:rsidR="00686C4C" w:rsidP="00686C4C" w:rsidRDefault="00686C4C" w14:paraId="7B4D3893" w14:textId="41F65E62">
            <w:pPr>
              <w:spacing w:before="240"/>
              <w:rPr>
                <w:rFonts w:ascii="Poppins" w:hAnsi="Poppins" w:cs="Poppins"/>
              </w:rPr>
            </w:pPr>
            <w:r w:rsidRPr="00C11F2B">
              <w:rPr>
                <w:rFonts w:ascii="Poppins" w:hAnsi="Poppins" w:cs="Poppins"/>
              </w:rPr>
              <w:t>76</w:t>
            </w:r>
          </w:p>
        </w:tc>
        <w:tc>
          <w:tcPr>
            <w:tcW w:w="8312" w:type="dxa"/>
          </w:tcPr>
          <w:p w:rsidR="00686C4C" w:rsidP="00686C4C" w:rsidRDefault="00686C4C" w14:paraId="5F4C4613" w14:textId="7B0ECD14">
            <w:pPr>
              <w:spacing w:before="240"/>
              <w:rPr>
                <w:rFonts w:ascii="Poppins" w:hAnsi="Poppins" w:cs="Poppins"/>
              </w:rPr>
            </w:pPr>
            <w:r w:rsidRPr="6B07F198">
              <w:rPr>
                <w:rFonts w:ascii="Poppins" w:hAnsi="Poppins" w:cs="Poppins"/>
              </w:rPr>
              <w:t xml:space="preserve">Yes. Providing it is only paid to ratepayers who demonstrate that they have lost income in the form of wages / salary; self employed die to a reduction in turnover / net profit after tax;  landlords where they have agreed to a rental reduction due to tenants having been financially </w:t>
            </w:r>
            <w:r w:rsidRPr="6B07F198">
              <w:rPr>
                <w:rFonts w:ascii="Poppins" w:hAnsi="Poppins" w:cs="Poppins"/>
              </w:rPr>
              <w:lastRenderedPageBreak/>
              <w:t>disadvantaged due to covid loss of wages.  Combined household income is less than $75k or pre-covid median income of the district (whichever is the lower).</w:t>
            </w:r>
          </w:p>
        </w:tc>
      </w:tr>
      <w:tr w:rsidRPr="00C11F2B" w:rsidR="00686C4C" w:rsidTr="7C8599BA" w14:paraId="674A62D8" w14:textId="77777777">
        <w:trPr>
          <w:trHeight w:val="675"/>
        </w:trPr>
        <w:tc>
          <w:tcPr>
            <w:tcW w:w="704" w:type="dxa"/>
          </w:tcPr>
          <w:p w:rsidRPr="00C11F2B" w:rsidR="00686C4C" w:rsidP="00686C4C" w:rsidRDefault="00686C4C" w14:paraId="4954B8B7" w14:textId="24AF500B">
            <w:pPr>
              <w:spacing w:before="240"/>
              <w:rPr>
                <w:rFonts w:ascii="Poppins" w:hAnsi="Poppins" w:cs="Poppins"/>
              </w:rPr>
            </w:pPr>
            <w:r w:rsidRPr="00C11F2B">
              <w:rPr>
                <w:rFonts w:ascii="Poppins" w:hAnsi="Poppins" w:cs="Poppins"/>
              </w:rPr>
              <w:lastRenderedPageBreak/>
              <w:t>77</w:t>
            </w:r>
          </w:p>
        </w:tc>
        <w:tc>
          <w:tcPr>
            <w:tcW w:w="8312" w:type="dxa"/>
          </w:tcPr>
          <w:p w:rsidRPr="0069189D" w:rsidR="00686C4C" w:rsidP="00686C4C" w:rsidRDefault="00686C4C" w14:paraId="01DE6D15" w14:textId="77777777">
            <w:pPr>
              <w:spacing w:before="240"/>
              <w:rPr>
                <w:rFonts w:ascii="Poppins" w:hAnsi="Poppins" w:cs="Poppins"/>
              </w:rPr>
            </w:pPr>
            <w:r w:rsidRPr="0069189D">
              <w:rPr>
                <w:rFonts w:ascii="Poppins" w:hAnsi="Poppins" w:cs="Poppins"/>
              </w:rPr>
              <w:t>Not sure/don’t know. Council must reconsider the eligibility of its financial assistance to include renters and local workers. These are people who contribute much to the Inner West community yet are absent from this targeted support package. These are locals who have been impacted by COVID-19, who have lost jobs, are currently stood down without pay, are experiencing rent stress and are currently in Lockdown.</w:t>
            </w:r>
          </w:p>
          <w:p w:rsidR="00686C4C" w:rsidP="00686C4C" w:rsidRDefault="00686C4C" w14:paraId="6A7050F2" w14:textId="4D0B78FF">
            <w:pPr>
              <w:spacing w:before="240"/>
              <w:rPr>
                <w:rFonts w:ascii="Poppins" w:hAnsi="Poppins" w:cs="Poppins"/>
              </w:rPr>
            </w:pPr>
            <w:r w:rsidRPr="0069189D">
              <w:rPr>
                <w:rFonts w:ascii="Poppins" w:hAnsi="Poppins" w:cs="Poppins"/>
              </w:rPr>
              <w:t>Council should also exclude ratepayers (landlords) who do not live in the Inner West, but own investment properties. Instead, Council could communicate with representatives of local community groups, such as First Nations, Migrant, Queer, Women, public housing tenants, etc., to encourage their members to apply.</w:t>
            </w:r>
          </w:p>
        </w:tc>
      </w:tr>
      <w:tr w:rsidRPr="00C11F2B" w:rsidR="00686C4C" w:rsidTr="7C8599BA" w14:paraId="545A3E11" w14:textId="77777777">
        <w:trPr>
          <w:trHeight w:val="907"/>
        </w:trPr>
        <w:tc>
          <w:tcPr>
            <w:tcW w:w="704" w:type="dxa"/>
          </w:tcPr>
          <w:p w:rsidRPr="00C11F2B" w:rsidR="00686C4C" w:rsidP="00686C4C" w:rsidRDefault="00686C4C" w14:paraId="625EDF33" w14:textId="7FB950AA">
            <w:pPr>
              <w:spacing w:before="240"/>
              <w:rPr>
                <w:rFonts w:ascii="Poppins" w:hAnsi="Poppins" w:cs="Poppins"/>
              </w:rPr>
            </w:pPr>
            <w:r w:rsidRPr="00C11F2B">
              <w:rPr>
                <w:rFonts w:ascii="Poppins" w:hAnsi="Poppins" w:cs="Poppins"/>
              </w:rPr>
              <w:t>78</w:t>
            </w:r>
          </w:p>
        </w:tc>
        <w:tc>
          <w:tcPr>
            <w:tcW w:w="8312" w:type="dxa"/>
          </w:tcPr>
          <w:p w:rsidRPr="00C815E9" w:rsidR="00686C4C" w:rsidP="00686C4C" w:rsidRDefault="00686C4C" w14:paraId="33D335E4" w14:textId="4C2DBB96">
            <w:pPr>
              <w:spacing w:before="240"/>
              <w:rPr>
                <w:rFonts w:ascii="Poppins" w:hAnsi="Poppins" w:cs="Poppins"/>
                <w:color w:val="4472C4" w:themeColor="accent1"/>
              </w:rPr>
            </w:pPr>
            <w:r w:rsidRPr="00884DE1">
              <w:rPr>
                <w:rFonts w:ascii="Poppins" w:hAnsi="Poppins" w:cs="Poppins"/>
              </w:rPr>
              <w:t>Not sure/don’t know.</w:t>
            </w:r>
            <w:r>
              <w:rPr>
                <w:rFonts w:ascii="Poppins" w:hAnsi="Poppins" w:cs="Poppins"/>
              </w:rPr>
              <w:t xml:space="preserve"> </w:t>
            </w:r>
            <w:r w:rsidRPr="6B07F198">
              <w:rPr>
                <w:rFonts w:ascii="Poppins" w:hAnsi="Poppins" w:cs="Poppins"/>
              </w:rPr>
              <w:t>Why is this only for property owners? There are a lot of renters who live in the Inner West and vote at council elections who could use this money more.</w:t>
            </w:r>
          </w:p>
        </w:tc>
      </w:tr>
      <w:tr w:rsidRPr="00C11F2B" w:rsidR="00686C4C" w:rsidTr="7C8599BA" w14:paraId="561F3EFA" w14:textId="77777777">
        <w:trPr>
          <w:trHeight w:val="624"/>
        </w:trPr>
        <w:tc>
          <w:tcPr>
            <w:tcW w:w="704" w:type="dxa"/>
          </w:tcPr>
          <w:p w:rsidRPr="00C11F2B" w:rsidR="00686C4C" w:rsidP="00686C4C" w:rsidRDefault="00686C4C" w14:paraId="7EC56C50" w14:textId="75868190">
            <w:pPr>
              <w:spacing w:before="240"/>
              <w:rPr>
                <w:rFonts w:ascii="Poppins" w:hAnsi="Poppins" w:cs="Poppins"/>
              </w:rPr>
            </w:pPr>
            <w:r w:rsidRPr="00C11F2B">
              <w:rPr>
                <w:rFonts w:ascii="Poppins" w:hAnsi="Poppins" w:cs="Poppins"/>
              </w:rPr>
              <w:t>79</w:t>
            </w:r>
          </w:p>
        </w:tc>
        <w:tc>
          <w:tcPr>
            <w:tcW w:w="8312" w:type="dxa"/>
          </w:tcPr>
          <w:p w:rsidRPr="00C815E9" w:rsidR="00686C4C" w:rsidP="00686C4C" w:rsidRDefault="00686C4C" w14:paraId="0FA45F3B" w14:textId="11823805">
            <w:pPr>
              <w:spacing w:before="240"/>
              <w:rPr>
                <w:rFonts w:ascii="Poppins" w:hAnsi="Poppins" w:cs="Poppins"/>
                <w:color w:val="4472C4" w:themeColor="accent1"/>
              </w:rPr>
            </w:pPr>
            <w:r w:rsidRPr="6B07F198">
              <w:rPr>
                <w:rFonts w:ascii="Poppins" w:hAnsi="Poppins" w:cs="Poppins"/>
              </w:rPr>
              <w:t xml:space="preserve"> </w:t>
            </w:r>
            <w:r>
              <w:rPr>
                <w:rFonts w:ascii="Poppins" w:hAnsi="Poppins" w:cs="Poppins"/>
              </w:rPr>
              <w:t>Yes</w:t>
            </w:r>
            <w:r w:rsidRPr="6B07F198">
              <w:rPr>
                <w:rFonts w:ascii="Poppins" w:hAnsi="Poppins" w:cs="Poppins"/>
              </w:rPr>
              <w:t>. The financial support should go to the occupant of an address and not the owner. If the owner occupies then they get the benefit, otherwise it goes to the renter.</w:t>
            </w:r>
          </w:p>
        </w:tc>
      </w:tr>
      <w:tr w:rsidRPr="00C11F2B" w:rsidR="00686C4C" w:rsidTr="7C8599BA" w14:paraId="66DFB473" w14:textId="77777777">
        <w:trPr>
          <w:trHeight w:val="283"/>
        </w:trPr>
        <w:tc>
          <w:tcPr>
            <w:tcW w:w="704" w:type="dxa"/>
          </w:tcPr>
          <w:p w:rsidRPr="00C11F2B" w:rsidR="00686C4C" w:rsidP="00686C4C" w:rsidRDefault="00686C4C" w14:paraId="4F78E5B7" w14:textId="67B7F25B">
            <w:pPr>
              <w:spacing w:before="240"/>
              <w:rPr>
                <w:rFonts w:ascii="Poppins" w:hAnsi="Poppins" w:cs="Poppins"/>
              </w:rPr>
            </w:pPr>
            <w:r w:rsidRPr="00C11F2B">
              <w:rPr>
                <w:rFonts w:ascii="Poppins" w:hAnsi="Poppins" w:cs="Poppins"/>
              </w:rPr>
              <w:t>80</w:t>
            </w:r>
          </w:p>
        </w:tc>
        <w:tc>
          <w:tcPr>
            <w:tcW w:w="8312" w:type="dxa"/>
          </w:tcPr>
          <w:p w:rsidR="00686C4C" w:rsidP="00686C4C" w:rsidRDefault="00686C4C" w14:paraId="37E30948" w14:textId="4BABD914">
            <w:pPr>
              <w:spacing w:after="240"/>
              <w:rPr>
                <w:rFonts w:ascii="Poppins" w:hAnsi="Poppins" w:cs="Poppins"/>
              </w:rPr>
            </w:pPr>
            <w:r>
              <w:rPr>
                <w:rFonts w:ascii="Poppins" w:hAnsi="Poppins" w:cs="Poppins"/>
              </w:rPr>
              <w:t>No.</w:t>
            </w:r>
            <w:r w:rsidRPr="6B07F198">
              <w:rPr>
                <w:rFonts w:ascii="Poppins" w:hAnsi="Poppins" w:cs="Poppins"/>
              </w:rPr>
              <w:t xml:space="preserve"> This hand out only reinforces the privilege of owner occupied wealth. Spend it elsewhere like fixing the unhygienic state or Arthur St.</w:t>
            </w:r>
          </w:p>
        </w:tc>
      </w:tr>
      <w:tr w:rsidRPr="00C11F2B" w:rsidR="00686C4C" w:rsidTr="7C8599BA" w14:paraId="2A9ADBD1" w14:textId="77777777">
        <w:trPr>
          <w:trHeight w:val="1400"/>
        </w:trPr>
        <w:tc>
          <w:tcPr>
            <w:tcW w:w="704" w:type="dxa"/>
          </w:tcPr>
          <w:p w:rsidRPr="00C11F2B" w:rsidR="00686C4C" w:rsidP="00686C4C" w:rsidRDefault="00686C4C" w14:paraId="5A8B6017" w14:textId="307AD2A1">
            <w:pPr>
              <w:spacing w:before="240"/>
              <w:rPr>
                <w:rFonts w:ascii="Poppins" w:hAnsi="Poppins" w:cs="Poppins"/>
              </w:rPr>
            </w:pPr>
            <w:r w:rsidRPr="00C11F2B">
              <w:rPr>
                <w:rFonts w:ascii="Poppins" w:hAnsi="Poppins" w:cs="Poppins"/>
              </w:rPr>
              <w:t>81</w:t>
            </w:r>
          </w:p>
        </w:tc>
        <w:tc>
          <w:tcPr>
            <w:tcW w:w="8312" w:type="dxa"/>
          </w:tcPr>
          <w:p w:rsidR="00686C4C" w:rsidP="00686C4C" w:rsidRDefault="00686C4C" w14:paraId="3182EEF2" w14:textId="1AB3B620">
            <w:pPr>
              <w:spacing w:before="240"/>
              <w:rPr>
                <w:rFonts w:ascii="Poppins" w:hAnsi="Poppins" w:cs="Poppins"/>
              </w:rPr>
            </w:pPr>
            <w:r w:rsidRPr="6B07F198">
              <w:rPr>
                <w:rFonts w:ascii="Poppins" w:hAnsi="Poppins" w:cs="Poppins"/>
              </w:rPr>
              <w:t>No. Can you please fix the roads, in particular Livingstone Rd between Sydenham Rd and marrickville Rd , it is a nightmare to drive on everytime with the pot holes and very rough road to drive on</w:t>
            </w:r>
          </w:p>
        </w:tc>
      </w:tr>
      <w:tr w:rsidRPr="00C11F2B" w:rsidR="00686C4C" w:rsidTr="7C8599BA" w14:paraId="309B53E4" w14:textId="77777777">
        <w:trPr>
          <w:trHeight w:val="907"/>
        </w:trPr>
        <w:tc>
          <w:tcPr>
            <w:tcW w:w="704" w:type="dxa"/>
          </w:tcPr>
          <w:p w:rsidRPr="00C11F2B" w:rsidR="00686C4C" w:rsidP="00686C4C" w:rsidRDefault="00686C4C" w14:paraId="24F81604" w14:textId="5DBE9779">
            <w:pPr>
              <w:spacing w:before="240"/>
              <w:rPr>
                <w:rFonts w:ascii="Poppins" w:hAnsi="Poppins" w:cs="Poppins"/>
              </w:rPr>
            </w:pPr>
            <w:r w:rsidRPr="00C11F2B">
              <w:rPr>
                <w:rFonts w:ascii="Poppins" w:hAnsi="Poppins" w:cs="Poppins"/>
              </w:rPr>
              <w:t>82</w:t>
            </w:r>
          </w:p>
        </w:tc>
        <w:tc>
          <w:tcPr>
            <w:tcW w:w="8312" w:type="dxa"/>
          </w:tcPr>
          <w:p w:rsidR="00686C4C" w:rsidP="00686C4C" w:rsidRDefault="00686C4C" w14:paraId="7B5EA5A4" w14:textId="77777777">
            <w:pPr>
              <w:rPr>
                <w:rFonts w:ascii="Poppins" w:hAnsi="Poppins" w:cs="Poppins"/>
              </w:rPr>
            </w:pPr>
            <w:r w:rsidRPr="6B07F198">
              <w:rPr>
                <w:rFonts w:ascii="Poppins" w:hAnsi="Poppins" w:cs="Poppins"/>
              </w:rPr>
              <w:t>No. This is not what I pay rates for. My taxes already help with this area of support.</w:t>
            </w:r>
          </w:p>
          <w:p w:rsidR="00686C4C" w:rsidP="00686C4C" w:rsidRDefault="00686C4C" w14:paraId="0105AFC8" w14:textId="5D2D1AC3">
            <w:pPr>
              <w:rPr>
                <w:rFonts w:ascii="Poppins" w:hAnsi="Poppins" w:cs="Poppins"/>
              </w:rPr>
            </w:pPr>
          </w:p>
        </w:tc>
      </w:tr>
      <w:tr w:rsidRPr="00C11F2B" w:rsidR="00686C4C" w:rsidTr="7C8599BA" w14:paraId="37564495" w14:textId="77777777">
        <w:trPr>
          <w:trHeight w:val="492"/>
        </w:trPr>
        <w:tc>
          <w:tcPr>
            <w:tcW w:w="704" w:type="dxa"/>
          </w:tcPr>
          <w:p w:rsidRPr="00C11F2B" w:rsidR="00686C4C" w:rsidP="00686C4C" w:rsidRDefault="00686C4C" w14:paraId="76FEE734" w14:textId="0B93F655">
            <w:pPr>
              <w:spacing w:before="240"/>
              <w:rPr>
                <w:rFonts w:ascii="Poppins" w:hAnsi="Poppins" w:cs="Poppins"/>
              </w:rPr>
            </w:pPr>
            <w:r w:rsidRPr="00C11F2B">
              <w:rPr>
                <w:rFonts w:ascii="Poppins" w:hAnsi="Poppins" w:cs="Poppins"/>
              </w:rPr>
              <w:t>83</w:t>
            </w:r>
          </w:p>
        </w:tc>
        <w:tc>
          <w:tcPr>
            <w:tcW w:w="8312" w:type="dxa"/>
          </w:tcPr>
          <w:p w:rsidR="00686C4C" w:rsidP="00686C4C" w:rsidRDefault="00686C4C" w14:paraId="2693BD58" w14:textId="7905715F">
            <w:pPr>
              <w:spacing w:before="240"/>
              <w:rPr>
                <w:rFonts w:ascii="Poppins" w:hAnsi="Poppins" w:cs="Poppins"/>
              </w:rPr>
            </w:pPr>
            <w:r w:rsidRPr="6B07F198">
              <w:rPr>
                <w:rFonts w:ascii="Poppins" w:hAnsi="Poppins" w:cs="Poppins"/>
              </w:rPr>
              <w:t xml:space="preserve">No. While it is a nice idea to help people in need, this is not the role of local government. Rates are for providing community services and infrastructure. What is the funding proposal I.e what services are being </w:t>
            </w:r>
            <w:r w:rsidRPr="6B07F198">
              <w:rPr>
                <w:rFonts w:ascii="Poppins" w:hAnsi="Poppins" w:cs="Poppins"/>
              </w:rPr>
              <w:lastRenderedPageBreak/>
              <w:t>reduced or not funded at the expense of this proposal? This will reduce benefit to the broader community.</w:t>
            </w:r>
          </w:p>
        </w:tc>
      </w:tr>
      <w:tr w:rsidRPr="00C11F2B" w:rsidR="00686C4C" w:rsidTr="7C8599BA" w14:paraId="0B46BEEC" w14:textId="77777777">
        <w:trPr>
          <w:trHeight w:val="897"/>
        </w:trPr>
        <w:tc>
          <w:tcPr>
            <w:tcW w:w="704" w:type="dxa"/>
          </w:tcPr>
          <w:p w:rsidRPr="00C11F2B" w:rsidR="00686C4C" w:rsidP="00686C4C" w:rsidRDefault="00686C4C" w14:paraId="318F9F7E" w14:textId="172CD175">
            <w:pPr>
              <w:spacing w:before="240"/>
              <w:rPr>
                <w:rFonts w:ascii="Poppins" w:hAnsi="Poppins" w:cs="Poppins"/>
              </w:rPr>
            </w:pPr>
            <w:r w:rsidRPr="00C11F2B">
              <w:rPr>
                <w:rFonts w:ascii="Poppins" w:hAnsi="Poppins" w:cs="Poppins"/>
              </w:rPr>
              <w:lastRenderedPageBreak/>
              <w:t>84</w:t>
            </w:r>
          </w:p>
        </w:tc>
        <w:tc>
          <w:tcPr>
            <w:tcW w:w="8312" w:type="dxa"/>
          </w:tcPr>
          <w:p w:rsidR="00686C4C" w:rsidP="00686C4C" w:rsidRDefault="00686C4C" w14:paraId="60DB3FD2" w14:textId="77777777">
            <w:pPr>
              <w:rPr>
                <w:rFonts w:ascii="Poppins" w:hAnsi="Poppins" w:cs="Poppins"/>
              </w:rPr>
            </w:pPr>
            <w:r w:rsidRPr="6B07F198">
              <w:rPr>
                <w:rFonts w:ascii="Poppins" w:hAnsi="Poppins" w:cs="Poppins"/>
              </w:rPr>
              <w:t xml:space="preserve">No. </w:t>
            </w:r>
            <w:r>
              <w:br/>
            </w:r>
            <w:r w:rsidRPr="6B07F198">
              <w:rPr>
                <w:rFonts w:ascii="Poppins" w:hAnsi="Poppins" w:cs="Poppins"/>
              </w:rPr>
              <w:t>1. Not council’s role</w:t>
            </w:r>
          </w:p>
          <w:p w:rsidR="00686C4C" w:rsidP="00686C4C" w:rsidRDefault="00686C4C" w14:paraId="562C544C" w14:textId="77777777">
            <w:r w:rsidRPr="6B07F198">
              <w:rPr>
                <w:rFonts w:ascii="Poppins" w:hAnsi="Poppins" w:cs="Poppins"/>
              </w:rPr>
              <w:t>2. Should be everyone or no one.</w:t>
            </w:r>
          </w:p>
          <w:p w:rsidR="00686C4C" w:rsidP="00686C4C" w:rsidRDefault="00686C4C" w14:paraId="7DAACEDB" w14:textId="77777777">
            <w:r w:rsidRPr="6B07F198">
              <w:rPr>
                <w:rFonts w:ascii="Poppins" w:hAnsi="Poppins" w:cs="Poppins"/>
              </w:rPr>
              <w:t>3. Looks like an election stunt.</w:t>
            </w:r>
          </w:p>
          <w:p w:rsidR="00686C4C" w:rsidP="00686C4C" w:rsidRDefault="00686C4C" w14:paraId="41CCD9DF" w14:textId="1CCEB34D">
            <w:pPr>
              <w:rPr>
                <w:rFonts w:ascii="Poppins" w:hAnsi="Poppins" w:cs="Poppins"/>
              </w:rPr>
            </w:pPr>
            <w:r w:rsidRPr="6B07F198">
              <w:rPr>
                <w:rFonts w:ascii="Poppins" w:hAnsi="Poppins" w:cs="Poppins"/>
              </w:rPr>
              <w:t>4. If this is NOT an application, why ask for my property number to indicate my intention to apply?</w:t>
            </w:r>
          </w:p>
        </w:tc>
      </w:tr>
      <w:tr w:rsidRPr="00C11F2B" w:rsidR="00686C4C" w:rsidTr="7C8599BA" w14:paraId="0EFDA71E" w14:textId="77777777">
        <w:trPr>
          <w:trHeight w:val="1400"/>
        </w:trPr>
        <w:tc>
          <w:tcPr>
            <w:tcW w:w="704" w:type="dxa"/>
          </w:tcPr>
          <w:p w:rsidRPr="00C11F2B" w:rsidR="00686C4C" w:rsidP="00686C4C" w:rsidRDefault="00686C4C" w14:paraId="0B44D0CD" w14:textId="2CBA10D6">
            <w:pPr>
              <w:spacing w:before="240"/>
              <w:rPr>
                <w:rFonts w:ascii="Poppins" w:hAnsi="Poppins" w:cs="Poppins"/>
              </w:rPr>
            </w:pPr>
            <w:r w:rsidRPr="00C11F2B">
              <w:rPr>
                <w:rFonts w:ascii="Poppins" w:hAnsi="Poppins" w:cs="Poppins"/>
              </w:rPr>
              <w:t>85</w:t>
            </w:r>
          </w:p>
        </w:tc>
        <w:tc>
          <w:tcPr>
            <w:tcW w:w="8312" w:type="dxa"/>
          </w:tcPr>
          <w:p w:rsidR="00686C4C" w:rsidP="00686C4C" w:rsidRDefault="00686C4C" w14:paraId="01AB4E7B" w14:textId="40C161AC">
            <w:pPr>
              <w:rPr>
                <w:rFonts w:ascii="Poppins" w:hAnsi="Poppins" w:cs="Poppins"/>
              </w:rPr>
            </w:pPr>
            <w:r>
              <w:rPr>
                <w:rFonts w:ascii="Poppins" w:hAnsi="Poppins" w:cs="Poppins"/>
              </w:rPr>
              <w:t xml:space="preserve">No. </w:t>
            </w:r>
            <w:r w:rsidRPr="6B07F198">
              <w:rPr>
                <w:rFonts w:ascii="Poppins" w:hAnsi="Poppins" w:cs="Poppins"/>
              </w:rPr>
              <w:t xml:space="preserve">I have significant concerns about the lack of equity as there is no way that it will reach all IWC residents experiencing financial hardship. 1. Not all who have lost income are eligible for any Covid-19 disaster payments (e.g. many arts workers who rely on short-term contracts or are sole traders are ineligible) 2. Renters will be ineligible for this scheme. </w:t>
            </w:r>
            <w:r>
              <w:br/>
            </w:r>
            <w:r w:rsidRPr="6B07F198">
              <w:rPr>
                <w:rFonts w:ascii="Poppins" w:hAnsi="Poppins" w:cs="Poppins"/>
              </w:rPr>
              <w:t>I believe there are more strategic ways council could support those suffering economic impacts of the pandemic. For instance, via arts grants (that go beyond funding painted murals, please), hospitality vouchers like NSW govt ones, etc.</w:t>
            </w:r>
          </w:p>
        </w:tc>
      </w:tr>
      <w:tr w:rsidRPr="00C11F2B" w:rsidR="00686C4C" w:rsidTr="7C8599BA" w14:paraId="334EB4FC" w14:textId="77777777">
        <w:trPr>
          <w:trHeight w:val="586"/>
        </w:trPr>
        <w:tc>
          <w:tcPr>
            <w:tcW w:w="704" w:type="dxa"/>
          </w:tcPr>
          <w:p w:rsidRPr="00C11F2B" w:rsidR="00686C4C" w:rsidP="00686C4C" w:rsidRDefault="00686C4C" w14:paraId="6E64591E" w14:textId="0B78C1F7">
            <w:pPr>
              <w:spacing w:before="240"/>
              <w:rPr>
                <w:rFonts w:ascii="Poppins" w:hAnsi="Poppins" w:cs="Poppins"/>
              </w:rPr>
            </w:pPr>
            <w:r w:rsidRPr="00C11F2B">
              <w:rPr>
                <w:rFonts w:ascii="Poppins" w:hAnsi="Poppins" w:cs="Poppins"/>
              </w:rPr>
              <w:t>86</w:t>
            </w:r>
          </w:p>
        </w:tc>
        <w:tc>
          <w:tcPr>
            <w:tcW w:w="8312" w:type="dxa"/>
          </w:tcPr>
          <w:p w:rsidR="00686C4C" w:rsidP="00686C4C" w:rsidRDefault="00686C4C" w14:paraId="5FA6C1D1" w14:textId="55CCCF03">
            <w:pPr>
              <w:rPr>
                <w:rFonts w:ascii="Poppins" w:hAnsi="Poppins" w:cs="Poppins"/>
              </w:rPr>
            </w:pPr>
            <w:r>
              <w:rPr>
                <w:rFonts w:ascii="Poppins" w:hAnsi="Poppins" w:cs="Poppins"/>
              </w:rPr>
              <w:t xml:space="preserve">Yes. </w:t>
            </w:r>
            <w:r w:rsidRPr="6B07F198">
              <w:rPr>
                <w:rFonts w:ascii="Poppins" w:hAnsi="Poppins" w:cs="Poppins"/>
              </w:rPr>
              <w:t>Is there a way to also assist residents who rent</w:t>
            </w:r>
          </w:p>
        </w:tc>
      </w:tr>
      <w:tr w:rsidRPr="00C11F2B" w:rsidR="00686C4C" w:rsidTr="7C8599BA" w14:paraId="78BE990E" w14:textId="77777777">
        <w:trPr>
          <w:trHeight w:val="552"/>
        </w:trPr>
        <w:tc>
          <w:tcPr>
            <w:tcW w:w="704" w:type="dxa"/>
          </w:tcPr>
          <w:p w:rsidRPr="00C11F2B" w:rsidR="00686C4C" w:rsidP="00686C4C" w:rsidRDefault="00686C4C" w14:paraId="03E80EED" w14:textId="068EF06D">
            <w:pPr>
              <w:spacing w:before="240"/>
              <w:rPr>
                <w:rFonts w:ascii="Poppins" w:hAnsi="Poppins" w:cs="Poppins"/>
              </w:rPr>
            </w:pPr>
            <w:r w:rsidRPr="00C11F2B">
              <w:rPr>
                <w:rFonts w:ascii="Poppins" w:hAnsi="Poppins" w:cs="Poppins"/>
              </w:rPr>
              <w:t>87</w:t>
            </w:r>
          </w:p>
        </w:tc>
        <w:tc>
          <w:tcPr>
            <w:tcW w:w="8312" w:type="dxa"/>
          </w:tcPr>
          <w:p w:rsidRPr="00D303B6" w:rsidR="00686C4C" w:rsidP="00686C4C" w:rsidRDefault="00686C4C" w14:paraId="1279FB29" w14:textId="2D2E8387">
            <w:r>
              <w:rPr>
                <w:rFonts w:ascii="Poppins" w:hAnsi="Poppins" w:cs="Poppins"/>
              </w:rPr>
              <w:t xml:space="preserve">Yes. </w:t>
            </w:r>
            <w:r w:rsidRPr="6B07F198">
              <w:rPr>
                <w:rFonts w:ascii="Poppins" w:hAnsi="Poppins" w:cs="Poppins"/>
              </w:rPr>
              <w:t>I’m in tourism and the pandemic hit me hard. I was able to work 3 trips as a tourguide since Apr 2020, each trip being 5 days. I had a part time contract at a retail outlet which I left in May 2021 because of tourism started again. Due to the lockdown tourism suddenly came to a stop and the retail outlet has only click and collect and does not need additional staff. I was not entitled to jobseeker as I am not searching for a job. Eg my colleague in Tasmania was able to work 80 days in tourism.</w:t>
            </w:r>
          </w:p>
        </w:tc>
      </w:tr>
      <w:tr w:rsidRPr="00C11F2B" w:rsidR="00686C4C" w:rsidTr="7C8599BA" w14:paraId="7F55D376" w14:textId="77777777">
        <w:trPr>
          <w:trHeight w:val="1114"/>
        </w:trPr>
        <w:tc>
          <w:tcPr>
            <w:tcW w:w="704" w:type="dxa"/>
          </w:tcPr>
          <w:p w:rsidRPr="00C11F2B" w:rsidR="00686C4C" w:rsidP="00686C4C" w:rsidRDefault="00686C4C" w14:paraId="63203AA7" w14:textId="03114BEC">
            <w:pPr>
              <w:spacing w:before="240"/>
              <w:rPr>
                <w:rFonts w:ascii="Poppins" w:hAnsi="Poppins" w:cs="Poppins"/>
              </w:rPr>
            </w:pPr>
            <w:r w:rsidRPr="00C11F2B">
              <w:rPr>
                <w:rFonts w:ascii="Poppins" w:hAnsi="Poppins" w:cs="Poppins"/>
              </w:rPr>
              <w:t>88</w:t>
            </w:r>
          </w:p>
        </w:tc>
        <w:tc>
          <w:tcPr>
            <w:tcW w:w="8312" w:type="dxa"/>
          </w:tcPr>
          <w:p w:rsidR="00686C4C" w:rsidP="00686C4C" w:rsidRDefault="00686C4C" w14:paraId="788E567E" w14:textId="6C7898EC">
            <w:pPr>
              <w:spacing w:before="240"/>
              <w:rPr>
                <w:rFonts w:ascii="Poppins" w:hAnsi="Poppins" w:cs="Poppins"/>
              </w:rPr>
            </w:pPr>
            <w:r>
              <w:rPr>
                <w:rFonts w:ascii="Poppins" w:hAnsi="Poppins" w:cs="Poppins"/>
              </w:rPr>
              <w:t xml:space="preserve">No. </w:t>
            </w:r>
            <w:r w:rsidRPr="6B07F198">
              <w:rPr>
                <w:rFonts w:ascii="Poppins" w:hAnsi="Poppins" w:cs="Poppins"/>
              </w:rPr>
              <w:t>You can even copy delivering core services like fixing footpaths. You are asking for feedback but also have a registration form is this just a way to give a selected few who know how the system works to get money.   Registration should come after surveying residents</w:t>
            </w:r>
          </w:p>
        </w:tc>
      </w:tr>
      <w:tr w:rsidRPr="00C11F2B" w:rsidR="00686C4C" w:rsidTr="7C8599BA" w14:paraId="2786518B" w14:textId="77777777">
        <w:trPr>
          <w:trHeight w:val="436"/>
        </w:trPr>
        <w:tc>
          <w:tcPr>
            <w:tcW w:w="704" w:type="dxa"/>
          </w:tcPr>
          <w:p w:rsidRPr="00C11F2B" w:rsidR="00686C4C" w:rsidP="00686C4C" w:rsidRDefault="00686C4C" w14:paraId="7C6BFBCE" w14:textId="3E0FCFCB">
            <w:pPr>
              <w:spacing w:before="240"/>
              <w:rPr>
                <w:rFonts w:ascii="Poppins" w:hAnsi="Poppins" w:cs="Poppins"/>
              </w:rPr>
            </w:pPr>
            <w:r w:rsidRPr="00C11F2B">
              <w:rPr>
                <w:rFonts w:ascii="Poppins" w:hAnsi="Poppins" w:cs="Poppins"/>
              </w:rPr>
              <w:t>89</w:t>
            </w:r>
          </w:p>
        </w:tc>
        <w:tc>
          <w:tcPr>
            <w:tcW w:w="8312" w:type="dxa"/>
          </w:tcPr>
          <w:p w:rsidR="00686C4C" w:rsidP="00686C4C" w:rsidRDefault="00686C4C" w14:paraId="5E1AFE38" w14:textId="698F8F7E">
            <w:pPr>
              <w:rPr>
                <w:rFonts w:ascii="Poppins" w:hAnsi="Poppins" w:cs="Poppins"/>
              </w:rPr>
            </w:pPr>
            <w:r>
              <w:rPr>
                <w:rFonts w:ascii="Poppins" w:hAnsi="Poppins" w:cs="Poppins"/>
              </w:rPr>
              <w:t xml:space="preserve">No. </w:t>
            </w:r>
            <w:r w:rsidRPr="6B07F198">
              <w:rPr>
                <w:rFonts w:ascii="Poppins" w:hAnsi="Poppins" w:cs="Poppins"/>
              </w:rPr>
              <w:t>This proposal excludes renters wh have been hard hit by covid despite renters living in this LGA and contributing to the local economy and community in so many ways whereas honeowners who rent their places out don;t necessarily live elsewhere in the LGA they collect rent and pay rates.</w:t>
            </w:r>
            <w:r>
              <w:br/>
            </w:r>
            <w:r w:rsidRPr="6B07F198">
              <w:rPr>
                <w:rFonts w:ascii="Poppins" w:hAnsi="Poppins" w:cs="Poppins"/>
              </w:rPr>
              <w:t xml:space="preserve"> Why should renters be excluded from fiscal support during the pandemic? Homeowners who are landlords already get tax benefits if they spend money maintaining their rental properties as well as getting </w:t>
            </w:r>
            <w:r w:rsidRPr="6B07F198">
              <w:rPr>
                <w:rFonts w:ascii="Poppins" w:hAnsi="Poppins" w:cs="Poppins"/>
              </w:rPr>
              <w:lastRenderedPageBreak/>
              <w:t>income from rent.</w:t>
            </w:r>
            <w:r>
              <w:br/>
            </w:r>
            <w:r w:rsidRPr="6B07F198">
              <w:rPr>
                <w:rFonts w:ascii="Poppins" w:hAnsi="Poppins" w:cs="Poppins"/>
              </w:rPr>
              <w:t xml:space="preserve"> This proposal is grossly unfair, exclusionary and elitist.</w:t>
            </w:r>
          </w:p>
        </w:tc>
      </w:tr>
      <w:tr w:rsidRPr="00C11F2B" w:rsidR="00686C4C" w:rsidTr="7C8599BA" w14:paraId="63D017D9" w14:textId="77777777">
        <w:trPr>
          <w:trHeight w:val="900"/>
        </w:trPr>
        <w:tc>
          <w:tcPr>
            <w:tcW w:w="704" w:type="dxa"/>
          </w:tcPr>
          <w:p w:rsidRPr="00C11F2B" w:rsidR="00686C4C" w:rsidP="00686C4C" w:rsidRDefault="00686C4C" w14:paraId="74E7D8C5" w14:textId="3EF0F1AC">
            <w:pPr>
              <w:spacing w:before="240"/>
              <w:rPr>
                <w:rFonts w:ascii="Poppins" w:hAnsi="Poppins" w:cs="Poppins"/>
              </w:rPr>
            </w:pPr>
            <w:r w:rsidRPr="00C11F2B">
              <w:rPr>
                <w:rFonts w:ascii="Poppins" w:hAnsi="Poppins" w:cs="Poppins"/>
              </w:rPr>
              <w:lastRenderedPageBreak/>
              <w:t>90</w:t>
            </w:r>
          </w:p>
        </w:tc>
        <w:tc>
          <w:tcPr>
            <w:tcW w:w="8312" w:type="dxa"/>
          </w:tcPr>
          <w:p w:rsidR="00686C4C" w:rsidP="00686C4C" w:rsidRDefault="00686C4C" w14:paraId="1C07574C" w14:textId="4380B50E">
            <w:pPr>
              <w:spacing w:before="240"/>
              <w:rPr>
                <w:rFonts w:ascii="Poppins" w:hAnsi="Poppins" w:cs="Poppins"/>
              </w:rPr>
            </w:pPr>
            <w:r>
              <w:rPr>
                <w:rFonts w:ascii="Poppins" w:hAnsi="Poppins" w:cs="Poppins"/>
              </w:rPr>
              <w:t xml:space="preserve">No. </w:t>
            </w:r>
            <w:r w:rsidRPr="6B07F198">
              <w:rPr>
                <w:rFonts w:ascii="Poppins" w:hAnsi="Poppins" w:cs="Poppins"/>
              </w:rPr>
              <w:t xml:space="preserve">Use the funds to improve our community. Welfare support should be provided by state and federal governments. This also excludes a large part of the community (ie, renters).  </w:t>
            </w:r>
          </w:p>
        </w:tc>
      </w:tr>
      <w:tr w:rsidRPr="00C11F2B" w:rsidR="00686C4C" w:rsidTr="7C8599BA" w14:paraId="4BF65EA6" w14:textId="77777777">
        <w:trPr>
          <w:trHeight w:val="624"/>
        </w:trPr>
        <w:tc>
          <w:tcPr>
            <w:tcW w:w="704" w:type="dxa"/>
          </w:tcPr>
          <w:p w:rsidRPr="00C11F2B" w:rsidR="00686C4C" w:rsidP="00686C4C" w:rsidRDefault="00686C4C" w14:paraId="057A5C78" w14:textId="4DD97365">
            <w:pPr>
              <w:spacing w:before="240"/>
              <w:rPr>
                <w:rFonts w:ascii="Poppins" w:hAnsi="Poppins" w:cs="Poppins"/>
              </w:rPr>
            </w:pPr>
            <w:r w:rsidRPr="00C11F2B">
              <w:rPr>
                <w:rFonts w:ascii="Poppins" w:hAnsi="Poppins" w:cs="Poppins"/>
              </w:rPr>
              <w:t>91</w:t>
            </w:r>
          </w:p>
        </w:tc>
        <w:tc>
          <w:tcPr>
            <w:tcW w:w="8312" w:type="dxa"/>
          </w:tcPr>
          <w:p w:rsidR="00686C4C" w:rsidP="00686C4C" w:rsidRDefault="00686C4C" w14:paraId="70378CD0" w14:textId="3BAEC396">
            <w:pPr>
              <w:rPr>
                <w:rFonts w:ascii="Poppins" w:hAnsi="Poppins" w:cs="Poppins"/>
              </w:rPr>
            </w:pPr>
            <w:r>
              <w:rPr>
                <w:rFonts w:ascii="Poppins" w:hAnsi="Poppins" w:cs="Poppins"/>
              </w:rPr>
              <w:t xml:space="preserve">No. </w:t>
            </w:r>
            <w:r w:rsidRPr="6B07F198">
              <w:rPr>
                <w:rFonts w:ascii="Poppins" w:hAnsi="Poppins" w:cs="Poppins"/>
              </w:rPr>
              <w:t>Leave it to the federal and state government.</w:t>
            </w:r>
          </w:p>
        </w:tc>
      </w:tr>
      <w:tr w:rsidRPr="00C11F2B" w:rsidR="00686C4C" w:rsidTr="7C8599BA" w14:paraId="7F30F39C" w14:textId="77777777">
        <w:trPr>
          <w:trHeight w:val="399"/>
        </w:trPr>
        <w:tc>
          <w:tcPr>
            <w:tcW w:w="704" w:type="dxa"/>
          </w:tcPr>
          <w:p w:rsidRPr="00C11F2B" w:rsidR="00686C4C" w:rsidP="00686C4C" w:rsidRDefault="00686C4C" w14:paraId="54A23AB9" w14:textId="14A06FB3">
            <w:pPr>
              <w:spacing w:before="240"/>
              <w:rPr>
                <w:rFonts w:ascii="Poppins" w:hAnsi="Poppins" w:cs="Poppins"/>
              </w:rPr>
            </w:pPr>
            <w:r w:rsidRPr="00C11F2B">
              <w:rPr>
                <w:rFonts w:ascii="Poppins" w:hAnsi="Poppins" w:cs="Poppins"/>
              </w:rPr>
              <w:t>92</w:t>
            </w:r>
          </w:p>
        </w:tc>
        <w:tc>
          <w:tcPr>
            <w:tcW w:w="8312" w:type="dxa"/>
          </w:tcPr>
          <w:p w:rsidR="00686C4C" w:rsidP="00686C4C" w:rsidRDefault="00686C4C" w14:paraId="1E985F33" w14:textId="3A9221BE">
            <w:pPr>
              <w:rPr>
                <w:rFonts w:ascii="Poppins" w:hAnsi="Poppins" w:cs="Poppins"/>
              </w:rPr>
            </w:pPr>
            <w:r>
              <w:rPr>
                <w:rFonts w:ascii="Poppins" w:hAnsi="Poppins" w:cs="Poppins"/>
              </w:rPr>
              <w:t xml:space="preserve">Yes. </w:t>
            </w:r>
            <w:r w:rsidRPr="6B07F198">
              <w:rPr>
                <w:rFonts w:ascii="Poppins" w:hAnsi="Poppins" w:cs="Poppins"/>
              </w:rPr>
              <w:t xml:space="preserve">Will </w:t>
            </w:r>
            <w:r>
              <w:rPr>
                <w:rFonts w:ascii="Poppins" w:hAnsi="Poppins" w:cs="Poppins"/>
              </w:rPr>
              <w:t>h</w:t>
            </w:r>
            <w:r w:rsidRPr="6B07F198">
              <w:rPr>
                <w:rFonts w:ascii="Poppins" w:hAnsi="Poppins" w:cs="Poppins"/>
              </w:rPr>
              <w:t>elp offset the massive increase in our rates this year.</w:t>
            </w:r>
          </w:p>
        </w:tc>
      </w:tr>
      <w:tr w:rsidRPr="00C11F2B" w:rsidR="00686C4C" w:rsidTr="7C8599BA" w14:paraId="3E71061B" w14:textId="77777777">
        <w:trPr>
          <w:trHeight w:val="483"/>
        </w:trPr>
        <w:tc>
          <w:tcPr>
            <w:tcW w:w="704" w:type="dxa"/>
          </w:tcPr>
          <w:p w:rsidRPr="00C11F2B" w:rsidR="00686C4C" w:rsidP="00686C4C" w:rsidRDefault="00686C4C" w14:paraId="69A7EF5F" w14:textId="4BB7369F">
            <w:pPr>
              <w:spacing w:before="240"/>
              <w:rPr>
                <w:rFonts w:ascii="Poppins" w:hAnsi="Poppins" w:cs="Poppins"/>
              </w:rPr>
            </w:pPr>
            <w:r w:rsidRPr="00C11F2B">
              <w:rPr>
                <w:rFonts w:ascii="Poppins" w:hAnsi="Poppins" w:cs="Poppins"/>
              </w:rPr>
              <w:t>93</w:t>
            </w:r>
          </w:p>
        </w:tc>
        <w:tc>
          <w:tcPr>
            <w:tcW w:w="8312" w:type="dxa"/>
          </w:tcPr>
          <w:p w:rsidR="00686C4C" w:rsidP="00686C4C" w:rsidRDefault="00686C4C" w14:paraId="0AAF53A5" w14:textId="13253E1C">
            <w:pPr>
              <w:rPr>
                <w:rFonts w:ascii="Poppins" w:hAnsi="Poppins" w:cs="Poppins"/>
              </w:rPr>
            </w:pPr>
            <w:r>
              <w:rPr>
                <w:rFonts w:ascii="Poppins" w:hAnsi="Poppins" w:cs="Poppins"/>
              </w:rPr>
              <w:t xml:space="preserve">No. </w:t>
            </w:r>
            <w:r w:rsidRPr="6B07F198">
              <w:rPr>
                <w:rFonts w:ascii="Poppins" w:hAnsi="Poppins" w:cs="Poppins"/>
              </w:rPr>
              <w:t>It is the responsibility of everyone to get the vaccination and should not be paid for the privilege. Vaccines are free and necessary for our safety and the safety of others. Why not use the money to open at least 1 library for click and collect, other libraries in adjacent LGA give their residents the opportunity to use the library in that way. They also keep the residents informed regarding vaccination clinics and testing in the area. I haven’t heard anything from Inner West Council, I barely know who the Mayor is. Do not waste rate payers money in this way. Anyone who chooses not to get vaccinated will suffer the consequences either by getting Covid or lose privileges like right to travel or attend clubs, restaurants etc. it’s their choice.</w:t>
            </w:r>
          </w:p>
        </w:tc>
      </w:tr>
      <w:tr w:rsidR="00686C4C" w:rsidTr="7C8599BA" w14:paraId="431FCAD2" w14:textId="77777777">
        <w:trPr>
          <w:trHeight w:val="437"/>
        </w:trPr>
        <w:tc>
          <w:tcPr>
            <w:tcW w:w="704" w:type="dxa"/>
          </w:tcPr>
          <w:p w:rsidR="00686C4C" w:rsidP="00686C4C" w:rsidRDefault="00686C4C" w14:paraId="4FA43259" w14:textId="2F3A937F">
            <w:pPr>
              <w:rPr>
                <w:rFonts w:ascii="Poppins" w:hAnsi="Poppins" w:cs="Poppins"/>
              </w:rPr>
            </w:pPr>
            <w:r w:rsidRPr="6B07F198">
              <w:rPr>
                <w:rFonts w:ascii="Poppins" w:hAnsi="Poppins" w:cs="Poppins"/>
              </w:rPr>
              <w:t>94</w:t>
            </w:r>
          </w:p>
        </w:tc>
        <w:tc>
          <w:tcPr>
            <w:tcW w:w="8312" w:type="dxa"/>
          </w:tcPr>
          <w:p w:rsidR="00686C4C" w:rsidP="00686C4C" w:rsidRDefault="00686C4C" w14:paraId="016068D4" w14:textId="16CC619C">
            <w:pPr>
              <w:rPr>
                <w:rFonts w:ascii="Poppins" w:hAnsi="Poppins" w:cs="Poppins"/>
              </w:rPr>
            </w:pPr>
            <w:r>
              <w:rPr>
                <w:rFonts w:ascii="Poppins" w:hAnsi="Poppins" w:cs="Poppins"/>
              </w:rPr>
              <w:t xml:space="preserve">No. </w:t>
            </w:r>
            <w:r w:rsidRPr="6B07F198">
              <w:rPr>
                <w:rFonts w:ascii="Poppins" w:hAnsi="Poppins" w:cs="Poppins"/>
              </w:rPr>
              <w:t>I am opposed to grants to property owners. Financial assistance is already available from two levels of government.  Homeowners are already in an advantaged position. Property prices have increased significantly over the lockdown period. Those in financial distress could apply for a delay in repayments.</w:t>
            </w:r>
          </w:p>
        </w:tc>
      </w:tr>
      <w:tr w:rsidR="00686C4C" w:rsidTr="7C8599BA" w14:paraId="54B656E3" w14:textId="77777777">
        <w:trPr>
          <w:trHeight w:val="415"/>
        </w:trPr>
        <w:tc>
          <w:tcPr>
            <w:tcW w:w="704" w:type="dxa"/>
          </w:tcPr>
          <w:p w:rsidR="00686C4C" w:rsidP="00686C4C" w:rsidRDefault="00686C4C" w14:paraId="7DC1DD68" w14:textId="7E5022B1">
            <w:pPr>
              <w:rPr>
                <w:rFonts w:ascii="Poppins" w:hAnsi="Poppins" w:cs="Poppins"/>
              </w:rPr>
            </w:pPr>
            <w:r w:rsidRPr="6B07F198">
              <w:rPr>
                <w:rFonts w:ascii="Poppins" w:hAnsi="Poppins" w:cs="Poppins"/>
              </w:rPr>
              <w:t>95</w:t>
            </w:r>
          </w:p>
        </w:tc>
        <w:tc>
          <w:tcPr>
            <w:tcW w:w="8312" w:type="dxa"/>
          </w:tcPr>
          <w:p w:rsidR="00686C4C" w:rsidP="00686C4C" w:rsidRDefault="00686C4C" w14:paraId="1E60FC8C" w14:textId="39C9624F">
            <w:pPr>
              <w:rPr>
                <w:rFonts w:ascii="Poppins" w:hAnsi="Poppins" w:cs="Poppins"/>
              </w:rPr>
            </w:pPr>
            <w:r>
              <w:rPr>
                <w:rFonts w:ascii="Poppins" w:hAnsi="Poppins" w:cs="Poppins"/>
              </w:rPr>
              <w:t xml:space="preserve">No. </w:t>
            </w:r>
            <w:r w:rsidRPr="6B07F198">
              <w:rPr>
                <w:rFonts w:ascii="Poppins" w:hAnsi="Poppins" w:cs="Poppins"/>
              </w:rPr>
              <w:t>This is not an area of council responsibility. Also, it unfairly doesn't include tenants (who are the hardest hit by the pandemic), given you're only proposing to pay the supplement to ratepayers. Put the money into more trees and other amenities that make lockdown more bearable!</w:t>
            </w:r>
          </w:p>
        </w:tc>
      </w:tr>
      <w:tr w:rsidR="00686C4C" w:rsidTr="7C8599BA" w14:paraId="37CE45EA" w14:textId="77777777">
        <w:trPr>
          <w:trHeight w:val="907"/>
        </w:trPr>
        <w:tc>
          <w:tcPr>
            <w:tcW w:w="704" w:type="dxa"/>
          </w:tcPr>
          <w:p w:rsidR="00686C4C" w:rsidP="00686C4C" w:rsidRDefault="00686C4C" w14:paraId="790D813F" w14:textId="6D21A49D">
            <w:pPr>
              <w:rPr>
                <w:rFonts w:ascii="Poppins" w:hAnsi="Poppins" w:cs="Poppins"/>
              </w:rPr>
            </w:pPr>
            <w:r w:rsidRPr="6B07F198">
              <w:rPr>
                <w:rFonts w:ascii="Poppins" w:hAnsi="Poppins" w:cs="Poppins"/>
              </w:rPr>
              <w:t>96</w:t>
            </w:r>
          </w:p>
        </w:tc>
        <w:tc>
          <w:tcPr>
            <w:tcW w:w="8312" w:type="dxa"/>
          </w:tcPr>
          <w:p w:rsidR="00686C4C" w:rsidP="00686C4C" w:rsidRDefault="00686C4C" w14:paraId="44AB5E06" w14:textId="7DCD32DC">
            <w:pPr>
              <w:rPr>
                <w:rFonts w:ascii="Poppins" w:hAnsi="Poppins" w:cs="Poppins"/>
              </w:rPr>
            </w:pPr>
            <w:r>
              <w:rPr>
                <w:rFonts w:ascii="Poppins" w:hAnsi="Poppins" w:cs="Poppins"/>
              </w:rPr>
              <w:t xml:space="preserve">No. </w:t>
            </w:r>
            <w:r w:rsidRPr="6B07F198">
              <w:rPr>
                <w:rFonts w:ascii="Poppins" w:hAnsi="Poppins" w:cs="Poppins"/>
              </w:rPr>
              <w:t>Sounds good, but it’s not what our rates are paid for. If you have surplus funds reduce rates or fix/improve the local government area amenities. We can choose ourselves if we want to donate funds to those in need.</w:t>
            </w:r>
          </w:p>
        </w:tc>
      </w:tr>
      <w:tr w:rsidR="00686C4C" w:rsidTr="7C8599BA" w14:paraId="36B79295" w14:textId="77777777">
        <w:trPr>
          <w:trHeight w:val="907"/>
        </w:trPr>
        <w:tc>
          <w:tcPr>
            <w:tcW w:w="704" w:type="dxa"/>
          </w:tcPr>
          <w:p w:rsidR="00686C4C" w:rsidP="00686C4C" w:rsidRDefault="00686C4C" w14:paraId="6B8EDE34" w14:textId="38867D6F">
            <w:pPr>
              <w:rPr>
                <w:rFonts w:ascii="Poppins" w:hAnsi="Poppins" w:cs="Poppins"/>
              </w:rPr>
            </w:pPr>
            <w:r w:rsidRPr="6B07F198">
              <w:rPr>
                <w:rFonts w:ascii="Poppins" w:hAnsi="Poppins" w:cs="Poppins"/>
              </w:rPr>
              <w:t>97</w:t>
            </w:r>
          </w:p>
        </w:tc>
        <w:tc>
          <w:tcPr>
            <w:tcW w:w="8312" w:type="dxa"/>
          </w:tcPr>
          <w:p w:rsidR="00686C4C" w:rsidP="00686C4C" w:rsidRDefault="00686C4C" w14:paraId="378CB855" w14:textId="44250AAC">
            <w:pPr>
              <w:rPr>
                <w:rFonts w:ascii="Poppins" w:hAnsi="Poppins" w:cs="Poppins"/>
              </w:rPr>
            </w:pPr>
            <w:r>
              <w:rPr>
                <w:rFonts w:ascii="Poppins" w:hAnsi="Poppins" w:cs="Poppins"/>
              </w:rPr>
              <w:t xml:space="preserve">No. </w:t>
            </w:r>
            <w:r w:rsidRPr="6B07F198">
              <w:rPr>
                <w:rFonts w:ascii="Poppins" w:hAnsi="Poppins" w:cs="Poppins"/>
              </w:rPr>
              <w:t>This proposal excludes renters - a large portion of homes in the Inner West - and could even go to people who own more than one property (unlikely candidates to be in great need of $400 of council support)</w:t>
            </w:r>
          </w:p>
        </w:tc>
      </w:tr>
      <w:tr w:rsidR="00686C4C" w:rsidTr="7C8599BA" w14:paraId="184802BE" w14:textId="77777777">
        <w:trPr>
          <w:trHeight w:val="907"/>
        </w:trPr>
        <w:tc>
          <w:tcPr>
            <w:tcW w:w="704" w:type="dxa"/>
          </w:tcPr>
          <w:p w:rsidR="00686C4C" w:rsidP="00686C4C" w:rsidRDefault="00686C4C" w14:paraId="1F8E7617" w14:textId="2712D63E">
            <w:pPr>
              <w:rPr>
                <w:rFonts w:ascii="Poppins" w:hAnsi="Poppins" w:cs="Poppins"/>
              </w:rPr>
            </w:pPr>
            <w:r w:rsidRPr="6B07F198">
              <w:rPr>
                <w:rFonts w:ascii="Poppins" w:hAnsi="Poppins" w:cs="Poppins"/>
              </w:rPr>
              <w:t>98</w:t>
            </w:r>
          </w:p>
        </w:tc>
        <w:tc>
          <w:tcPr>
            <w:tcW w:w="8312" w:type="dxa"/>
          </w:tcPr>
          <w:p w:rsidR="00686C4C" w:rsidP="00686C4C" w:rsidRDefault="00686C4C" w14:paraId="6C1D7893" w14:textId="5C173FED">
            <w:pPr>
              <w:rPr>
                <w:rFonts w:ascii="Poppins" w:hAnsi="Poppins" w:cs="Poppins"/>
              </w:rPr>
            </w:pPr>
            <w:r>
              <w:rPr>
                <w:rFonts w:ascii="Poppins" w:hAnsi="Poppins" w:cs="Poppins"/>
              </w:rPr>
              <w:t xml:space="preserve">No. </w:t>
            </w:r>
            <w:r w:rsidRPr="6B07F198">
              <w:rPr>
                <w:rFonts w:ascii="Poppins" w:hAnsi="Poppins" w:cs="Poppins"/>
              </w:rPr>
              <w:t>That's ridiculous. We are struggling but don't get financial assistance and our rates are so high. Reduce our rates so everyone gets the benefit.</w:t>
            </w:r>
            <w:r>
              <w:br/>
            </w:r>
            <w:r w:rsidRPr="6B07F198">
              <w:rPr>
                <w:rFonts w:ascii="Poppins" w:hAnsi="Poppins" w:cs="Poppins"/>
              </w:rPr>
              <w:t xml:space="preserve"> Charities are set up to provide extra help.</w:t>
            </w:r>
          </w:p>
        </w:tc>
      </w:tr>
      <w:tr w:rsidR="00686C4C" w:rsidTr="7C8599BA" w14:paraId="7BB5A278" w14:textId="77777777">
        <w:trPr>
          <w:trHeight w:val="907"/>
        </w:trPr>
        <w:tc>
          <w:tcPr>
            <w:tcW w:w="704" w:type="dxa"/>
          </w:tcPr>
          <w:p w:rsidR="00686C4C" w:rsidP="00686C4C" w:rsidRDefault="00686C4C" w14:paraId="315DEFD4" w14:textId="52D29A7A">
            <w:pPr>
              <w:rPr>
                <w:rFonts w:ascii="Poppins" w:hAnsi="Poppins" w:cs="Poppins"/>
              </w:rPr>
            </w:pPr>
            <w:r w:rsidRPr="6B07F198">
              <w:rPr>
                <w:rFonts w:ascii="Poppins" w:hAnsi="Poppins" w:cs="Poppins"/>
              </w:rPr>
              <w:lastRenderedPageBreak/>
              <w:t>99</w:t>
            </w:r>
          </w:p>
        </w:tc>
        <w:tc>
          <w:tcPr>
            <w:tcW w:w="8312" w:type="dxa"/>
          </w:tcPr>
          <w:p w:rsidR="00686C4C" w:rsidP="00686C4C" w:rsidRDefault="00686C4C" w14:paraId="727EB8E7" w14:textId="02FC3FF7">
            <w:pPr>
              <w:rPr>
                <w:rFonts w:ascii="Poppins" w:hAnsi="Poppins" w:cs="Poppins"/>
              </w:rPr>
            </w:pPr>
            <w:r>
              <w:rPr>
                <w:rFonts w:ascii="Poppins" w:hAnsi="Poppins" w:cs="Poppins"/>
              </w:rPr>
              <w:t xml:space="preserve">No. </w:t>
            </w:r>
            <w:r w:rsidRPr="6B07F198">
              <w:rPr>
                <w:rFonts w:ascii="Poppins" w:hAnsi="Poppins" w:cs="Poppins"/>
              </w:rPr>
              <w:t>I find the wording of the IWC Facebook post ambiguous. Is it implying that *because* some people have received a "Disaster Payment" they are in for $400 municipal dollars, or *despite" *having receive such, they are getting $400 more?"</w:t>
            </w:r>
            <w:r>
              <w:br/>
            </w:r>
            <w:r w:rsidRPr="6B07F198">
              <w:rPr>
                <w:rFonts w:ascii="Poppins" w:hAnsi="Poppins" w:cs="Poppins"/>
              </w:rPr>
              <w:t xml:space="preserve"> Either way - or whichever way I'm meant to take it - this question is posed disingenuously. Darcy, Your Worship: if you're going to go all NGO on our behalf, then consider flicking this rates-funded largesse to the Asylum Seekers Centre or the Bill Crews Foundation.</w:t>
            </w:r>
            <w:r>
              <w:br/>
            </w:r>
            <w:r w:rsidRPr="6B07F198">
              <w:rPr>
                <w:rFonts w:ascii="Poppins" w:hAnsi="Poppins" w:cs="Poppins"/>
              </w:rPr>
              <w:t xml:space="preserve"> But they're not on our patch, you will say? Then spend some to find out what the homeless are doing in your own fiefdom, and when you do, give the bulk to them.</w:t>
            </w:r>
          </w:p>
        </w:tc>
      </w:tr>
      <w:tr w:rsidR="00686C4C" w:rsidTr="7C8599BA" w14:paraId="4F94FB77" w14:textId="77777777">
        <w:trPr>
          <w:trHeight w:val="461"/>
        </w:trPr>
        <w:tc>
          <w:tcPr>
            <w:tcW w:w="704" w:type="dxa"/>
          </w:tcPr>
          <w:p w:rsidR="00686C4C" w:rsidP="00686C4C" w:rsidRDefault="00686C4C" w14:paraId="016743BC" w14:textId="5774BEF1">
            <w:pPr>
              <w:rPr>
                <w:rFonts w:ascii="Poppins" w:hAnsi="Poppins" w:cs="Poppins"/>
              </w:rPr>
            </w:pPr>
            <w:r w:rsidRPr="6B07F198">
              <w:rPr>
                <w:rFonts w:ascii="Poppins" w:hAnsi="Poppins" w:cs="Poppins"/>
              </w:rPr>
              <w:t>100</w:t>
            </w:r>
          </w:p>
        </w:tc>
        <w:tc>
          <w:tcPr>
            <w:tcW w:w="8312" w:type="dxa"/>
          </w:tcPr>
          <w:p w:rsidR="00686C4C" w:rsidP="00686C4C" w:rsidRDefault="00686C4C" w14:paraId="19C8DE1F" w14:textId="222EAA8B">
            <w:pPr>
              <w:rPr>
                <w:rFonts w:ascii="Poppins" w:hAnsi="Poppins" w:cs="Poppins"/>
              </w:rPr>
            </w:pPr>
            <w:r>
              <w:rPr>
                <w:rFonts w:ascii="Poppins" w:hAnsi="Poppins" w:cs="Poppins"/>
              </w:rPr>
              <w:t xml:space="preserve">No. </w:t>
            </w:r>
            <w:r w:rsidRPr="6B07F198">
              <w:rPr>
                <w:rFonts w:ascii="Poppins" w:hAnsi="Poppins" w:cs="Poppins"/>
              </w:rPr>
              <w:t>It’s not fair to all rate payers.</w:t>
            </w:r>
          </w:p>
        </w:tc>
      </w:tr>
      <w:tr w:rsidR="00686C4C" w:rsidTr="7C8599BA" w14:paraId="73D85399" w14:textId="77777777">
        <w:trPr>
          <w:trHeight w:val="347"/>
        </w:trPr>
        <w:tc>
          <w:tcPr>
            <w:tcW w:w="704" w:type="dxa"/>
          </w:tcPr>
          <w:p w:rsidR="00686C4C" w:rsidP="00686C4C" w:rsidRDefault="00686C4C" w14:paraId="58211FDA" w14:textId="67B214CB">
            <w:pPr>
              <w:rPr>
                <w:rFonts w:ascii="Poppins" w:hAnsi="Poppins" w:cs="Poppins"/>
              </w:rPr>
            </w:pPr>
            <w:r w:rsidRPr="6B07F198">
              <w:rPr>
                <w:rFonts w:ascii="Poppins" w:hAnsi="Poppins" w:cs="Poppins"/>
              </w:rPr>
              <w:t>101</w:t>
            </w:r>
          </w:p>
        </w:tc>
        <w:tc>
          <w:tcPr>
            <w:tcW w:w="8312" w:type="dxa"/>
          </w:tcPr>
          <w:p w:rsidR="00686C4C" w:rsidP="00686C4C" w:rsidRDefault="00686C4C" w14:paraId="5BC136A7" w14:textId="735158BB">
            <w:pPr>
              <w:rPr>
                <w:rFonts w:ascii="Poppins" w:hAnsi="Poppins" w:cs="Poppins"/>
              </w:rPr>
            </w:pPr>
            <w:r>
              <w:rPr>
                <w:rFonts w:ascii="Poppins" w:hAnsi="Poppins" w:cs="Poppins"/>
              </w:rPr>
              <w:t xml:space="preserve">No. </w:t>
            </w:r>
            <w:r w:rsidRPr="6B07F198">
              <w:rPr>
                <w:rFonts w:ascii="Poppins" w:hAnsi="Poppins" w:cs="Poppins"/>
              </w:rPr>
              <w:t>Relief already provided</w:t>
            </w:r>
          </w:p>
        </w:tc>
      </w:tr>
      <w:tr w:rsidR="00686C4C" w:rsidTr="7C8599BA" w14:paraId="577CC1DB" w14:textId="77777777">
        <w:trPr>
          <w:trHeight w:val="408"/>
        </w:trPr>
        <w:tc>
          <w:tcPr>
            <w:tcW w:w="704" w:type="dxa"/>
          </w:tcPr>
          <w:p w:rsidR="00686C4C" w:rsidP="00686C4C" w:rsidRDefault="00686C4C" w14:paraId="614A14F4" w14:textId="7F33C369">
            <w:pPr>
              <w:rPr>
                <w:rFonts w:ascii="Poppins" w:hAnsi="Poppins" w:cs="Poppins"/>
              </w:rPr>
            </w:pPr>
            <w:r w:rsidRPr="6B07F198">
              <w:rPr>
                <w:rFonts w:ascii="Poppins" w:hAnsi="Poppins" w:cs="Poppins"/>
              </w:rPr>
              <w:t>102</w:t>
            </w:r>
          </w:p>
        </w:tc>
        <w:tc>
          <w:tcPr>
            <w:tcW w:w="8312" w:type="dxa"/>
          </w:tcPr>
          <w:p w:rsidR="00686C4C" w:rsidP="00686C4C" w:rsidRDefault="00686C4C" w14:paraId="12C604A8" w14:textId="77777777">
            <w:pPr>
              <w:rPr>
                <w:rFonts w:ascii="Poppins" w:hAnsi="Poppins" w:cs="Poppins"/>
              </w:rPr>
            </w:pPr>
            <w:r>
              <w:rPr>
                <w:rFonts w:ascii="Poppins" w:hAnsi="Poppins" w:cs="Poppins"/>
              </w:rPr>
              <w:t xml:space="preserve">No. </w:t>
            </w:r>
            <w:r w:rsidRPr="6B07F198">
              <w:rPr>
                <w:rFonts w:ascii="Poppins" w:hAnsi="Poppins" w:cs="Poppins"/>
              </w:rPr>
              <w:t>It's a classy gesture, but it's not the role of Local Council to dispense welfare.  That role is rightly for other levels of government.  I am however supportive of a well designed scheme that would support local businesses who are genuinely struggling and on the brink.  However, topping up the federal governments scheme is not the way to do it.  Not least of all, because the scheme is limited to ratepayers.  There are many high Streets in the IWC that struggled well before COVID, and the money would be better spent on fuelling the recovery and investing in our high streets once things kick off.  Offering incentives to people to buy local would be preferable to just dishing out cash.  IWC shouldn't be plugging income gaps for business owners, that's not their responsibility.  If there are businesses located in the Inner West that are genuinely against the wall and on the verge of shutting down - then better targetting a larger payment to those specific businesses.  It's unclear why a rate payer, who's business is in another LGA, should receive funding from the IWC.  The program should be limited to businesses within the IWC - and apply to both renters and ratepayers.</w:t>
            </w:r>
          </w:p>
          <w:p w:rsidR="00686C4C" w:rsidP="00686C4C" w:rsidRDefault="00686C4C" w14:paraId="641184EC" w14:textId="64105E67">
            <w:pPr>
              <w:rPr>
                <w:rFonts w:ascii="Poppins" w:hAnsi="Poppins" w:cs="Poppins"/>
              </w:rPr>
            </w:pPr>
          </w:p>
        </w:tc>
      </w:tr>
      <w:tr w:rsidR="00686C4C" w:rsidTr="7C8599BA" w14:paraId="3AC558A7" w14:textId="77777777">
        <w:trPr>
          <w:trHeight w:val="1056"/>
        </w:trPr>
        <w:tc>
          <w:tcPr>
            <w:tcW w:w="704" w:type="dxa"/>
          </w:tcPr>
          <w:p w:rsidR="00686C4C" w:rsidP="00686C4C" w:rsidRDefault="00686C4C" w14:paraId="718DC706" w14:textId="09F15C31">
            <w:pPr>
              <w:rPr>
                <w:rFonts w:ascii="Poppins" w:hAnsi="Poppins" w:cs="Poppins"/>
              </w:rPr>
            </w:pPr>
            <w:r w:rsidRPr="6B07F198">
              <w:rPr>
                <w:rFonts w:ascii="Poppins" w:hAnsi="Poppins" w:cs="Poppins"/>
              </w:rPr>
              <w:t>103</w:t>
            </w:r>
          </w:p>
        </w:tc>
        <w:tc>
          <w:tcPr>
            <w:tcW w:w="8312" w:type="dxa"/>
          </w:tcPr>
          <w:p w:rsidR="00686C4C" w:rsidP="00686C4C" w:rsidRDefault="00686C4C" w14:paraId="51AD6B49" w14:textId="77777777">
            <w:pPr>
              <w:rPr>
                <w:rFonts w:ascii="Poppins" w:hAnsi="Poppins" w:cs="Poppins"/>
              </w:rPr>
            </w:pPr>
            <w:r>
              <w:rPr>
                <w:rFonts w:ascii="Poppins" w:hAnsi="Poppins" w:cs="Poppins"/>
              </w:rPr>
              <w:t xml:space="preserve">No. </w:t>
            </w:r>
            <w:r w:rsidRPr="6B07F198">
              <w:rPr>
                <w:rFonts w:ascii="Poppins" w:hAnsi="Poppins" w:cs="Poppins"/>
              </w:rPr>
              <w:t>Use the money for improving services. This type of financial assistance should not be done by Council. Very poorly thought through policy.</w:t>
            </w:r>
          </w:p>
          <w:p w:rsidR="00686C4C" w:rsidP="00686C4C" w:rsidRDefault="00686C4C" w14:paraId="573B4832" w14:textId="6273EEBE">
            <w:pPr>
              <w:rPr>
                <w:rFonts w:ascii="Poppins" w:hAnsi="Poppins" w:cs="Poppins"/>
              </w:rPr>
            </w:pPr>
          </w:p>
        </w:tc>
      </w:tr>
      <w:tr w:rsidR="00686C4C" w:rsidTr="7C8599BA" w14:paraId="486947B2" w14:textId="77777777">
        <w:trPr>
          <w:trHeight w:val="907"/>
        </w:trPr>
        <w:tc>
          <w:tcPr>
            <w:tcW w:w="704" w:type="dxa"/>
          </w:tcPr>
          <w:p w:rsidR="00686C4C" w:rsidP="00686C4C" w:rsidRDefault="00686C4C" w14:paraId="177FF48F" w14:textId="310CFEDC">
            <w:pPr>
              <w:rPr>
                <w:rFonts w:ascii="Poppins" w:hAnsi="Poppins" w:cs="Poppins"/>
              </w:rPr>
            </w:pPr>
            <w:r w:rsidRPr="6B07F198">
              <w:rPr>
                <w:rFonts w:ascii="Poppins" w:hAnsi="Poppins" w:cs="Poppins"/>
              </w:rPr>
              <w:t>104</w:t>
            </w:r>
          </w:p>
        </w:tc>
        <w:tc>
          <w:tcPr>
            <w:tcW w:w="8312" w:type="dxa"/>
          </w:tcPr>
          <w:p w:rsidR="00686C4C" w:rsidP="00686C4C" w:rsidRDefault="00686C4C" w14:paraId="04F9A996" w14:textId="77777777">
            <w:pPr>
              <w:rPr>
                <w:rFonts w:ascii="Poppins" w:hAnsi="Poppins" w:cs="Poppins"/>
              </w:rPr>
            </w:pPr>
            <w:r>
              <w:rPr>
                <w:rFonts w:ascii="Poppins" w:hAnsi="Poppins" w:cs="Poppins"/>
              </w:rPr>
              <w:t xml:space="preserve">Yes. </w:t>
            </w:r>
            <w:r w:rsidRPr="6B07F198">
              <w:rPr>
                <w:rFonts w:ascii="Poppins" w:hAnsi="Poppins" w:cs="Poppins"/>
              </w:rPr>
              <w:t>I think this is a great idea!. Will those who are on the limited version of the disaster payment (those on YA/Jobseeker etc who receive $200) still be eligible for the same $400 amount?</w:t>
            </w:r>
          </w:p>
          <w:p w:rsidR="00686C4C" w:rsidP="00686C4C" w:rsidRDefault="00686C4C" w14:paraId="5E156AF6" w14:textId="07FD74EF">
            <w:pPr>
              <w:rPr>
                <w:rFonts w:ascii="Poppins" w:hAnsi="Poppins" w:cs="Poppins"/>
              </w:rPr>
            </w:pPr>
          </w:p>
        </w:tc>
      </w:tr>
      <w:tr w:rsidR="00686C4C" w:rsidTr="7C8599BA" w14:paraId="0D4A5641" w14:textId="77777777">
        <w:trPr>
          <w:trHeight w:val="907"/>
        </w:trPr>
        <w:tc>
          <w:tcPr>
            <w:tcW w:w="704" w:type="dxa"/>
          </w:tcPr>
          <w:p w:rsidR="00686C4C" w:rsidP="00686C4C" w:rsidRDefault="00686C4C" w14:paraId="286773BB" w14:textId="3E5D15E8">
            <w:pPr>
              <w:rPr>
                <w:rFonts w:ascii="Poppins" w:hAnsi="Poppins" w:cs="Poppins"/>
              </w:rPr>
            </w:pPr>
            <w:r w:rsidRPr="6B07F198">
              <w:rPr>
                <w:rFonts w:ascii="Poppins" w:hAnsi="Poppins" w:cs="Poppins"/>
              </w:rPr>
              <w:lastRenderedPageBreak/>
              <w:t>105</w:t>
            </w:r>
          </w:p>
        </w:tc>
        <w:tc>
          <w:tcPr>
            <w:tcW w:w="8312" w:type="dxa"/>
          </w:tcPr>
          <w:p w:rsidR="00686C4C" w:rsidP="00686C4C" w:rsidRDefault="00686C4C" w14:paraId="78EB9FB4" w14:textId="77777777">
            <w:pPr>
              <w:rPr>
                <w:rFonts w:ascii="Poppins" w:hAnsi="Poppins" w:cs="Poppins"/>
              </w:rPr>
            </w:pPr>
            <w:r>
              <w:rPr>
                <w:rFonts w:ascii="Poppins" w:hAnsi="Poppins" w:cs="Poppins"/>
              </w:rPr>
              <w:t xml:space="preserve">Yes. </w:t>
            </w:r>
            <w:r w:rsidRPr="6B07F198">
              <w:rPr>
                <w:rFonts w:ascii="Poppins" w:hAnsi="Poppins" w:cs="Poppins"/>
              </w:rPr>
              <w:t>Some of our community are experiencing an extreme challenge to make ends meet and the Covid payment only covers the rent.</w:t>
            </w:r>
          </w:p>
          <w:p w:rsidR="00686C4C" w:rsidP="00686C4C" w:rsidRDefault="00686C4C" w14:paraId="1641D912" w14:textId="46326553">
            <w:pPr>
              <w:rPr>
                <w:rFonts w:ascii="Poppins" w:hAnsi="Poppins" w:cs="Poppins"/>
              </w:rPr>
            </w:pPr>
          </w:p>
        </w:tc>
      </w:tr>
      <w:tr w:rsidR="00686C4C" w:rsidTr="7C8599BA" w14:paraId="5B2AF6C6" w14:textId="77777777">
        <w:trPr>
          <w:trHeight w:val="907"/>
        </w:trPr>
        <w:tc>
          <w:tcPr>
            <w:tcW w:w="704" w:type="dxa"/>
          </w:tcPr>
          <w:p w:rsidR="00686C4C" w:rsidP="00686C4C" w:rsidRDefault="00686C4C" w14:paraId="5692B0DE" w14:textId="423F9E5D">
            <w:pPr>
              <w:rPr>
                <w:rFonts w:ascii="Poppins" w:hAnsi="Poppins" w:cs="Poppins"/>
              </w:rPr>
            </w:pPr>
            <w:r w:rsidRPr="6B07F198">
              <w:rPr>
                <w:rFonts w:ascii="Poppins" w:hAnsi="Poppins" w:cs="Poppins"/>
              </w:rPr>
              <w:t>106</w:t>
            </w:r>
          </w:p>
        </w:tc>
        <w:tc>
          <w:tcPr>
            <w:tcW w:w="8312" w:type="dxa"/>
          </w:tcPr>
          <w:p w:rsidR="00686C4C" w:rsidP="00686C4C" w:rsidRDefault="00686C4C" w14:paraId="025AAFC9" w14:textId="77777777">
            <w:pPr>
              <w:rPr>
                <w:rFonts w:ascii="Poppins" w:hAnsi="Poppins" w:cs="Poppins"/>
              </w:rPr>
            </w:pPr>
            <w:r>
              <w:rPr>
                <w:rFonts w:ascii="Poppins" w:hAnsi="Poppins" w:cs="Poppins"/>
              </w:rPr>
              <w:t xml:space="preserve">No. </w:t>
            </w:r>
            <w:r w:rsidRPr="6B07F198">
              <w:rPr>
                <w:rFonts w:ascii="Poppins" w:hAnsi="Poppins" w:cs="Poppins"/>
              </w:rPr>
              <w:t>It is not landlords who are suffering the most financially in this pandemic. Many landlords have rental properties and do not even reside in the council area. Please stop favouring those who own significant equity in the Sydney housing market and focus initiatives that impact our diverse community.</w:t>
            </w:r>
          </w:p>
          <w:p w:rsidR="00686C4C" w:rsidP="00686C4C" w:rsidRDefault="00686C4C" w14:paraId="32D15EE2" w14:textId="2A17C40D">
            <w:pPr>
              <w:rPr>
                <w:rFonts w:ascii="Poppins" w:hAnsi="Poppins" w:cs="Poppins"/>
              </w:rPr>
            </w:pPr>
          </w:p>
        </w:tc>
      </w:tr>
      <w:tr w:rsidR="00686C4C" w:rsidTr="7C8599BA" w14:paraId="6D01493A" w14:textId="77777777">
        <w:trPr>
          <w:trHeight w:val="907"/>
        </w:trPr>
        <w:tc>
          <w:tcPr>
            <w:tcW w:w="704" w:type="dxa"/>
          </w:tcPr>
          <w:p w:rsidR="00686C4C" w:rsidP="00686C4C" w:rsidRDefault="00686C4C" w14:paraId="707ECC2F" w14:textId="4AEBDFBE">
            <w:pPr>
              <w:rPr>
                <w:rFonts w:ascii="Poppins" w:hAnsi="Poppins" w:cs="Poppins"/>
              </w:rPr>
            </w:pPr>
            <w:r w:rsidRPr="6B07F198">
              <w:rPr>
                <w:rFonts w:ascii="Poppins" w:hAnsi="Poppins" w:cs="Poppins"/>
              </w:rPr>
              <w:t>107</w:t>
            </w:r>
          </w:p>
        </w:tc>
        <w:tc>
          <w:tcPr>
            <w:tcW w:w="8312" w:type="dxa"/>
          </w:tcPr>
          <w:p w:rsidR="00686C4C" w:rsidP="00686C4C" w:rsidRDefault="00686C4C" w14:paraId="6C165B01" w14:textId="77777777">
            <w:pPr>
              <w:rPr>
                <w:rFonts w:ascii="Poppins" w:hAnsi="Poppins" w:cs="Poppins"/>
              </w:rPr>
            </w:pPr>
            <w:r>
              <w:rPr>
                <w:rFonts w:ascii="Poppins" w:hAnsi="Poppins" w:cs="Poppins"/>
              </w:rPr>
              <w:t xml:space="preserve">Yes. </w:t>
            </w:r>
            <w:r w:rsidRPr="6B07F198">
              <w:rPr>
                <w:rFonts w:ascii="Poppins" w:hAnsi="Poppins" w:cs="Poppins"/>
              </w:rPr>
              <w:t>My small business has not been able to operate during the covid lockdown. Govt support is welcome but it's not enough and I'm struggling to pay mortgage/rates rtc</w:t>
            </w:r>
          </w:p>
          <w:p w:rsidR="00686C4C" w:rsidP="00686C4C" w:rsidRDefault="00686C4C" w14:paraId="6C9F5275" w14:textId="5F05747F">
            <w:pPr>
              <w:rPr>
                <w:rFonts w:ascii="Poppins" w:hAnsi="Poppins" w:cs="Poppins"/>
              </w:rPr>
            </w:pPr>
          </w:p>
        </w:tc>
      </w:tr>
      <w:tr w:rsidR="00686C4C" w:rsidTr="7C8599BA" w14:paraId="586F01AB" w14:textId="77777777">
        <w:trPr>
          <w:trHeight w:val="907"/>
        </w:trPr>
        <w:tc>
          <w:tcPr>
            <w:tcW w:w="704" w:type="dxa"/>
          </w:tcPr>
          <w:p w:rsidR="00686C4C" w:rsidP="00686C4C" w:rsidRDefault="00686C4C" w14:paraId="2F746096" w14:textId="6956A83D">
            <w:pPr>
              <w:rPr>
                <w:rFonts w:ascii="Poppins" w:hAnsi="Poppins" w:cs="Poppins"/>
              </w:rPr>
            </w:pPr>
            <w:r w:rsidRPr="6B07F198">
              <w:rPr>
                <w:rFonts w:ascii="Poppins" w:hAnsi="Poppins" w:cs="Poppins"/>
              </w:rPr>
              <w:t>108</w:t>
            </w:r>
          </w:p>
        </w:tc>
        <w:tc>
          <w:tcPr>
            <w:tcW w:w="8312" w:type="dxa"/>
          </w:tcPr>
          <w:p w:rsidR="00686C4C" w:rsidP="00686C4C" w:rsidRDefault="00686C4C" w14:paraId="02A24EB3" w14:textId="30AE1CEB">
            <w:pPr>
              <w:rPr>
                <w:rFonts w:ascii="Poppins" w:hAnsi="Poppins" w:cs="Poppins"/>
              </w:rPr>
            </w:pPr>
            <w:r>
              <w:rPr>
                <w:rFonts w:ascii="Poppins" w:hAnsi="Poppins" w:cs="Poppins"/>
              </w:rPr>
              <w:t xml:space="preserve">No. </w:t>
            </w:r>
            <w:r w:rsidRPr="6B07F198">
              <w:rPr>
                <w:rFonts w:ascii="Poppins" w:hAnsi="Poppins" w:cs="Poppins"/>
              </w:rPr>
              <w:t>help poor people first eg pensioners by expanding eligibility to those who didn’t have work before covid. I’ll apply for help then. You could even waive the rates for pensioners</w:t>
            </w:r>
          </w:p>
        </w:tc>
      </w:tr>
      <w:tr w:rsidR="00686C4C" w:rsidTr="7C8599BA" w14:paraId="62703B29" w14:textId="77777777">
        <w:trPr>
          <w:trHeight w:val="907"/>
        </w:trPr>
        <w:tc>
          <w:tcPr>
            <w:tcW w:w="704" w:type="dxa"/>
          </w:tcPr>
          <w:p w:rsidR="00686C4C" w:rsidP="00686C4C" w:rsidRDefault="00686C4C" w14:paraId="0E83E2EF" w14:textId="1006E012">
            <w:pPr>
              <w:rPr>
                <w:rFonts w:ascii="Poppins" w:hAnsi="Poppins" w:cs="Poppins"/>
              </w:rPr>
            </w:pPr>
            <w:r w:rsidRPr="6B07F198">
              <w:rPr>
                <w:rFonts w:ascii="Poppins" w:hAnsi="Poppins" w:cs="Poppins"/>
              </w:rPr>
              <w:t>109</w:t>
            </w:r>
          </w:p>
        </w:tc>
        <w:tc>
          <w:tcPr>
            <w:tcW w:w="8312" w:type="dxa"/>
          </w:tcPr>
          <w:p w:rsidR="00686C4C" w:rsidP="00686C4C" w:rsidRDefault="00686C4C" w14:paraId="1AEE4B92" w14:textId="22982EFA">
            <w:pPr>
              <w:rPr>
                <w:rFonts w:ascii="Poppins" w:hAnsi="Poppins" w:cs="Poppins"/>
              </w:rPr>
            </w:pPr>
            <w:r>
              <w:rPr>
                <w:rFonts w:ascii="Poppins" w:hAnsi="Poppins" w:cs="Poppins"/>
              </w:rPr>
              <w:t xml:space="preserve">Yes. </w:t>
            </w:r>
            <w:r w:rsidRPr="6B07F198">
              <w:rPr>
                <w:rFonts w:ascii="Poppins" w:hAnsi="Poppins" w:cs="Poppins"/>
              </w:rPr>
              <w:t>Great initiative but I ask that it be extended to renters who are also under enormous stress in our inner west community. I do not wish to register just comment. Thank you</w:t>
            </w:r>
          </w:p>
        </w:tc>
      </w:tr>
      <w:tr w:rsidR="00686C4C" w:rsidTr="7C8599BA" w14:paraId="6FEC8C05" w14:textId="77777777">
        <w:trPr>
          <w:trHeight w:val="907"/>
        </w:trPr>
        <w:tc>
          <w:tcPr>
            <w:tcW w:w="704" w:type="dxa"/>
          </w:tcPr>
          <w:p w:rsidR="00686C4C" w:rsidP="00686C4C" w:rsidRDefault="00686C4C" w14:paraId="670880DD" w14:textId="03B442AC">
            <w:pPr>
              <w:rPr>
                <w:rFonts w:ascii="Poppins" w:hAnsi="Poppins" w:cs="Poppins"/>
              </w:rPr>
            </w:pPr>
            <w:r>
              <w:rPr>
                <w:rFonts w:ascii="Poppins" w:hAnsi="Poppins" w:cs="Poppins"/>
              </w:rPr>
              <w:t>110</w:t>
            </w:r>
          </w:p>
        </w:tc>
        <w:tc>
          <w:tcPr>
            <w:tcW w:w="8312" w:type="dxa"/>
          </w:tcPr>
          <w:p w:rsidR="00686C4C" w:rsidP="00686C4C" w:rsidRDefault="00686C4C" w14:paraId="434EEADC" w14:textId="77777777">
            <w:pPr>
              <w:rPr>
                <w:rFonts w:ascii="Poppins" w:hAnsi="Poppins" w:cs="Poppins"/>
              </w:rPr>
            </w:pPr>
            <w:r>
              <w:rPr>
                <w:rFonts w:ascii="Poppins" w:hAnsi="Poppins" w:cs="Poppins"/>
              </w:rPr>
              <w:t xml:space="preserve">Yes. </w:t>
            </w:r>
            <w:r w:rsidRPr="6B07F198">
              <w:rPr>
                <w:rFonts w:ascii="Poppins" w:hAnsi="Poppins" w:cs="Poppins"/>
              </w:rPr>
              <w:t>I think this will be really helpful as a lot of people in the area are struggling with this lockdown.</w:t>
            </w:r>
          </w:p>
          <w:p w:rsidR="00686C4C" w:rsidP="00686C4C" w:rsidRDefault="00686C4C" w14:paraId="3D8A3ED6" w14:textId="02D33279">
            <w:pPr>
              <w:rPr>
                <w:rFonts w:ascii="Poppins" w:hAnsi="Poppins" w:cs="Poppins"/>
              </w:rPr>
            </w:pPr>
          </w:p>
        </w:tc>
      </w:tr>
      <w:tr w:rsidR="00686C4C" w:rsidTr="7C8599BA" w14:paraId="00BA51AE" w14:textId="77777777">
        <w:trPr>
          <w:trHeight w:val="683"/>
        </w:trPr>
        <w:tc>
          <w:tcPr>
            <w:tcW w:w="704" w:type="dxa"/>
          </w:tcPr>
          <w:p w:rsidR="00686C4C" w:rsidP="00686C4C" w:rsidRDefault="00686C4C" w14:paraId="17AF39E6" w14:textId="45347CD6">
            <w:pPr>
              <w:rPr>
                <w:rFonts w:ascii="Poppins" w:hAnsi="Poppins" w:cs="Poppins"/>
              </w:rPr>
            </w:pPr>
            <w:r>
              <w:rPr>
                <w:rFonts w:ascii="Poppins" w:hAnsi="Poppins" w:cs="Poppins"/>
              </w:rPr>
              <w:t>111</w:t>
            </w:r>
          </w:p>
        </w:tc>
        <w:tc>
          <w:tcPr>
            <w:tcW w:w="8312" w:type="dxa"/>
          </w:tcPr>
          <w:p w:rsidR="00686C4C" w:rsidP="00686C4C" w:rsidRDefault="00686C4C" w14:paraId="36B92C2F" w14:textId="72AC27F2">
            <w:pPr>
              <w:rPr>
                <w:rFonts w:ascii="Poppins" w:hAnsi="Poppins" w:cs="Poppins"/>
              </w:rPr>
            </w:pPr>
            <w:r>
              <w:rPr>
                <w:rFonts w:ascii="Poppins" w:hAnsi="Poppins" w:cs="Poppins"/>
              </w:rPr>
              <w:t xml:space="preserve">Not sure/don’t know. </w:t>
            </w:r>
            <w:r w:rsidRPr="6B07F198">
              <w:rPr>
                <w:rFonts w:ascii="Poppins" w:hAnsi="Poppins" w:cs="Poppins"/>
              </w:rPr>
              <w:t>Only if ot includes renters</w:t>
            </w:r>
          </w:p>
        </w:tc>
      </w:tr>
      <w:tr w:rsidR="00686C4C" w:rsidTr="7C8599BA" w14:paraId="045077C0" w14:textId="77777777">
        <w:trPr>
          <w:trHeight w:val="1108"/>
        </w:trPr>
        <w:tc>
          <w:tcPr>
            <w:tcW w:w="704" w:type="dxa"/>
          </w:tcPr>
          <w:p w:rsidR="00686C4C" w:rsidP="00686C4C" w:rsidRDefault="00686C4C" w14:paraId="4851620D" w14:textId="18E20904">
            <w:pPr>
              <w:rPr>
                <w:rFonts w:ascii="Poppins" w:hAnsi="Poppins" w:cs="Poppins"/>
              </w:rPr>
            </w:pPr>
            <w:r>
              <w:rPr>
                <w:rFonts w:ascii="Poppins" w:hAnsi="Poppins" w:cs="Poppins"/>
              </w:rPr>
              <w:t>112</w:t>
            </w:r>
          </w:p>
        </w:tc>
        <w:tc>
          <w:tcPr>
            <w:tcW w:w="8312" w:type="dxa"/>
          </w:tcPr>
          <w:p w:rsidR="00686C4C" w:rsidP="00686C4C" w:rsidRDefault="00686C4C" w14:paraId="7BD71720" w14:textId="77777777">
            <w:pPr>
              <w:rPr>
                <w:rFonts w:ascii="Poppins" w:hAnsi="Poppins" w:cs="Poppins"/>
              </w:rPr>
            </w:pPr>
            <w:r>
              <w:rPr>
                <w:rFonts w:ascii="Poppins" w:hAnsi="Poppins" w:cs="Poppins"/>
              </w:rPr>
              <w:t xml:space="preserve">Yes. </w:t>
            </w:r>
            <w:r w:rsidRPr="6B07F198">
              <w:rPr>
                <w:rFonts w:ascii="Poppins" w:hAnsi="Poppins" w:cs="Poppins"/>
              </w:rPr>
              <w:t>Great idea!! It will definitely help those rate payers in financial difficulties due to COVID and lockdowns!  If the federal and state levels can do something to help and they did, why can’t the local governments?</w:t>
            </w:r>
          </w:p>
          <w:p w:rsidR="00686C4C" w:rsidP="00686C4C" w:rsidRDefault="00686C4C" w14:paraId="517FB6F9" w14:textId="51E869C9">
            <w:pPr>
              <w:rPr>
                <w:rFonts w:ascii="Poppins" w:hAnsi="Poppins" w:cs="Poppins"/>
              </w:rPr>
            </w:pPr>
          </w:p>
        </w:tc>
      </w:tr>
      <w:tr w:rsidR="00686C4C" w:rsidTr="7C8599BA" w14:paraId="5C817473" w14:textId="77777777">
        <w:trPr>
          <w:trHeight w:val="907"/>
        </w:trPr>
        <w:tc>
          <w:tcPr>
            <w:tcW w:w="704" w:type="dxa"/>
          </w:tcPr>
          <w:p w:rsidR="00686C4C" w:rsidP="00686C4C" w:rsidRDefault="00686C4C" w14:paraId="5FA46263" w14:textId="6F7A4DE2">
            <w:pPr>
              <w:rPr>
                <w:rFonts w:ascii="Poppins" w:hAnsi="Poppins" w:cs="Poppins"/>
              </w:rPr>
            </w:pPr>
            <w:r>
              <w:rPr>
                <w:rFonts w:ascii="Poppins" w:hAnsi="Poppins" w:cs="Poppins"/>
              </w:rPr>
              <w:t>113</w:t>
            </w:r>
          </w:p>
        </w:tc>
        <w:tc>
          <w:tcPr>
            <w:tcW w:w="8312" w:type="dxa"/>
          </w:tcPr>
          <w:p w:rsidR="00686C4C" w:rsidP="00686C4C" w:rsidRDefault="00686C4C" w14:paraId="059F29AE" w14:textId="77777777">
            <w:pPr>
              <w:rPr>
                <w:rFonts w:ascii="Poppins" w:hAnsi="Poppins" w:cs="Poppins"/>
              </w:rPr>
            </w:pPr>
            <w:r>
              <w:rPr>
                <w:rFonts w:ascii="Poppins" w:hAnsi="Poppins" w:cs="Poppins"/>
              </w:rPr>
              <w:t xml:space="preserve">No. </w:t>
            </w:r>
            <w:r w:rsidRPr="6B07F198">
              <w:rPr>
                <w:rFonts w:ascii="Poppins" w:hAnsi="Poppins" w:cs="Poppins"/>
              </w:rPr>
              <w:t>Don't renters also need support?</w:t>
            </w:r>
            <w:r>
              <w:br/>
            </w:r>
            <w:r w:rsidRPr="6B07F198">
              <w:rPr>
                <w:rFonts w:ascii="Poppins" w:hAnsi="Poppins" w:cs="Poppins"/>
              </w:rPr>
              <w:t xml:space="preserve"> This should be available to ALL rate payers. </w:t>
            </w:r>
            <w:r>
              <w:br/>
            </w:r>
            <w:r w:rsidRPr="6B07F198">
              <w:rPr>
                <w:rFonts w:ascii="Poppins" w:hAnsi="Poppins" w:cs="Poppins"/>
              </w:rPr>
              <w:t>If someone has already got support from the COVID Disaster Payment it should go to this who haven't received anything as yet. Let's not get ready. Let's share it around.</w:t>
            </w:r>
          </w:p>
          <w:p w:rsidR="00686C4C" w:rsidP="00686C4C" w:rsidRDefault="00686C4C" w14:paraId="6C8B76EE" w14:textId="2694C846">
            <w:pPr>
              <w:rPr>
                <w:rFonts w:ascii="Poppins" w:hAnsi="Poppins" w:cs="Poppins"/>
              </w:rPr>
            </w:pPr>
          </w:p>
        </w:tc>
      </w:tr>
      <w:tr w:rsidR="00686C4C" w:rsidTr="7C8599BA" w14:paraId="22A86313" w14:textId="77777777">
        <w:trPr>
          <w:trHeight w:val="488"/>
        </w:trPr>
        <w:tc>
          <w:tcPr>
            <w:tcW w:w="704" w:type="dxa"/>
          </w:tcPr>
          <w:p w:rsidR="00686C4C" w:rsidP="00686C4C" w:rsidRDefault="00686C4C" w14:paraId="045900D5" w14:textId="05F002A8">
            <w:pPr>
              <w:rPr>
                <w:rFonts w:ascii="Poppins" w:hAnsi="Poppins" w:cs="Poppins"/>
              </w:rPr>
            </w:pPr>
            <w:r>
              <w:rPr>
                <w:rFonts w:ascii="Poppins" w:hAnsi="Poppins" w:cs="Poppins"/>
              </w:rPr>
              <w:t>114</w:t>
            </w:r>
          </w:p>
        </w:tc>
        <w:tc>
          <w:tcPr>
            <w:tcW w:w="8312" w:type="dxa"/>
          </w:tcPr>
          <w:p w:rsidR="00686C4C" w:rsidP="00686C4C" w:rsidRDefault="00686C4C" w14:paraId="7C89DC65" w14:textId="08250698">
            <w:pPr>
              <w:rPr>
                <w:rFonts w:ascii="Poppins" w:hAnsi="Poppins" w:cs="Poppins"/>
              </w:rPr>
            </w:pPr>
            <w:r>
              <w:rPr>
                <w:rFonts w:ascii="Poppins" w:hAnsi="Poppins" w:cs="Poppins"/>
              </w:rPr>
              <w:t xml:space="preserve">Yes. </w:t>
            </w:r>
            <w:r w:rsidRPr="6B07F198">
              <w:rPr>
                <w:rFonts w:ascii="Poppins" w:hAnsi="Poppins" w:cs="Poppins"/>
              </w:rPr>
              <w:t>Relief should be provided for rent payers as well</w:t>
            </w:r>
          </w:p>
        </w:tc>
      </w:tr>
      <w:tr w:rsidR="00686C4C" w:rsidTr="7C8599BA" w14:paraId="4A69431B" w14:textId="77777777">
        <w:trPr>
          <w:trHeight w:val="907"/>
        </w:trPr>
        <w:tc>
          <w:tcPr>
            <w:tcW w:w="704" w:type="dxa"/>
          </w:tcPr>
          <w:p w:rsidR="00686C4C" w:rsidP="00686C4C" w:rsidRDefault="00686C4C" w14:paraId="227E97AA" w14:textId="2C9C64EA">
            <w:pPr>
              <w:rPr>
                <w:rFonts w:ascii="Poppins" w:hAnsi="Poppins" w:cs="Poppins"/>
              </w:rPr>
            </w:pPr>
            <w:r>
              <w:rPr>
                <w:rFonts w:ascii="Poppins" w:hAnsi="Poppins" w:cs="Poppins"/>
              </w:rPr>
              <w:t>115</w:t>
            </w:r>
          </w:p>
        </w:tc>
        <w:tc>
          <w:tcPr>
            <w:tcW w:w="8312" w:type="dxa"/>
          </w:tcPr>
          <w:p w:rsidR="00686C4C" w:rsidP="00686C4C" w:rsidRDefault="00686C4C" w14:paraId="3A17250B" w14:textId="77777777">
            <w:pPr>
              <w:rPr>
                <w:rFonts w:ascii="Poppins" w:hAnsi="Poppins" w:cs="Poppins"/>
              </w:rPr>
            </w:pPr>
            <w:r>
              <w:rPr>
                <w:rFonts w:ascii="Poppins" w:hAnsi="Poppins" w:cs="Poppins"/>
              </w:rPr>
              <w:t xml:space="preserve">No. </w:t>
            </w:r>
            <w:r w:rsidRPr="6B07F198">
              <w:rPr>
                <w:rFonts w:ascii="Poppins" w:hAnsi="Poppins" w:cs="Poppins"/>
              </w:rPr>
              <w:t>I would rather it goes into services provided for ALL residents not just home owners who qualify for the disaster payment.</w:t>
            </w:r>
          </w:p>
          <w:p w:rsidR="00686C4C" w:rsidP="00686C4C" w:rsidRDefault="00686C4C" w14:paraId="344EB757" w14:textId="0C9FF190">
            <w:pPr>
              <w:rPr>
                <w:rFonts w:ascii="Poppins" w:hAnsi="Poppins" w:cs="Poppins"/>
              </w:rPr>
            </w:pPr>
          </w:p>
        </w:tc>
      </w:tr>
      <w:tr w:rsidR="00686C4C" w:rsidTr="7C8599BA" w14:paraId="222AEF83" w14:textId="77777777">
        <w:trPr>
          <w:trHeight w:val="907"/>
        </w:trPr>
        <w:tc>
          <w:tcPr>
            <w:tcW w:w="704" w:type="dxa"/>
          </w:tcPr>
          <w:p w:rsidR="00686C4C" w:rsidP="00686C4C" w:rsidRDefault="00686C4C" w14:paraId="57BC5693" w14:textId="61CE2CEE">
            <w:pPr>
              <w:rPr>
                <w:rFonts w:ascii="Poppins" w:hAnsi="Poppins" w:cs="Poppins"/>
              </w:rPr>
            </w:pPr>
            <w:r>
              <w:rPr>
                <w:rFonts w:ascii="Poppins" w:hAnsi="Poppins" w:cs="Poppins"/>
              </w:rPr>
              <w:lastRenderedPageBreak/>
              <w:t>116</w:t>
            </w:r>
          </w:p>
        </w:tc>
        <w:tc>
          <w:tcPr>
            <w:tcW w:w="8312" w:type="dxa"/>
          </w:tcPr>
          <w:p w:rsidR="00686C4C" w:rsidP="00686C4C" w:rsidRDefault="00686C4C" w14:paraId="24F4EF57" w14:textId="77777777">
            <w:pPr>
              <w:rPr>
                <w:rFonts w:ascii="Poppins" w:hAnsi="Poppins" w:cs="Poppins"/>
              </w:rPr>
            </w:pPr>
            <w:r w:rsidRPr="6B07F198">
              <w:rPr>
                <w:rFonts w:ascii="Poppins" w:hAnsi="Poppins" w:cs="Poppins"/>
              </w:rPr>
              <w:t xml:space="preserve">No.  This is not the job of local councils.  This is the job of the federal government.  </w:t>
            </w:r>
          </w:p>
          <w:p w:rsidR="00686C4C" w:rsidP="00686C4C" w:rsidRDefault="00686C4C" w14:paraId="1D86BB35" w14:textId="510FA034">
            <w:pPr>
              <w:rPr>
                <w:rFonts w:ascii="Poppins" w:hAnsi="Poppins" w:cs="Poppins"/>
              </w:rPr>
            </w:pPr>
          </w:p>
        </w:tc>
      </w:tr>
      <w:tr w:rsidR="00686C4C" w:rsidTr="7C8599BA" w14:paraId="228CD6D5" w14:textId="77777777">
        <w:trPr>
          <w:trHeight w:val="907"/>
        </w:trPr>
        <w:tc>
          <w:tcPr>
            <w:tcW w:w="704" w:type="dxa"/>
          </w:tcPr>
          <w:p w:rsidR="00686C4C" w:rsidP="00686C4C" w:rsidRDefault="00686C4C" w14:paraId="0A8102DB" w14:textId="50BBBABA">
            <w:pPr>
              <w:rPr>
                <w:rFonts w:ascii="Poppins" w:hAnsi="Poppins" w:cs="Poppins"/>
              </w:rPr>
            </w:pPr>
            <w:r>
              <w:rPr>
                <w:rFonts w:ascii="Poppins" w:hAnsi="Poppins" w:cs="Poppins"/>
              </w:rPr>
              <w:t>117</w:t>
            </w:r>
          </w:p>
        </w:tc>
        <w:tc>
          <w:tcPr>
            <w:tcW w:w="8312" w:type="dxa"/>
          </w:tcPr>
          <w:p w:rsidR="00686C4C" w:rsidP="00686C4C" w:rsidRDefault="00686C4C" w14:paraId="638E9600" w14:textId="77777777">
            <w:pPr>
              <w:rPr>
                <w:rFonts w:ascii="Poppins" w:hAnsi="Poppins" w:cs="Poppins"/>
              </w:rPr>
            </w:pPr>
            <w:r>
              <w:rPr>
                <w:rFonts w:ascii="Poppins" w:hAnsi="Poppins" w:cs="Poppins"/>
              </w:rPr>
              <w:t xml:space="preserve">No. </w:t>
            </w:r>
            <w:r w:rsidRPr="6B07F198">
              <w:rPr>
                <w:rFonts w:ascii="Poppins" w:hAnsi="Poppins" w:cs="Poppins"/>
              </w:rPr>
              <w:t>This is not within the council's mandate and council rates should not be used this way. Leave this to the federal government where it belongs.</w:t>
            </w:r>
          </w:p>
          <w:p w:rsidR="00686C4C" w:rsidP="00686C4C" w:rsidRDefault="00686C4C" w14:paraId="2A0D1E43" w14:textId="30E2E150">
            <w:pPr>
              <w:rPr>
                <w:rFonts w:ascii="Poppins" w:hAnsi="Poppins" w:cs="Poppins"/>
              </w:rPr>
            </w:pPr>
          </w:p>
        </w:tc>
      </w:tr>
      <w:tr w:rsidR="00686C4C" w:rsidTr="7C8599BA" w14:paraId="23E0884A" w14:textId="77777777">
        <w:trPr>
          <w:trHeight w:val="907"/>
        </w:trPr>
        <w:tc>
          <w:tcPr>
            <w:tcW w:w="704" w:type="dxa"/>
          </w:tcPr>
          <w:p w:rsidR="00686C4C" w:rsidP="00686C4C" w:rsidRDefault="00686C4C" w14:paraId="6F77698C" w14:textId="4F3AEB8F">
            <w:pPr>
              <w:rPr>
                <w:rFonts w:ascii="Poppins" w:hAnsi="Poppins" w:cs="Poppins"/>
              </w:rPr>
            </w:pPr>
            <w:r>
              <w:rPr>
                <w:rFonts w:ascii="Poppins" w:hAnsi="Poppins" w:cs="Poppins"/>
              </w:rPr>
              <w:t>118</w:t>
            </w:r>
          </w:p>
        </w:tc>
        <w:tc>
          <w:tcPr>
            <w:tcW w:w="8312" w:type="dxa"/>
          </w:tcPr>
          <w:p w:rsidR="00686C4C" w:rsidP="00686C4C" w:rsidRDefault="00686C4C" w14:paraId="2CCC459D" w14:textId="701D5D15">
            <w:pPr>
              <w:rPr>
                <w:rFonts w:ascii="Poppins" w:hAnsi="Poppins" w:cs="Poppins"/>
              </w:rPr>
            </w:pPr>
            <w:r>
              <w:rPr>
                <w:rFonts w:ascii="Poppins" w:hAnsi="Poppins" w:cs="Poppins"/>
              </w:rPr>
              <w:t>No. How will this be funded? From what I’ve heard. The Council isn’t flush with funds.</w:t>
            </w:r>
          </w:p>
        </w:tc>
      </w:tr>
      <w:tr w:rsidR="00686C4C" w:rsidTr="7C8599BA" w14:paraId="4FD0AC3B" w14:textId="77777777">
        <w:trPr>
          <w:trHeight w:val="466"/>
        </w:trPr>
        <w:tc>
          <w:tcPr>
            <w:tcW w:w="704" w:type="dxa"/>
          </w:tcPr>
          <w:p w:rsidR="00686C4C" w:rsidP="00686C4C" w:rsidRDefault="00686C4C" w14:paraId="1BB12E6A" w14:textId="0DA87294">
            <w:pPr>
              <w:rPr>
                <w:rFonts w:ascii="Poppins" w:hAnsi="Poppins" w:cs="Poppins"/>
              </w:rPr>
            </w:pPr>
            <w:r>
              <w:rPr>
                <w:rFonts w:ascii="Poppins" w:hAnsi="Poppins" w:cs="Poppins"/>
              </w:rPr>
              <w:t>119</w:t>
            </w:r>
          </w:p>
        </w:tc>
        <w:tc>
          <w:tcPr>
            <w:tcW w:w="8312" w:type="dxa"/>
          </w:tcPr>
          <w:p w:rsidR="00686C4C" w:rsidP="00686C4C" w:rsidRDefault="00686C4C" w14:paraId="5AF31B6C" w14:textId="3188DBBA">
            <w:pPr>
              <w:rPr>
                <w:rFonts w:ascii="Poppins" w:hAnsi="Poppins" w:cs="Poppins"/>
              </w:rPr>
            </w:pPr>
            <w:r>
              <w:rPr>
                <w:rFonts w:ascii="Poppins" w:hAnsi="Poppins" w:cs="Poppins"/>
              </w:rPr>
              <w:t>Yes. I’m affected by covid-19 and lost 21 hours of work so any bit helps.</w:t>
            </w:r>
          </w:p>
        </w:tc>
      </w:tr>
      <w:tr w:rsidR="00686C4C" w:rsidTr="7C8599BA" w14:paraId="354B45C4" w14:textId="77777777">
        <w:trPr>
          <w:trHeight w:val="559"/>
        </w:trPr>
        <w:tc>
          <w:tcPr>
            <w:tcW w:w="704" w:type="dxa"/>
          </w:tcPr>
          <w:p w:rsidR="00686C4C" w:rsidP="00686C4C" w:rsidRDefault="00686C4C" w14:paraId="2ACB0C29" w14:textId="4FF08CF9">
            <w:pPr>
              <w:rPr>
                <w:rFonts w:ascii="Poppins" w:hAnsi="Poppins" w:cs="Poppins"/>
              </w:rPr>
            </w:pPr>
            <w:r>
              <w:rPr>
                <w:rFonts w:ascii="Poppins" w:hAnsi="Poppins" w:cs="Poppins"/>
              </w:rPr>
              <w:t>120</w:t>
            </w:r>
          </w:p>
        </w:tc>
        <w:tc>
          <w:tcPr>
            <w:tcW w:w="8312" w:type="dxa"/>
          </w:tcPr>
          <w:p w:rsidR="00686C4C" w:rsidP="00686C4C" w:rsidRDefault="00686C4C" w14:paraId="7769D6E1" w14:textId="6A623407">
            <w:pPr>
              <w:rPr>
                <w:rFonts w:ascii="Poppins" w:hAnsi="Poppins" w:cs="Poppins"/>
              </w:rPr>
            </w:pPr>
            <w:r>
              <w:rPr>
                <w:rFonts w:ascii="Poppins" w:hAnsi="Poppins" w:cs="Poppins"/>
              </w:rPr>
              <w:t>Yes. Rate relief would be very welcome.</w:t>
            </w:r>
          </w:p>
        </w:tc>
      </w:tr>
      <w:tr w:rsidR="00686C4C" w:rsidTr="7C8599BA" w14:paraId="741013B8" w14:textId="77777777">
        <w:trPr>
          <w:trHeight w:val="907"/>
        </w:trPr>
        <w:tc>
          <w:tcPr>
            <w:tcW w:w="704" w:type="dxa"/>
          </w:tcPr>
          <w:p w:rsidR="00686C4C" w:rsidP="00686C4C" w:rsidRDefault="00686C4C" w14:paraId="5740C3A9" w14:textId="6E00D354">
            <w:pPr>
              <w:rPr>
                <w:rFonts w:ascii="Poppins" w:hAnsi="Poppins" w:cs="Poppins"/>
              </w:rPr>
            </w:pPr>
            <w:r>
              <w:rPr>
                <w:rFonts w:ascii="Poppins" w:hAnsi="Poppins" w:cs="Poppins"/>
              </w:rPr>
              <w:t>121</w:t>
            </w:r>
          </w:p>
        </w:tc>
        <w:tc>
          <w:tcPr>
            <w:tcW w:w="8312" w:type="dxa"/>
          </w:tcPr>
          <w:p w:rsidR="00686C4C" w:rsidP="00686C4C" w:rsidRDefault="00686C4C" w14:paraId="6A9F15B1" w14:textId="5472D8FE">
            <w:pPr>
              <w:rPr>
                <w:rFonts w:ascii="Poppins" w:hAnsi="Poppins" w:cs="Poppins"/>
              </w:rPr>
            </w:pPr>
            <w:r>
              <w:rPr>
                <w:rFonts w:ascii="Poppins" w:hAnsi="Poppins" w:cs="Poppins"/>
              </w:rPr>
              <w:t xml:space="preserve">No. </w:t>
            </w:r>
            <w:r w:rsidRPr="007C02A5">
              <w:rPr>
                <w:rFonts w:ascii="Poppins" w:hAnsi="Poppins" w:cs="Poppins"/>
              </w:rPr>
              <w:t>What about people who are renting, young people who don't own a home. This money could be put to much better use.</w:t>
            </w:r>
          </w:p>
        </w:tc>
      </w:tr>
      <w:tr w:rsidR="00686C4C" w:rsidTr="7C8599BA" w14:paraId="06B1C963" w14:textId="77777777">
        <w:trPr>
          <w:trHeight w:val="907"/>
        </w:trPr>
        <w:tc>
          <w:tcPr>
            <w:tcW w:w="704" w:type="dxa"/>
          </w:tcPr>
          <w:p w:rsidR="00686C4C" w:rsidP="00686C4C" w:rsidRDefault="00686C4C" w14:paraId="162968CF" w14:textId="7A624BF0">
            <w:pPr>
              <w:rPr>
                <w:rFonts w:ascii="Poppins" w:hAnsi="Poppins" w:cs="Poppins"/>
              </w:rPr>
            </w:pPr>
            <w:r>
              <w:rPr>
                <w:rFonts w:ascii="Poppins" w:hAnsi="Poppins" w:cs="Poppins"/>
              </w:rPr>
              <w:t>122</w:t>
            </w:r>
          </w:p>
        </w:tc>
        <w:tc>
          <w:tcPr>
            <w:tcW w:w="8312" w:type="dxa"/>
          </w:tcPr>
          <w:p w:rsidR="00686C4C" w:rsidP="00686C4C" w:rsidRDefault="00686C4C" w14:paraId="4DA67A61" w14:textId="54FB6A0E">
            <w:pPr>
              <w:rPr>
                <w:rFonts w:ascii="Poppins" w:hAnsi="Poppins" w:cs="Poppins"/>
              </w:rPr>
            </w:pPr>
            <w:r w:rsidRPr="00340AAC">
              <w:rPr>
                <w:rFonts w:ascii="Poppins" w:hAnsi="Poppins" w:cs="Poppins"/>
              </w:rPr>
              <w:t>Yes. As an active citizen of my local community, I support this financial assistance initiative, and strongly advocate that Council extend it to Renters as well as Homeowners. Renters contribute to Council rates through the rent they pay to landlords. However unlike homeowners, who had access to the federal HomeBuilder grant, Renters have faced comparative neglect re covid support. By rights, Council should start its assistance with those residents who are already doing it toughest. Renters are often subject to living on small incomes and insecure work, which has been heavily impacted by Covid. Other renters are dealing with disability or caring responsibilities that marginalize them from the labor market altogether. Yet income support recipients have been almost completely cut out of any state or federal covid disaster-relief payment. Importantly, supporting this cohort offers the added advantage of immediately boosting the local economy, as it is established fact that this cohort spends their income on local goods and services, rather than locking it up in financial instruments. Thank you for your consideration.</w:t>
            </w:r>
          </w:p>
        </w:tc>
      </w:tr>
      <w:tr w:rsidR="00686C4C" w:rsidTr="7C8599BA" w14:paraId="47716260" w14:textId="77777777">
        <w:trPr>
          <w:trHeight w:val="541"/>
        </w:trPr>
        <w:tc>
          <w:tcPr>
            <w:tcW w:w="704" w:type="dxa"/>
          </w:tcPr>
          <w:p w:rsidR="00686C4C" w:rsidP="00686C4C" w:rsidRDefault="00686C4C" w14:paraId="270F99A1" w14:textId="1691776E">
            <w:pPr>
              <w:rPr>
                <w:rFonts w:ascii="Poppins" w:hAnsi="Poppins" w:cs="Poppins"/>
              </w:rPr>
            </w:pPr>
            <w:r>
              <w:rPr>
                <w:rFonts w:ascii="Poppins" w:hAnsi="Poppins" w:cs="Poppins"/>
              </w:rPr>
              <w:t>123</w:t>
            </w:r>
          </w:p>
        </w:tc>
        <w:tc>
          <w:tcPr>
            <w:tcW w:w="8312" w:type="dxa"/>
          </w:tcPr>
          <w:p w:rsidR="00686C4C" w:rsidP="00686C4C" w:rsidRDefault="00686C4C" w14:paraId="1C8578A0" w14:textId="4C20767F">
            <w:pPr>
              <w:rPr>
                <w:rFonts w:ascii="Poppins" w:hAnsi="Poppins" w:cs="Poppins"/>
              </w:rPr>
            </w:pPr>
            <w:r w:rsidRPr="00340AAC">
              <w:rPr>
                <w:rFonts w:ascii="Poppins" w:hAnsi="Poppins" w:cs="Poppins"/>
              </w:rPr>
              <w:t>Yes. Much needed.</w:t>
            </w:r>
          </w:p>
        </w:tc>
      </w:tr>
      <w:tr w:rsidR="00686C4C" w:rsidTr="7C8599BA" w14:paraId="624FB0B9" w14:textId="77777777">
        <w:trPr>
          <w:trHeight w:val="385"/>
        </w:trPr>
        <w:tc>
          <w:tcPr>
            <w:tcW w:w="704" w:type="dxa"/>
          </w:tcPr>
          <w:p w:rsidR="00686C4C" w:rsidP="00686C4C" w:rsidRDefault="00686C4C" w14:paraId="0973E658" w14:textId="2885BD6A">
            <w:pPr>
              <w:rPr>
                <w:rFonts w:ascii="Poppins" w:hAnsi="Poppins" w:cs="Poppins"/>
              </w:rPr>
            </w:pPr>
            <w:r>
              <w:rPr>
                <w:rFonts w:ascii="Poppins" w:hAnsi="Poppins" w:cs="Poppins"/>
              </w:rPr>
              <w:t>124</w:t>
            </w:r>
          </w:p>
        </w:tc>
        <w:tc>
          <w:tcPr>
            <w:tcW w:w="8312" w:type="dxa"/>
          </w:tcPr>
          <w:p w:rsidR="00686C4C" w:rsidP="00686C4C" w:rsidRDefault="00686C4C" w14:paraId="3E587365" w14:textId="146ED70E">
            <w:pPr>
              <w:rPr>
                <w:rFonts w:ascii="Poppins" w:hAnsi="Poppins" w:cs="Poppins"/>
              </w:rPr>
            </w:pPr>
            <w:r w:rsidRPr="00340AAC">
              <w:rPr>
                <w:rFonts w:ascii="Poppins" w:hAnsi="Poppins" w:cs="Poppins"/>
              </w:rPr>
              <w:t>Yes. Household’s are turned upside down when one family member finds themselves unemployed or under-employed. But when both parents are out of work, and children are home every day busy with school work, routines are changed our financial future uncertain. Any support to do with reducing the cost of maintaining a house and trying to keep a family together in this suburb where we’ve grown up, would be very much appreciated.</w:t>
            </w:r>
          </w:p>
        </w:tc>
      </w:tr>
      <w:tr w:rsidR="00686C4C" w:rsidTr="7C8599BA" w14:paraId="0E3A0D9E" w14:textId="77777777">
        <w:trPr>
          <w:trHeight w:val="907"/>
        </w:trPr>
        <w:tc>
          <w:tcPr>
            <w:tcW w:w="704" w:type="dxa"/>
          </w:tcPr>
          <w:p w:rsidR="00686C4C" w:rsidP="00686C4C" w:rsidRDefault="00686C4C" w14:paraId="1B67EB60" w14:textId="29BA5060">
            <w:pPr>
              <w:rPr>
                <w:rFonts w:ascii="Poppins" w:hAnsi="Poppins" w:cs="Poppins"/>
              </w:rPr>
            </w:pPr>
            <w:r>
              <w:rPr>
                <w:rFonts w:ascii="Poppins" w:hAnsi="Poppins" w:cs="Poppins"/>
              </w:rPr>
              <w:lastRenderedPageBreak/>
              <w:t>125</w:t>
            </w:r>
          </w:p>
        </w:tc>
        <w:tc>
          <w:tcPr>
            <w:tcW w:w="8312" w:type="dxa"/>
          </w:tcPr>
          <w:p w:rsidRPr="00340AAC" w:rsidR="00686C4C" w:rsidP="00686C4C" w:rsidRDefault="00686C4C" w14:paraId="7CBD88E7" w14:textId="7B3D03A8">
            <w:pPr>
              <w:rPr>
                <w:rFonts w:ascii="Poppins" w:hAnsi="Poppins" w:cs="Poppins"/>
              </w:rPr>
            </w:pPr>
            <w:r w:rsidRPr="00340AAC">
              <w:rPr>
                <w:rFonts w:ascii="Poppins" w:hAnsi="Poppins" w:cs="Poppins"/>
              </w:rPr>
              <w:t>Yes. This would help me immensely. I have been profoundly affected by Covid and had a total loss of income. All assistance would be greatly appreciated.</w:t>
            </w:r>
          </w:p>
        </w:tc>
      </w:tr>
      <w:tr w:rsidR="00686C4C" w:rsidTr="7C8599BA" w14:paraId="1ED9BB98" w14:textId="77777777">
        <w:trPr>
          <w:trHeight w:val="907"/>
        </w:trPr>
        <w:tc>
          <w:tcPr>
            <w:tcW w:w="704" w:type="dxa"/>
          </w:tcPr>
          <w:p w:rsidR="00686C4C" w:rsidP="00686C4C" w:rsidRDefault="00686C4C" w14:paraId="04C30631" w14:textId="2FD06219">
            <w:pPr>
              <w:rPr>
                <w:rFonts w:ascii="Poppins" w:hAnsi="Poppins" w:cs="Poppins"/>
              </w:rPr>
            </w:pPr>
            <w:r>
              <w:rPr>
                <w:rFonts w:ascii="Poppins" w:hAnsi="Poppins" w:cs="Poppins"/>
              </w:rPr>
              <w:t>126</w:t>
            </w:r>
          </w:p>
        </w:tc>
        <w:tc>
          <w:tcPr>
            <w:tcW w:w="8312" w:type="dxa"/>
          </w:tcPr>
          <w:p w:rsidRPr="00340AAC" w:rsidR="00686C4C" w:rsidP="00686C4C" w:rsidRDefault="00686C4C" w14:paraId="48D141E5" w14:textId="6EC2407C">
            <w:pPr>
              <w:rPr>
                <w:rFonts w:ascii="Poppins" w:hAnsi="Poppins" w:cs="Poppins"/>
              </w:rPr>
            </w:pPr>
            <w:r w:rsidRPr="00340AAC">
              <w:rPr>
                <w:rFonts w:ascii="Poppins" w:hAnsi="Poppins" w:cs="Poppins"/>
              </w:rPr>
              <w:t xml:space="preserve">No. It is really unfair to the community of inner west, for those who don’t own property but still pay rates when it is generally known that landlords will factor in the cost of rates into rent. I am a home owner and would prefer the money to go to the community as a whole. It’s a really strange idea ….. ! </w:t>
            </w:r>
          </w:p>
        </w:tc>
      </w:tr>
      <w:tr w:rsidR="00686C4C" w:rsidTr="7C8599BA" w14:paraId="01C288AA" w14:textId="77777777">
        <w:trPr>
          <w:trHeight w:val="535"/>
        </w:trPr>
        <w:tc>
          <w:tcPr>
            <w:tcW w:w="704" w:type="dxa"/>
          </w:tcPr>
          <w:p w:rsidR="00686C4C" w:rsidP="00686C4C" w:rsidRDefault="00686C4C" w14:paraId="60F4F5F0" w14:textId="41A8F473">
            <w:pPr>
              <w:rPr>
                <w:rFonts w:ascii="Poppins" w:hAnsi="Poppins" w:cs="Poppins"/>
              </w:rPr>
            </w:pPr>
            <w:r>
              <w:rPr>
                <w:rFonts w:ascii="Poppins" w:hAnsi="Poppins" w:cs="Poppins"/>
              </w:rPr>
              <w:t>127</w:t>
            </w:r>
          </w:p>
        </w:tc>
        <w:tc>
          <w:tcPr>
            <w:tcW w:w="8312" w:type="dxa"/>
          </w:tcPr>
          <w:p w:rsidRPr="00340AAC" w:rsidR="00686C4C" w:rsidP="00686C4C" w:rsidRDefault="00686C4C" w14:paraId="308BE44F" w14:textId="2D30CA03">
            <w:pPr>
              <w:rPr>
                <w:rFonts w:ascii="Poppins" w:hAnsi="Poppins" w:cs="Poppins"/>
              </w:rPr>
            </w:pPr>
            <w:r w:rsidRPr="00340AAC">
              <w:rPr>
                <w:rFonts w:ascii="Poppins" w:hAnsi="Poppins" w:cs="Poppins"/>
              </w:rPr>
              <w:t>Yes. I think it is a great idea. I receive the disaster recovery payment.</w:t>
            </w:r>
          </w:p>
        </w:tc>
      </w:tr>
      <w:tr w:rsidR="00686C4C" w:rsidTr="7C8599BA" w14:paraId="43C8EF05" w14:textId="77777777">
        <w:trPr>
          <w:trHeight w:val="353"/>
        </w:trPr>
        <w:tc>
          <w:tcPr>
            <w:tcW w:w="704" w:type="dxa"/>
          </w:tcPr>
          <w:p w:rsidR="00686C4C" w:rsidP="00686C4C" w:rsidRDefault="00686C4C" w14:paraId="037786C9" w14:textId="516056DE">
            <w:pPr>
              <w:rPr>
                <w:rFonts w:ascii="Poppins" w:hAnsi="Poppins" w:cs="Poppins"/>
              </w:rPr>
            </w:pPr>
            <w:r>
              <w:rPr>
                <w:rFonts w:ascii="Poppins" w:hAnsi="Poppins" w:cs="Poppins"/>
              </w:rPr>
              <w:t>128</w:t>
            </w:r>
          </w:p>
        </w:tc>
        <w:tc>
          <w:tcPr>
            <w:tcW w:w="8312" w:type="dxa"/>
          </w:tcPr>
          <w:p w:rsidRPr="00340AAC" w:rsidR="00686C4C" w:rsidP="00686C4C" w:rsidRDefault="00686C4C" w14:paraId="43C29D65" w14:textId="77777777">
            <w:pPr>
              <w:rPr>
                <w:rFonts w:ascii="Poppins" w:hAnsi="Poppins" w:cs="Poppins"/>
              </w:rPr>
            </w:pPr>
            <w:r w:rsidRPr="00340AAC">
              <w:rPr>
                <w:rFonts w:ascii="Poppins" w:hAnsi="Poppins" w:cs="Poppins"/>
              </w:rPr>
              <w:t xml:space="preserve">Not sure/don’t know. </w:t>
            </w:r>
          </w:p>
          <w:p w:rsidRPr="00340AAC" w:rsidR="00686C4C" w:rsidP="00686C4C" w:rsidRDefault="00686C4C" w14:paraId="1B7A7436" w14:textId="6B4CFAB3">
            <w:pPr>
              <w:rPr>
                <w:rFonts w:ascii="Poppins" w:hAnsi="Poppins" w:cs="Poppins"/>
              </w:rPr>
            </w:pPr>
            <w:r w:rsidRPr="00340AAC">
              <w:rPr>
                <w:rFonts w:ascii="Poppins" w:hAnsi="Poppins" w:cs="Poppins"/>
              </w:rPr>
              <w:t>Will not be worthwhile if there are hours of hoops to jump through. And Covid relief received needs to include business ones - a lot of people are self-employed and suffering (like me ;))</w:t>
            </w:r>
          </w:p>
        </w:tc>
      </w:tr>
      <w:tr w:rsidR="00686C4C" w:rsidTr="7C8599BA" w14:paraId="7669C67B" w14:textId="77777777">
        <w:trPr>
          <w:trHeight w:val="907"/>
        </w:trPr>
        <w:tc>
          <w:tcPr>
            <w:tcW w:w="704" w:type="dxa"/>
          </w:tcPr>
          <w:p w:rsidR="00686C4C" w:rsidP="00686C4C" w:rsidRDefault="00686C4C" w14:paraId="69192182" w14:textId="672F12A5">
            <w:pPr>
              <w:rPr>
                <w:rFonts w:ascii="Poppins" w:hAnsi="Poppins" w:cs="Poppins"/>
              </w:rPr>
            </w:pPr>
            <w:r>
              <w:rPr>
                <w:rFonts w:ascii="Poppins" w:hAnsi="Poppins" w:cs="Poppins"/>
              </w:rPr>
              <w:t>129</w:t>
            </w:r>
          </w:p>
        </w:tc>
        <w:tc>
          <w:tcPr>
            <w:tcW w:w="8312" w:type="dxa"/>
          </w:tcPr>
          <w:p w:rsidRPr="00340AAC" w:rsidR="00686C4C" w:rsidP="00686C4C" w:rsidRDefault="00686C4C" w14:paraId="220AD154" w14:textId="77777777">
            <w:pPr>
              <w:rPr>
                <w:rFonts w:ascii="Poppins" w:hAnsi="Poppins" w:cs="Poppins"/>
              </w:rPr>
            </w:pPr>
            <w:r w:rsidRPr="00340AAC">
              <w:rPr>
                <w:rFonts w:ascii="Poppins" w:hAnsi="Poppins" w:cs="Poppins"/>
              </w:rPr>
              <w:t xml:space="preserve">Yes. </w:t>
            </w:r>
          </w:p>
          <w:p w:rsidRPr="00340AAC" w:rsidR="00686C4C" w:rsidP="00686C4C" w:rsidRDefault="00686C4C" w14:paraId="04276567" w14:textId="140D46CE">
            <w:pPr>
              <w:rPr>
                <w:rFonts w:ascii="Poppins" w:hAnsi="Poppins" w:cs="Poppins"/>
              </w:rPr>
            </w:pPr>
            <w:r w:rsidRPr="00340AAC">
              <w:rPr>
                <w:rFonts w:ascii="Poppins" w:hAnsi="Poppins" w:cs="Poppins"/>
              </w:rPr>
              <w:t xml:space="preserve">Ive had to apply for covid distater payment, through centrelink, this has helped my family cope, though i feel a bit anxious when i have to go to addison road food bank and attempt to feed my family every week of which it is astruglle as my hours have dropped signicantly, i support the councils proposal. </w:t>
            </w:r>
          </w:p>
        </w:tc>
      </w:tr>
      <w:tr w:rsidR="00686C4C" w:rsidTr="7C8599BA" w14:paraId="091F51CA" w14:textId="77777777">
        <w:trPr>
          <w:trHeight w:val="907"/>
        </w:trPr>
        <w:tc>
          <w:tcPr>
            <w:tcW w:w="704" w:type="dxa"/>
          </w:tcPr>
          <w:p w:rsidR="00686C4C" w:rsidP="00686C4C" w:rsidRDefault="00686C4C" w14:paraId="416A4555" w14:textId="226B5323">
            <w:pPr>
              <w:rPr>
                <w:rFonts w:ascii="Poppins" w:hAnsi="Poppins" w:cs="Poppins"/>
              </w:rPr>
            </w:pPr>
            <w:r>
              <w:rPr>
                <w:rFonts w:ascii="Poppins" w:hAnsi="Poppins" w:cs="Poppins"/>
              </w:rPr>
              <w:t>130</w:t>
            </w:r>
          </w:p>
        </w:tc>
        <w:tc>
          <w:tcPr>
            <w:tcW w:w="8312" w:type="dxa"/>
          </w:tcPr>
          <w:p w:rsidRPr="00340AAC" w:rsidR="00686C4C" w:rsidP="00686C4C" w:rsidRDefault="00686C4C" w14:paraId="5C6204A8" w14:textId="77777777">
            <w:pPr>
              <w:rPr>
                <w:rFonts w:ascii="Poppins" w:hAnsi="Poppins" w:cs="Poppins"/>
              </w:rPr>
            </w:pPr>
            <w:r w:rsidRPr="00340AAC">
              <w:rPr>
                <w:rFonts w:ascii="Poppins" w:hAnsi="Poppins" w:cs="Poppins"/>
              </w:rPr>
              <w:t xml:space="preserve">Yes. </w:t>
            </w:r>
          </w:p>
          <w:p w:rsidRPr="00340AAC" w:rsidR="00686C4C" w:rsidP="00686C4C" w:rsidRDefault="00686C4C" w14:paraId="24F293DD" w14:textId="3759873C">
            <w:pPr>
              <w:rPr>
                <w:rFonts w:ascii="Poppins" w:hAnsi="Poppins" w:cs="Poppins"/>
              </w:rPr>
            </w:pPr>
            <w:r w:rsidRPr="00340AAC">
              <w:rPr>
                <w:rFonts w:ascii="Poppins" w:hAnsi="Poppins" w:cs="Poppins"/>
              </w:rPr>
              <w:t>This would make a huge difference for many.</w:t>
            </w:r>
          </w:p>
        </w:tc>
      </w:tr>
      <w:tr w:rsidR="00686C4C" w:rsidTr="7C8599BA" w14:paraId="2490CF8A" w14:textId="77777777">
        <w:trPr>
          <w:trHeight w:val="907"/>
        </w:trPr>
        <w:tc>
          <w:tcPr>
            <w:tcW w:w="704" w:type="dxa"/>
          </w:tcPr>
          <w:p w:rsidR="00686C4C" w:rsidP="00686C4C" w:rsidRDefault="00686C4C" w14:paraId="645FB6E0" w14:textId="0151E882">
            <w:pPr>
              <w:rPr>
                <w:rFonts w:ascii="Poppins" w:hAnsi="Poppins" w:cs="Poppins"/>
              </w:rPr>
            </w:pPr>
            <w:r>
              <w:rPr>
                <w:rFonts w:ascii="Poppins" w:hAnsi="Poppins" w:cs="Poppins"/>
              </w:rPr>
              <w:t>131</w:t>
            </w:r>
          </w:p>
        </w:tc>
        <w:tc>
          <w:tcPr>
            <w:tcW w:w="8312" w:type="dxa"/>
          </w:tcPr>
          <w:p w:rsidRPr="00340AAC" w:rsidR="00686C4C" w:rsidP="00686C4C" w:rsidRDefault="00686C4C" w14:paraId="00A5D959" w14:textId="77777777">
            <w:pPr>
              <w:rPr>
                <w:rFonts w:ascii="Poppins" w:hAnsi="Poppins" w:cs="Poppins"/>
              </w:rPr>
            </w:pPr>
            <w:r w:rsidRPr="00340AAC">
              <w:rPr>
                <w:rFonts w:ascii="Poppins" w:hAnsi="Poppins" w:cs="Poppins"/>
              </w:rPr>
              <w:t>No. Assistance should be being delivered through existing food outlets such as those of churshes, Sydney Mission etc as those in need are already receiving assistance and the structures are in place to assess and determine residents' needs. That would save IWC staff from undertaking the task of assessing each application  (in effect doubling up on what someone else has already done in heir organisation) as the process will be time consuming and will take taff from their normal duties</w:t>
            </w:r>
          </w:p>
          <w:p w:rsidRPr="00340AAC" w:rsidR="00686C4C" w:rsidP="00686C4C" w:rsidRDefault="00686C4C" w14:paraId="46F79EB8" w14:textId="4E9DC609">
            <w:pPr>
              <w:rPr>
                <w:rFonts w:ascii="Poppins" w:hAnsi="Poppins" w:cs="Poppins"/>
              </w:rPr>
            </w:pPr>
          </w:p>
        </w:tc>
      </w:tr>
      <w:tr w:rsidR="00686C4C" w:rsidTr="7C8599BA" w14:paraId="04D33110" w14:textId="77777777">
        <w:trPr>
          <w:trHeight w:val="907"/>
        </w:trPr>
        <w:tc>
          <w:tcPr>
            <w:tcW w:w="704" w:type="dxa"/>
          </w:tcPr>
          <w:p w:rsidR="00686C4C" w:rsidP="00686C4C" w:rsidRDefault="00686C4C" w14:paraId="7D362417" w14:textId="54BF230D">
            <w:pPr>
              <w:rPr>
                <w:rFonts w:ascii="Poppins" w:hAnsi="Poppins" w:cs="Poppins"/>
              </w:rPr>
            </w:pPr>
            <w:r>
              <w:rPr>
                <w:rFonts w:ascii="Poppins" w:hAnsi="Poppins" w:cs="Poppins"/>
              </w:rPr>
              <w:t>132</w:t>
            </w:r>
          </w:p>
        </w:tc>
        <w:tc>
          <w:tcPr>
            <w:tcW w:w="8312" w:type="dxa"/>
          </w:tcPr>
          <w:p w:rsidRPr="00340AAC" w:rsidR="00686C4C" w:rsidP="00686C4C" w:rsidRDefault="00686C4C" w14:paraId="758FE8EC" w14:textId="77777777">
            <w:pPr>
              <w:rPr>
                <w:rFonts w:ascii="Poppins" w:hAnsi="Poppins" w:cs="Poppins"/>
              </w:rPr>
            </w:pPr>
            <w:r w:rsidRPr="00340AAC">
              <w:rPr>
                <w:rFonts w:ascii="Poppins" w:hAnsi="Poppins" w:cs="Poppins"/>
              </w:rPr>
              <w:t>Yes. Home owners should not be excluded as their stress is just as great as renters.</w:t>
            </w:r>
          </w:p>
          <w:p w:rsidRPr="00340AAC" w:rsidR="00686C4C" w:rsidP="00686C4C" w:rsidRDefault="00686C4C" w14:paraId="2113849D" w14:textId="6BDA5D2E">
            <w:pPr>
              <w:rPr>
                <w:rFonts w:ascii="Poppins" w:hAnsi="Poppins" w:cs="Poppins"/>
              </w:rPr>
            </w:pPr>
          </w:p>
        </w:tc>
      </w:tr>
      <w:tr w:rsidR="00686C4C" w:rsidTr="7C8599BA" w14:paraId="783CC0AC" w14:textId="77777777">
        <w:trPr>
          <w:trHeight w:val="907"/>
        </w:trPr>
        <w:tc>
          <w:tcPr>
            <w:tcW w:w="704" w:type="dxa"/>
          </w:tcPr>
          <w:p w:rsidR="00686C4C" w:rsidP="00686C4C" w:rsidRDefault="00686C4C" w14:paraId="7D9A5C11" w14:textId="20347BA9">
            <w:pPr>
              <w:rPr>
                <w:rFonts w:ascii="Poppins" w:hAnsi="Poppins" w:cs="Poppins"/>
              </w:rPr>
            </w:pPr>
            <w:r>
              <w:rPr>
                <w:rFonts w:ascii="Poppins" w:hAnsi="Poppins" w:cs="Poppins"/>
              </w:rPr>
              <w:t>133</w:t>
            </w:r>
          </w:p>
        </w:tc>
        <w:tc>
          <w:tcPr>
            <w:tcW w:w="8312" w:type="dxa"/>
          </w:tcPr>
          <w:p w:rsidRPr="00340AAC" w:rsidR="00686C4C" w:rsidP="00686C4C" w:rsidRDefault="00686C4C" w14:paraId="2CE78B6A" w14:textId="77777777">
            <w:pPr>
              <w:rPr>
                <w:rFonts w:ascii="Poppins" w:hAnsi="Poppins" w:cs="Poppins"/>
              </w:rPr>
            </w:pPr>
            <w:r w:rsidRPr="00340AAC">
              <w:rPr>
                <w:rFonts w:ascii="Poppins" w:hAnsi="Poppins" w:cs="Poppins"/>
              </w:rPr>
              <w:t>Yes. Ayy assistance should go to the resident occupier, not a non-resident owner/investor</w:t>
            </w:r>
          </w:p>
          <w:p w:rsidRPr="00340AAC" w:rsidR="00686C4C" w:rsidP="00686C4C" w:rsidRDefault="00686C4C" w14:paraId="25CB02F2" w14:textId="27DC0716">
            <w:pPr>
              <w:rPr>
                <w:rFonts w:ascii="Poppins" w:hAnsi="Poppins" w:cs="Poppins"/>
              </w:rPr>
            </w:pPr>
          </w:p>
        </w:tc>
      </w:tr>
      <w:tr w:rsidR="00686C4C" w:rsidTr="7C8599BA" w14:paraId="69DA3340" w14:textId="77777777">
        <w:trPr>
          <w:trHeight w:val="907"/>
        </w:trPr>
        <w:tc>
          <w:tcPr>
            <w:tcW w:w="704" w:type="dxa"/>
          </w:tcPr>
          <w:p w:rsidR="00686C4C" w:rsidP="00686C4C" w:rsidRDefault="00686C4C" w14:paraId="34A06942" w14:textId="14C4DFD9">
            <w:pPr>
              <w:rPr>
                <w:rFonts w:ascii="Poppins" w:hAnsi="Poppins" w:cs="Poppins"/>
              </w:rPr>
            </w:pPr>
            <w:r>
              <w:rPr>
                <w:rFonts w:ascii="Poppins" w:hAnsi="Poppins" w:cs="Poppins"/>
              </w:rPr>
              <w:t>134</w:t>
            </w:r>
          </w:p>
        </w:tc>
        <w:tc>
          <w:tcPr>
            <w:tcW w:w="8312" w:type="dxa"/>
          </w:tcPr>
          <w:p w:rsidRPr="00340AAC" w:rsidR="00686C4C" w:rsidP="00686C4C" w:rsidRDefault="00686C4C" w14:paraId="49DC3341" w14:textId="77777777">
            <w:pPr>
              <w:rPr>
                <w:rFonts w:ascii="Poppins" w:hAnsi="Poppins" w:cs="Poppins"/>
              </w:rPr>
            </w:pPr>
            <w:r w:rsidRPr="00340AAC">
              <w:rPr>
                <w:rFonts w:ascii="Poppins" w:hAnsi="Poppins" w:cs="Poppins"/>
              </w:rPr>
              <w:t xml:space="preserve">Yes. </w:t>
            </w:r>
          </w:p>
          <w:p w:rsidRPr="00340AAC" w:rsidR="00686C4C" w:rsidP="00686C4C" w:rsidRDefault="00686C4C" w14:paraId="1FA724F9" w14:textId="77777777">
            <w:pPr>
              <w:rPr>
                <w:rFonts w:ascii="Poppins" w:hAnsi="Poppins" w:cs="Poppins"/>
              </w:rPr>
            </w:pPr>
            <w:r w:rsidRPr="00340AAC">
              <w:rPr>
                <w:rFonts w:ascii="Poppins" w:hAnsi="Poppins" w:cs="Poppins"/>
              </w:rPr>
              <w:lastRenderedPageBreak/>
              <w:t>I am now stuck overseas and could not go back to Sydney. All my tenants have moved out my house. It was very hard for me to cover the rate due to no income.</w:t>
            </w:r>
          </w:p>
          <w:p w:rsidRPr="00340AAC" w:rsidR="00686C4C" w:rsidP="00686C4C" w:rsidRDefault="00686C4C" w14:paraId="08F2E8D0" w14:textId="2841900F">
            <w:pPr>
              <w:rPr>
                <w:rFonts w:ascii="Poppins" w:hAnsi="Poppins" w:cs="Poppins"/>
              </w:rPr>
            </w:pPr>
          </w:p>
        </w:tc>
      </w:tr>
    </w:tbl>
    <w:p w:rsidRPr="00C11F2B" w:rsidR="00DB178C" w:rsidP="00496209" w:rsidRDefault="00DB178C" w14:paraId="471078D4" w14:textId="77777777">
      <w:pPr>
        <w:spacing w:before="240"/>
        <w:rPr>
          <w:rFonts w:ascii="Poppins" w:hAnsi="Poppins" w:cs="Poppins"/>
        </w:rPr>
      </w:pPr>
    </w:p>
    <w:p w:rsidR="0043762A" w:rsidP="0043762A" w:rsidRDefault="0043762A" w14:paraId="1FAA914E" w14:textId="77777777">
      <w:pPr>
        <w:rPr>
          <w:rFonts w:ascii="Poppins" w:hAnsi="Poppins" w:cs="Poppins"/>
        </w:rPr>
      </w:pPr>
    </w:p>
    <w:p w:rsidR="00D303B6" w:rsidP="00D303B6" w:rsidRDefault="00D303B6" w14:paraId="14686308" w14:textId="5216A9AA">
      <w:pPr>
        <w:rPr>
          <w:rFonts w:ascii="Poppins" w:hAnsi="Poppins" w:cs="Poppins"/>
          <w:sz w:val="24"/>
          <w:szCs w:val="24"/>
        </w:rPr>
      </w:pPr>
      <w:r w:rsidRPr="00D303B6">
        <w:rPr>
          <w:rFonts w:ascii="Poppins" w:hAnsi="Poppins" w:cs="Poppins"/>
          <w:b/>
          <w:bCs/>
          <w:sz w:val="24"/>
          <w:szCs w:val="24"/>
        </w:rPr>
        <w:t xml:space="preserve">Question </w:t>
      </w:r>
      <w:r w:rsidR="00945C92">
        <w:rPr>
          <w:rFonts w:ascii="Poppins" w:hAnsi="Poppins" w:cs="Poppins"/>
          <w:b/>
          <w:bCs/>
          <w:sz w:val="24"/>
          <w:szCs w:val="24"/>
        </w:rPr>
        <w:t>three</w:t>
      </w:r>
      <w:r w:rsidRPr="00D303B6">
        <w:rPr>
          <w:rFonts w:ascii="Poppins" w:hAnsi="Poppins" w:cs="Poppins"/>
          <w:b/>
          <w:bCs/>
          <w:sz w:val="24"/>
          <w:szCs w:val="24"/>
        </w:rPr>
        <w:t xml:space="preserve"> – </w:t>
      </w:r>
      <w:r w:rsidRPr="00D303B6">
        <w:rPr>
          <w:rFonts w:ascii="Poppins" w:hAnsi="Poppins" w:eastAsia="Times New Roman" w:cs="Poppins"/>
          <w:b/>
          <w:bCs/>
          <w:sz w:val="24"/>
          <w:szCs w:val="24"/>
          <w:lang w:eastAsia="en-AU"/>
        </w:rPr>
        <w:t>If you intend to apply, are a ratepayer in the Inner West LGA and believe you would qualify for the payment, please type your property number in the box below. You can find your property number on the top right and bottom left of your Rates and Charges Notice. You can also call Customer Service on 9392 5000.</w:t>
      </w:r>
      <w:r w:rsidRPr="00D303B6">
        <w:rPr>
          <w:rFonts w:ascii="Poppins" w:hAnsi="Poppins" w:cs="Poppins"/>
          <w:b/>
          <w:bCs/>
          <w:sz w:val="24"/>
          <w:szCs w:val="24"/>
        </w:rPr>
        <w:t xml:space="preserve"> </w:t>
      </w:r>
    </w:p>
    <w:p w:rsidRPr="00D303B6" w:rsidR="00222C4A" w:rsidP="00D303B6" w:rsidRDefault="00222C4A" w14:paraId="7AA56867" w14:textId="7F66E5D0">
      <w:pPr>
        <w:rPr>
          <w:rFonts w:ascii="Poppins" w:hAnsi="Poppins" w:eastAsia="Times New Roman" w:cs="Poppins"/>
          <w:b/>
          <w:bCs/>
          <w:sz w:val="24"/>
          <w:szCs w:val="24"/>
          <w:lang w:eastAsia="en-AU"/>
        </w:rPr>
      </w:pPr>
      <w:r>
        <w:rPr>
          <w:rFonts w:ascii="Poppins" w:hAnsi="Poppins" w:cs="Poppins"/>
          <w:sz w:val="24"/>
          <w:szCs w:val="24"/>
        </w:rPr>
        <w:t xml:space="preserve">This question received 76 responses. They are not detailed as it is </w:t>
      </w:r>
      <w:r w:rsidR="00D038B8">
        <w:rPr>
          <w:rFonts w:ascii="Poppins" w:hAnsi="Poppins" w:cs="Poppins"/>
          <w:sz w:val="24"/>
          <w:szCs w:val="24"/>
        </w:rPr>
        <w:t xml:space="preserve">private </w:t>
      </w:r>
      <w:r>
        <w:rPr>
          <w:rFonts w:ascii="Poppins" w:hAnsi="Poppins" w:cs="Poppins"/>
          <w:sz w:val="24"/>
          <w:szCs w:val="24"/>
        </w:rPr>
        <w:t>information.</w:t>
      </w:r>
    </w:p>
    <w:sectPr w:rsidRPr="00D303B6" w:rsidR="00222C4A" w:rsidSect="00B44BB5">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FA1" w:rsidP="00B44BB5" w:rsidRDefault="00840FA1" w14:paraId="02375E47" w14:textId="77777777">
      <w:pPr>
        <w:spacing w:after="0" w:line="240" w:lineRule="auto"/>
      </w:pPr>
      <w:r>
        <w:separator/>
      </w:r>
    </w:p>
  </w:endnote>
  <w:endnote w:type="continuationSeparator" w:id="0">
    <w:p w:rsidR="00840FA1" w:rsidP="00B44BB5" w:rsidRDefault="00840FA1" w14:paraId="2674F31C" w14:textId="77777777">
      <w:pPr>
        <w:spacing w:after="0" w:line="240" w:lineRule="auto"/>
      </w:pPr>
      <w:r>
        <w:continuationSeparator/>
      </w:r>
    </w:p>
  </w:endnote>
  <w:endnote w:type="continuationNotice" w:id="1">
    <w:p w:rsidR="00840FA1" w:rsidRDefault="00840FA1" w14:paraId="4A3E39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rsidR="00C670A3" w:rsidRDefault="00C670A3" w14:paraId="05F9E236"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670A3" w:rsidRDefault="00C670A3" w14:paraId="5E67E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rsidR="00C670A3" w:rsidRDefault="00C670A3" w14:paraId="5F908129"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670A3" w:rsidRDefault="00C670A3" w14:paraId="45B7F5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FA1" w:rsidP="00B44BB5" w:rsidRDefault="00840FA1" w14:paraId="365ED478" w14:textId="77777777">
      <w:pPr>
        <w:spacing w:after="0" w:line="240" w:lineRule="auto"/>
      </w:pPr>
      <w:r>
        <w:separator/>
      </w:r>
    </w:p>
  </w:footnote>
  <w:footnote w:type="continuationSeparator" w:id="0">
    <w:p w:rsidR="00840FA1" w:rsidP="00B44BB5" w:rsidRDefault="00840FA1" w14:paraId="6577850F" w14:textId="77777777">
      <w:pPr>
        <w:spacing w:after="0" w:line="240" w:lineRule="auto"/>
      </w:pPr>
      <w:r>
        <w:continuationSeparator/>
      </w:r>
    </w:p>
  </w:footnote>
  <w:footnote w:type="continuationNotice" w:id="1">
    <w:p w:rsidR="00840FA1" w:rsidRDefault="00840FA1" w14:paraId="520D1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70A3" w:rsidRDefault="00C670A3" w14:paraId="652B2F33" w14:textId="77777777">
    <w:pPr>
      <w:pStyle w:val="Header"/>
    </w:pPr>
    <w:r>
      <w:rPr>
        <w:noProof/>
      </w:rPr>
      <w:drawing>
        <wp:inline distT="0" distB="0" distL="0" distR="0" wp14:anchorId="1D254ACF" wp14:editId="664A2DE2">
          <wp:extent cx="5731510" cy="707563"/>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6EB"/>
    <w:multiLevelType w:val="hybridMultilevel"/>
    <w:tmpl w:val="A40028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hint="default" w:ascii="Calibri" w:hAnsi="Calibri" w:cs="Calibri" w:eastAsiaTheme="minorHAns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hint="default" w:ascii="Symbol" w:hAnsi="Symbol"/>
      </w:rPr>
    </w:lvl>
    <w:lvl w:ilvl="1" w:tplc="0C090003">
      <w:start w:val="1"/>
      <w:numFmt w:val="bullet"/>
      <w:lvlText w:val="o"/>
      <w:lvlJc w:val="left"/>
      <w:pPr>
        <w:ind w:left="1503" w:hanging="360"/>
      </w:pPr>
      <w:rPr>
        <w:rFonts w:hint="default" w:ascii="Courier New" w:hAnsi="Courier New" w:cs="Courier New"/>
      </w:rPr>
    </w:lvl>
    <w:lvl w:ilvl="2" w:tplc="0C090005">
      <w:start w:val="1"/>
      <w:numFmt w:val="bullet"/>
      <w:lvlText w:val=""/>
      <w:lvlJc w:val="left"/>
      <w:pPr>
        <w:ind w:left="2223" w:hanging="360"/>
      </w:pPr>
      <w:rPr>
        <w:rFonts w:hint="default" w:ascii="Wingdings" w:hAnsi="Wingdings"/>
      </w:rPr>
    </w:lvl>
    <w:lvl w:ilvl="3" w:tplc="0C090001" w:tentative="1">
      <w:start w:val="1"/>
      <w:numFmt w:val="bullet"/>
      <w:lvlText w:val=""/>
      <w:lvlJc w:val="left"/>
      <w:pPr>
        <w:ind w:left="2943" w:hanging="360"/>
      </w:pPr>
      <w:rPr>
        <w:rFonts w:hint="default" w:ascii="Symbol" w:hAnsi="Symbol"/>
      </w:rPr>
    </w:lvl>
    <w:lvl w:ilvl="4" w:tplc="0C090003" w:tentative="1">
      <w:start w:val="1"/>
      <w:numFmt w:val="bullet"/>
      <w:lvlText w:val="o"/>
      <w:lvlJc w:val="left"/>
      <w:pPr>
        <w:ind w:left="3663" w:hanging="360"/>
      </w:pPr>
      <w:rPr>
        <w:rFonts w:hint="default" w:ascii="Courier New" w:hAnsi="Courier New" w:cs="Courier New"/>
      </w:rPr>
    </w:lvl>
    <w:lvl w:ilvl="5" w:tplc="0C090005" w:tentative="1">
      <w:start w:val="1"/>
      <w:numFmt w:val="bullet"/>
      <w:lvlText w:val=""/>
      <w:lvlJc w:val="left"/>
      <w:pPr>
        <w:ind w:left="4383" w:hanging="360"/>
      </w:pPr>
      <w:rPr>
        <w:rFonts w:hint="default" w:ascii="Wingdings" w:hAnsi="Wingdings"/>
      </w:rPr>
    </w:lvl>
    <w:lvl w:ilvl="6" w:tplc="0C090001" w:tentative="1">
      <w:start w:val="1"/>
      <w:numFmt w:val="bullet"/>
      <w:lvlText w:val=""/>
      <w:lvlJc w:val="left"/>
      <w:pPr>
        <w:ind w:left="5103" w:hanging="360"/>
      </w:pPr>
      <w:rPr>
        <w:rFonts w:hint="default" w:ascii="Symbol" w:hAnsi="Symbol"/>
      </w:rPr>
    </w:lvl>
    <w:lvl w:ilvl="7" w:tplc="0C090003" w:tentative="1">
      <w:start w:val="1"/>
      <w:numFmt w:val="bullet"/>
      <w:lvlText w:val="o"/>
      <w:lvlJc w:val="left"/>
      <w:pPr>
        <w:ind w:left="5823" w:hanging="360"/>
      </w:pPr>
      <w:rPr>
        <w:rFonts w:hint="default" w:ascii="Courier New" w:hAnsi="Courier New" w:cs="Courier New"/>
      </w:rPr>
    </w:lvl>
    <w:lvl w:ilvl="8" w:tplc="0C090005" w:tentative="1">
      <w:start w:val="1"/>
      <w:numFmt w:val="bullet"/>
      <w:lvlText w:val=""/>
      <w:lvlJc w:val="left"/>
      <w:pPr>
        <w:ind w:left="6543" w:hanging="360"/>
      </w:pPr>
      <w:rPr>
        <w:rFonts w:hint="default" w:ascii="Wingdings" w:hAnsi="Wingdings"/>
      </w:rPr>
    </w:lvl>
  </w:abstractNum>
  <w:abstractNum w:abstractNumId="3" w15:restartNumberingAfterBreak="0">
    <w:nsid w:val="05327252"/>
    <w:multiLevelType w:val="hybridMultilevel"/>
    <w:tmpl w:val="087A8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61A3647"/>
    <w:multiLevelType w:val="hybridMultilevel"/>
    <w:tmpl w:val="50CE7DF0"/>
    <w:lvl w:ilvl="0" w:tplc="DC262060">
      <w:start w:val="1"/>
      <w:numFmt w:val="decimal"/>
      <w:lvlText w:val="%1."/>
      <w:lvlJc w:val="left"/>
      <w:pPr>
        <w:ind w:left="430" w:hanging="360"/>
      </w:pPr>
      <w:rPr>
        <w:rFonts w:hint="default" w:ascii="Times New Roman" w:hAnsi="Times New Roman" w:cs="Times New Roman"/>
        <w:b/>
        <w:sz w:val="14"/>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9291499"/>
    <w:multiLevelType w:val="hybridMultilevel"/>
    <w:tmpl w:val="B64CFC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D0B0216"/>
    <w:multiLevelType w:val="hybridMultilevel"/>
    <w:tmpl w:val="466AE022"/>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24D5A51"/>
    <w:multiLevelType w:val="hybridMultilevel"/>
    <w:tmpl w:val="3482E4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378203C"/>
    <w:multiLevelType w:val="hybridMultilevel"/>
    <w:tmpl w:val="C8D04A12"/>
    <w:lvl w:ilvl="0" w:tplc="E88AAC6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5866FA9"/>
    <w:multiLevelType w:val="hybridMultilevel"/>
    <w:tmpl w:val="7D048CB6"/>
    <w:lvl w:ilvl="0" w:tplc="0C090001">
      <w:start w:val="1"/>
      <w:numFmt w:val="bullet"/>
      <w:lvlText w:val=""/>
      <w:lvlJc w:val="left"/>
      <w:pPr>
        <w:ind w:left="720" w:hanging="360"/>
      </w:pPr>
      <w:rPr>
        <w:rFonts w:hint="default" w:ascii="Symbol" w:hAnsi="Symbol"/>
      </w:rPr>
    </w:lvl>
    <w:lvl w:ilvl="1" w:tplc="E88AAC62">
      <w:numFmt w:val="bullet"/>
      <w:lvlText w:val="-"/>
      <w:lvlJc w:val="left"/>
      <w:pPr>
        <w:ind w:left="1440" w:hanging="360"/>
      </w:pPr>
      <w:rPr>
        <w:rFonts w:hint="default" w:ascii="Calibri" w:hAnsi="Calibri" w:cs="Calibri"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80E087B"/>
    <w:multiLevelType w:val="hybridMultilevel"/>
    <w:tmpl w:val="B8704DE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22D17254"/>
    <w:multiLevelType w:val="hybridMultilevel"/>
    <w:tmpl w:val="164E1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B841CA"/>
    <w:multiLevelType w:val="hybridMultilevel"/>
    <w:tmpl w:val="2E304E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BB50934"/>
    <w:multiLevelType w:val="hybridMultilevel"/>
    <w:tmpl w:val="9670E1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EEA729A"/>
    <w:multiLevelType w:val="hybridMultilevel"/>
    <w:tmpl w:val="9260E4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1C34FAE"/>
    <w:multiLevelType w:val="hybridMultilevel"/>
    <w:tmpl w:val="21201C7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3CE8553D"/>
    <w:multiLevelType w:val="hybridMultilevel"/>
    <w:tmpl w:val="7BE8F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47D"/>
    <w:multiLevelType w:val="hybridMultilevel"/>
    <w:tmpl w:val="669862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DFB130C"/>
    <w:multiLevelType w:val="hybridMultilevel"/>
    <w:tmpl w:val="C32ADD4C"/>
    <w:lvl w:ilvl="0" w:tplc="0C09000F">
      <w:start w:val="1"/>
      <w:numFmt w:val="decimal"/>
      <w:lvlText w:val="%1."/>
      <w:lvlJc w:val="left"/>
      <w:pPr>
        <w:ind w:left="430" w:hanging="360"/>
      </w:pPr>
      <w:rPr>
        <w:rFonts w:hint="default"/>
        <w:b/>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9A14DE"/>
    <w:multiLevelType w:val="hybridMultilevel"/>
    <w:tmpl w:val="8B5E01E0"/>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A346757"/>
    <w:multiLevelType w:val="hybridMultilevel"/>
    <w:tmpl w:val="667AAF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B233127"/>
    <w:multiLevelType w:val="hybridMultilevel"/>
    <w:tmpl w:val="DD8E3F24"/>
    <w:lvl w:ilvl="0" w:tplc="C7C8F782">
      <w:numFmt w:val="bullet"/>
      <w:lvlText w:val="-"/>
      <w:lvlJc w:val="left"/>
      <w:pPr>
        <w:ind w:left="720" w:hanging="360"/>
      </w:pPr>
      <w:rPr>
        <w:rFonts w:hint="default" w:ascii="Calibri Light" w:hAnsi="Calibri Light" w:cs="Calibri Light"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FA70845"/>
    <w:multiLevelType w:val="hybridMultilevel"/>
    <w:tmpl w:val="FEAA7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08138E6"/>
    <w:multiLevelType w:val="hybridMultilevel"/>
    <w:tmpl w:val="1664830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0940F11"/>
    <w:multiLevelType w:val="hybridMultilevel"/>
    <w:tmpl w:val="7F4041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6E43528"/>
    <w:multiLevelType w:val="hybridMultilevel"/>
    <w:tmpl w:val="3DB0EC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91B3A41"/>
    <w:multiLevelType w:val="hybridMultilevel"/>
    <w:tmpl w:val="3F6A4A7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5C947243"/>
    <w:multiLevelType w:val="hybridMultilevel"/>
    <w:tmpl w:val="8B1C4284"/>
    <w:lvl w:ilvl="0" w:tplc="DC262060">
      <w:start w:val="1"/>
      <w:numFmt w:val="decimal"/>
      <w:lvlText w:val="%1."/>
      <w:lvlJc w:val="left"/>
      <w:pPr>
        <w:ind w:left="430" w:hanging="360"/>
      </w:pPr>
      <w:rPr>
        <w:rFonts w:hint="default" w:ascii="Times New Roman" w:hAnsi="Times New Roman" w:cs="Times New Roman"/>
        <w:b/>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0831FE"/>
    <w:multiLevelType w:val="hybridMultilevel"/>
    <w:tmpl w:val="5552981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650F3A6D"/>
    <w:multiLevelType w:val="hybridMultilevel"/>
    <w:tmpl w:val="3D7E8B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B9619D3"/>
    <w:multiLevelType w:val="hybridMultilevel"/>
    <w:tmpl w:val="D312D3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F87383A"/>
    <w:multiLevelType w:val="hybridMultilevel"/>
    <w:tmpl w:val="8A8C9C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9"/>
  </w:num>
  <w:num w:numId="4">
    <w:abstractNumId w:val="5"/>
  </w:num>
  <w:num w:numId="5">
    <w:abstractNumId w:val="11"/>
  </w:num>
  <w:num w:numId="6">
    <w:abstractNumId w:val="26"/>
  </w:num>
  <w:num w:numId="7">
    <w:abstractNumId w:val="3"/>
  </w:num>
  <w:num w:numId="8">
    <w:abstractNumId w:val="22"/>
  </w:num>
  <w:num w:numId="9">
    <w:abstractNumId w:val="21"/>
  </w:num>
  <w:num w:numId="10">
    <w:abstractNumId w:val="2"/>
  </w:num>
  <w:num w:numId="11">
    <w:abstractNumId w:val="25"/>
  </w:num>
  <w:num w:numId="12">
    <w:abstractNumId w:val="32"/>
  </w:num>
  <w:num w:numId="13">
    <w:abstractNumId w:val="4"/>
  </w:num>
  <w:num w:numId="14">
    <w:abstractNumId w:val="28"/>
  </w:num>
  <w:num w:numId="15">
    <w:abstractNumId w:val="19"/>
  </w:num>
  <w:num w:numId="16">
    <w:abstractNumId w:val="12"/>
  </w:num>
  <w:num w:numId="17">
    <w:abstractNumId w:val="17"/>
  </w:num>
  <w:num w:numId="18">
    <w:abstractNumId w:val="20"/>
  </w:num>
  <w:num w:numId="19">
    <w:abstractNumId w:val="7"/>
  </w:num>
  <w:num w:numId="20">
    <w:abstractNumId w:val="27"/>
  </w:num>
  <w:num w:numId="21">
    <w:abstractNumId w:val="16"/>
  </w:num>
  <w:num w:numId="22">
    <w:abstractNumId w:val="24"/>
  </w:num>
  <w:num w:numId="23">
    <w:abstractNumId w:val="30"/>
  </w:num>
  <w:num w:numId="24">
    <w:abstractNumId w:val="23"/>
  </w:num>
  <w:num w:numId="25">
    <w:abstractNumId w:val="29"/>
  </w:num>
  <w:num w:numId="26">
    <w:abstractNumId w:val="13"/>
  </w:num>
  <w:num w:numId="27">
    <w:abstractNumId w:val="8"/>
  </w:num>
  <w:num w:numId="28">
    <w:abstractNumId w:val="0"/>
  </w:num>
  <w:num w:numId="29">
    <w:abstractNumId w:val="18"/>
  </w:num>
  <w:num w:numId="30">
    <w:abstractNumId w:val="6"/>
  </w:num>
  <w:num w:numId="31">
    <w:abstractNumId w:val="14"/>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1766B"/>
    <w:rsid w:val="00026AEF"/>
    <w:rsid w:val="00027477"/>
    <w:rsid w:val="000311A5"/>
    <w:rsid w:val="00041E7C"/>
    <w:rsid w:val="00060661"/>
    <w:rsid w:val="000657A7"/>
    <w:rsid w:val="00066B3B"/>
    <w:rsid w:val="00076173"/>
    <w:rsid w:val="000804DA"/>
    <w:rsid w:val="00086F2E"/>
    <w:rsid w:val="000A335A"/>
    <w:rsid w:val="000A584A"/>
    <w:rsid w:val="000A6B59"/>
    <w:rsid w:val="000B166A"/>
    <w:rsid w:val="000B57FC"/>
    <w:rsid w:val="000B6785"/>
    <w:rsid w:val="000C1251"/>
    <w:rsid w:val="000C44F3"/>
    <w:rsid w:val="000C6549"/>
    <w:rsid w:val="000E1DE8"/>
    <w:rsid w:val="000E30B9"/>
    <w:rsid w:val="000F00AA"/>
    <w:rsid w:val="000F687E"/>
    <w:rsid w:val="000F6B5E"/>
    <w:rsid w:val="00105426"/>
    <w:rsid w:val="00121312"/>
    <w:rsid w:val="00122D6B"/>
    <w:rsid w:val="00134971"/>
    <w:rsid w:val="00154A7F"/>
    <w:rsid w:val="001670B7"/>
    <w:rsid w:val="001670C2"/>
    <w:rsid w:val="001702A4"/>
    <w:rsid w:val="001747DD"/>
    <w:rsid w:val="00175D0B"/>
    <w:rsid w:val="00175FC7"/>
    <w:rsid w:val="00177095"/>
    <w:rsid w:val="00197C75"/>
    <w:rsid w:val="001B1396"/>
    <w:rsid w:val="001B26CE"/>
    <w:rsid w:val="001B3E7D"/>
    <w:rsid w:val="001C2A93"/>
    <w:rsid w:val="001C3714"/>
    <w:rsid w:val="001C6E5F"/>
    <w:rsid w:val="001D75CE"/>
    <w:rsid w:val="001E336E"/>
    <w:rsid w:val="001F371C"/>
    <w:rsid w:val="001F5A9D"/>
    <w:rsid w:val="001F7A60"/>
    <w:rsid w:val="00203C43"/>
    <w:rsid w:val="0020640E"/>
    <w:rsid w:val="0021583E"/>
    <w:rsid w:val="002229B6"/>
    <w:rsid w:val="00222C4A"/>
    <w:rsid w:val="00225869"/>
    <w:rsid w:val="00231FCA"/>
    <w:rsid w:val="00234373"/>
    <w:rsid w:val="00240811"/>
    <w:rsid w:val="0024280E"/>
    <w:rsid w:val="00242C49"/>
    <w:rsid w:val="0025074D"/>
    <w:rsid w:val="00253A10"/>
    <w:rsid w:val="002571C2"/>
    <w:rsid w:val="00265918"/>
    <w:rsid w:val="00265CDC"/>
    <w:rsid w:val="00266C3D"/>
    <w:rsid w:val="00272F06"/>
    <w:rsid w:val="00274FF1"/>
    <w:rsid w:val="00280459"/>
    <w:rsid w:val="0028784E"/>
    <w:rsid w:val="00295BC2"/>
    <w:rsid w:val="00296079"/>
    <w:rsid w:val="002A4031"/>
    <w:rsid w:val="002A68C1"/>
    <w:rsid w:val="002A79E4"/>
    <w:rsid w:val="002B175A"/>
    <w:rsid w:val="002B5784"/>
    <w:rsid w:val="002D57E3"/>
    <w:rsid w:val="002D7227"/>
    <w:rsid w:val="002E1D5C"/>
    <w:rsid w:val="002E70E4"/>
    <w:rsid w:val="002F07BA"/>
    <w:rsid w:val="002F48BB"/>
    <w:rsid w:val="00302C8E"/>
    <w:rsid w:val="0030575F"/>
    <w:rsid w:val="00307820"/>
    <w:rsid w:val="00312498"/>
    <w:rsid w:val="00312589"/>
    <w:rsid w:val="00315195"/>
    <w:rsid w:val="003174CA"/>
    <w:rsid w:val="0032027D"/>
    <w:rsid w:val="00326D47"/>
    <w:rsid w:val="00327B37"/>
    <w:rsid w:val="003308C0"/>
    <w:rsid w:val="0033399B"/>
    <w:rsid w:val="00334B32"/>
    <w:rsid w:val="0033659D"/>
    <w:rsid w:val="00336CBF"/>
    <w:rsid w:val="00340AAC"/>
    <w:rsid w:val="00343178"/>
    <w:rsid w:val="00354EB9"/>
    <w:rsid w:val="003559E8"/>
    <w:rsid w:val="00355C81"/>
    <w:rsid w:val="003578A3"/>
    <w:rsid w:val="00371B72"/>
    <w:rsid w:val="00380050"/>
    <w:rsid w:val="00382A3D"/>
    <w:rsid w:val="0038666E"/>
    <w:rsid w:val="003A19F8"/>
    <w:rsid w:val="003B4DAE"/>
    <w:rsid w:val="003B77EC"/>
    <w:rsid w:val="003C7D15"/>
    <w:rsid w:val="003E6663"/>
    <w:rsid w:val="003E74F3"/>
    <w:rsid w:val="003F59C9"/>
    <w:rsid w:val="00400534"/>
    <w:rsid w:val="00400FB5"/>
    <w:rsid w:val="004024E6"/>
    <w:rsid w:val="0040318B"/>
    <w:rsid w:val="00413210"/>
    <w:rsid w:val="004228D2"/>
    <w:rsid w:val="00424DAD"/>
    <w:rsid w:val="004357CE"/>
    <w:rsid w:val="004361B5"/>
    <w:rsid w:val="0043762A"/>
    <w:rsid w:val="00445BC6"/>
    <w:rsid w:val="004511C6"/>
    <w:rsid w:val="00457A83"/>
    <w:rsid w:val="00470E00"/>
    <w:rsid w:val="004718CA"/>
    <w:rsid w:val="00471F76"/>
    <w:rsid w:val="004736D0"/>
    <w:rsid w:val="00482900"/>
    <w:rsid w:val="004908D2"/>
    <w:rsid w:val="00496209"/>
    <w:rsid w:val="00497E79"/>
    <w:rsid w:val="004A3CB0"/>
    <w:rsid w:val="004A469E"/>
    <w:rsid w:val="004A4C1B"/>
    <w:rsid w:val="004A5A5F"/>
    <w:rsid w:val="004D1607"/>
    <w:rsid w:val="004D740A"/>
    <w:rsid w:val="004E01C2"/>
    <w:rsid w:val="004E095C"/>
    <w:rsid w:val="004E42A7"/>
    <w:rsid w:val="004E7189"/>
    <w:rsid w:val="004F24BA"/>
    <w:rsid w:val="004F6C3D"/>
    <w:rsid w:val="005130E7"/>
    <w:rsid w:val="005138B0"/>
    <w:rsid w:val="005169EB"/>
    <w:rsid w:val="00516A87"/>
    <w:rsid w:val="00530185"/>
    <w:rsid w:val="005436F7"/>
    <w:rsid w:val="00545DF2"/>
    <w:rsid w:val="00546242"/>
    <w:rsid w:val="00553293"/>
    <w:rsid w:val="00566A04"/>
    <w:rsid w:val="005714E2"/>
    <w:rsid w:val="00574032"/>
    <w:rsid w:val="00575AB6"/>
    <w:rsid w:val="00577B00"/>
    <w:rsid w:val="00582881"/>
    <w:rsid w:val="005856A2"/>
    <w:rsid w:val="0059497C"/>
    <w:rsid w:val="00596805"/>
    <w:rsid w:val="005A55A4"/>
    <w:rsid w:val="005A647C"/>
    <w:rsid w:val="005B426F"/>
    <w:rsid w:val="005B7B40"/>
    <w:rsid w:val="005C16E5"/>
    <w:rsid w:val="005C6984"/>
    <w:rsid w:val="005D3F5D"/>
    <w:rsid w:val="005D569A"/>
    <w:rsid w:val="005E184F"/>
    <w:rsid w:val="005E32E7"/>
    <w:rsid w:val="005E4CDA"/>
    <w:rsid w:val="005E5455"/>
    <w:rsid w:val="005F583A"/>
    <w:rsid w:val="00600222"/>
    <w:rsid w:val="0060054F"/>
    <w:rsid w:val="00602D3B"/>
    <w:rsid w:val="00612D4D"/>
    <w:rsid w:val="00617731"/>
    <w:rsid w:val="00631EB9"/>
    <w:rsid w:val="00633BDA"/>
    <w:rsid w:val="00635018"/>
    <w:rsid w:val="00642B4A"/>
    <w:rsid w:val="00643127"/>
    <w:rsid w:val="00645909"/>
    <w:rsid w:val="006512B1"/>
    <w:rsid w:val="0066405E"/>
    <w:rsid w:val="0066520F"/>
    <w:rsid w:val="00667A51"/>
    <w:rsid w:val="00671AF5"/>
    <w:rsid w:val="006809CA"/>
    <w:rsid w:val="00686C4C"/>
    <w:rsid w:val="0069189D"/>
    <w:rsid w:val="00694DB5"/>
    <w:rsid w:val="006A14B9"/>
    <w:rsid w:val="006B261F"/>
    <w:rsid w:val="006B5510"/>
    <w:rsid w:val="006C337E"/>
    <w:rsid w:val="006C494B"/>
    <w:rsid w:val="006D1C44"/>
    <w:rsid w:val="006D73A6"/>
    <w:rsid w:val="006D7942"/>
    <w:rsid w:val="006E192F"/>
    <w:rsid w:val="006F2B9F"/>
    <w:rsid w:val="006F31F2"/>
    <w:rsid w:val="006F3EC2"/>
    <w:rsid w:val="006F7A18"/>
    <w:rsid w:val="00702539"/>
    <w:rsid w:val="00705B00"/>
    <w:rsid w:val="0071349D"/>
    <w:rsid w:val="00715459"/>
    <w:rsid w:val="00716D65"/>
    <w:rsid w:val="007224D0"/>
    <w:rsid w:val="00725194"/>
    <w:rsid w:val="007251DC"/>
    <w:rsid w:val="00726576"/>
    <w:rsid w:val="007275AA"/>
    <w:rsid w:val="00736F74"/>
    <w:rsid w:val="00737C74"/>
    <w:rsid w:val="00743F26"/>
    <w:rsid w:val="007441B5"/>
    <w:rsid w:val="00750992"/>
    <w:rsid w:val="00750C0F"/>
    <w:rsid w:val="007540DE"/>
    <w:rsid w:val="007568F8"/>
    <w:rsid w:val="007613D4"/>
    <w:rsid w:val="00762FB6"/>
    <w:rsid w:val="0076503D"/>
    <w:rsid w:val="00766AB8"/>
    <w:rsid w:val="00766EA1"/>
    <w:rsid w:val="00767FAA"/>
    <w:rsid w:val="00770D69"/>
    <w:rsid w:val="0077229D"/>
    <w:rsid w:val="00791997"/>
    <w:rsid w:val="007944B7"/>
    <w:rsid w:val="007A2609"/>
    <w:rsid w:val="007A7ACB"/>
    <w:rsid w:val="007B04FC"/>
    <w:rsid w:val="007B3D29"/>
    <w:rsid w:val="007B4584"/>
    <w:rsid w:val="007B5A1B"/>
    <w:rsid w:val="007C02A5"/>
    <w:rsid w:val="007C0C9B"/>
    <w:rsid w:val="007C21F7"/>
    <w:rsid w:val="007C66F0"/>
    <w:rsid w:val="007D0187"/>
    <w:rsid w:val="007D07F2"/>
    <w:rsid w:val="007D0E72"/>
    <w:rsid w:val="007D3161"/>
    <w:rsid w:val="007D70DF"/>
    <w:rsid w:val="007D7665"/>
    <w:rsid w:val="007F1837"/>
    <w:rsid w:val="00812651"/>
    <w:rsid w:val="008151AE"/>
    <w:rsid w:val="008225C5"/>
    <w:rsid w:val="00826542"/>
    <w:rsid w:val="00831782"/>
    <w:rsid w:val="00833108"/>
    <w:rsid w:val="00833DB2"/>
    <w:rsid w:val="008377E4"/>
    <w:rsid w:val="00840FA1"/>
    <w:rsid w:val="00842F84"/>
    <w:rsid w:val="0085512E"/>
    <w:rsid w:val="00866BF7"/>
    <w:rsid w:val="00867E29"/>
    <w:rsid w:val="00870332"/>
    <w:rsid w:val="008759AF"/>
    <w:rsid w:val="0087672F"/>
    <w:rsid w:val="00884DE1"/>
    <w:rsid w:val="008860C1"/>
    <w:rsid w:val="00886E01"/>
    <w:rsid w:val="0089443A"/>
    <w:rsid w:val="008A37DB"/>
    <w:rsid w:val="008A49E1"/>
    <w:rsid w:val="008A5F3F"/>
    <w:rsid w:val="008A6806"/>
    <w:rsid w:val="008B4385"/>
    <w:rsid w:val="008C27F2"/>
    <w:rsid w:val="008D1B03"/>
    <w:rsid w:val="008E4191"/>
    <w:rsid w:val="008F69E7"/>
    <w:rsid w:val="0090047C"/>
    <w:rsid w:val="00903BA5"/>
    <w:rsid w:val="0090732B"/>
    <w:rsid w:val="0094117E"/>
    <w:rsid w:val="00942275"/>
    <w:rsid w:val="0094330E"/>
    <w:rsid w:val="00945C92"/>
    <w:rsid w:val="00946CD4"/>
    <w:rsid w:val="00955740"/>
    <w:rsid w:val="0096483D"/>
    <w:rsid w:val="00967555"/>
    <w:rsid w:val="0097276B"/>
    <w:rsid w:val="009744CC"/>
    <w:rsid w:val="00977E7E"/>
    <w:rsid w:val="009B109E"/>
    <w:rsid w:val="009B1E62"/>
    <w:rsid w:val="009C66B9"/>
    <w:rsid w:val="009D06BF"/>
    <w:rsid w:val="009D615C"/>
    <w:rsid w:val="009D63E2"/>
    <w:rsid w:val="009E4AD4"/>
    <w:rsid w:val="009F102F"/>
    <w:rsid w:val="009F7D5F"/>
    <w:rsid w:val="00A05208"/>
    <w:rsid w:val="00A068E0"/>
    <w:rsid w:val="00A16DCA"/>
    <w:rsid w:val="00A202F5"/>
    <w:rsid w:val="00A20CFB"/>
    <w:rsid w:val="00A4141E"/>
    <w:rsid w:val="00A538E9"/>
    <w:rsid w:val="00A56ED9"/>
    <w:rsid w:val="00A61728"/>
    <w:rsid w:val="00A63B3F"/>
    <w:rsid w:val="00A762E0"/>
    <w:rsid w:val="00A76561"/>
    <w:rsid w:val="00A76D84"/>
    <w:rsid w:val="00A827DA"/>
    <w:rsid w:val="00A82A82"/>
    <w:rsid w:val="00A83599"/>
    <w:rsid w:val="00A87E0B"/>
    <w:rsid w:val="00A91270"/>
    <w:rsid w:val="00A92714"/>
    <w:rsid w:val="00A93485"/>
    <w:rsid w:val="00A938F3"/>
    <w:rsid w:val="00A95F6A"/>
    <w:rsid w:val="00A97918"/>
    <w:rsid w:val="00AA7571"/>
    <w:rsid w:val="00AB06F5"/>
    <w:rsid w:val="00AB3DC0"/>
    <w:rsid w:val="00AC1714"/>
    <w:rsid w:val="00AC1D37"/>
    <w:rsid w:val="00AC2CDA"/>
    <w:rsid w:val="00AC2FE6"/>
    <w:rsid w:val="00AD0CDD"/>
    <w:rsid w:val="00AE0310"/>
    <w:rsid w:val="00AE2ED3"/>
    <w:rsid w:val="00AF01B4"/>
    <w:rsid w:val="00AF7DFF"/>
    <w:rsid w:val="00B0523F"/>
    <w:rsid w:val="00B060F8"/>
    <w:rsid w:val="00B13811"/>
    <w:rsid w:val="00B1621E"/>
    <w:rsid w:val="00B228FA"/>
    <w:rsid w:val="00B23A67"/>
    <w:rsid w:val="00B24DB5"/>
    <w:rsid w:val="00B25507"/>
    <w:rsid w:val="00B25AD9"/>
    <w:rsid w:val="00B27A55"/>
    <w:rsid w:val="00B3109C"/>
    <w:rsid w:val="00B32A25"/>
    <w:rsid w:val="00B3633B"/>
    <w:rsid w:val="00B36DB0"/>
    <w:rsid w:val="00B44BB5"/>
    <w:rsid w:val="00B53F29"/>
    <w:rsid w:val="00B64A5C"/>
    <w:rsid w:val="00B72905"/>
    <w:rsid w:val="00B72C5B"/>
    <w:rsid w:val="00B801D5"/>
    <w:rsid w:val="00B8027D"/>
    <w:rsid w:val="00B82F19"/>
    <w:rsid w:val="00B83A3A"/>
    <w:rsid w:val="00B9343E"/>
    <w:rsid w:val="00B97F4A"/>
    <w:rsid w:val="00BA7B88"/>
    <w:rsid w:val="00BB0A8B"/>
    <w:rsid w:val="00BD2060"/>
    <w:rsid w:val="00BD6E3C"/>
    <w:rsid w:val="00BE0651"/>
    <w:rsid w:val="00BE7BF2"/>
    <w:rsid w:val="00BF6E82"/>
    <w:rsid w:val="00C03CA7"/>
    <w:rsid w:val="00C05F01"/>
    <w:rsid w:val="00C10107"/>
    <w:rsid w:val="00C11F2B"/>
    <w:rsid w:val="00C1447E"/>
    <w:rsid w:val="00C16828"/>
    <w:rsid w:val="00C30C7D"/>
    <w:rsid w:val="00C31473"/>
    <w:rsid w:val="00C32A2D"/>
    <w:rsid w:val="00C40E49"/>
    <w:rsid w:val="00C42FDB"/>
    <w:rsid w:val="00C43D12"/>
    <w:rsid w:val="00C45557"/>
    <w:rsid w:val="00C47D48"/>
    <w:rsid w:val="00C51FAA"/>
    <w:rsid w:val="00C56BFE"/>
    <w:rsid w:val="00C670A3"/>
    <w:rsid w:val="00C72852"/>
    <w:rsid w:val="00C815E9"/>
    <w:rsid w:val="00C817AB"/>
    <w:rsid w:val="00C83325"/>
    <w:rsid w:val="00C85ECE"/>
    <w:rsid w:val="00C968E1"/>
    <w:rsid w:val="00CB7A04"/>
    <w:rsid w:val="00CC0C01"/>
    <w:rsid w:val="00CC2876"/>
    <w:rsid w:val="00CC33BC"/>
    <w:rsid w:val="00CC36AB"/>
    <w:rsid w:val="00CC52F8"/>
    <w:rsid w:val="00CD34C2"/>
    <w:rsid w:val="00CF062C"/>
    <w:rsid w:val="00CF100C"/>
    <w:rsid w:val="00CF3829"/>
    <w:rsid w:val="00CF56D0"/>
    <w:rsid w:val="00D038B8"/>
    <w:rsid w:val="00D0727D"/>
    <w:rsid w:val="00D07D78"/>
    <w:rsid w:val="00D142C2"/>
    <w:rsid w:val="00D20DDB"/>
    <w:rsid w:val="00D255B6"/>
    <w:rsid w:val="00D27AF8"/>
    <w:rsid w:val="00D303B6"/>
    <w:rsid w:val="00D36B48"/>
    <w:rsid w:val="00D40DDD"/>
    <w:rsid w:val="00D50784"/>
    <w:rsid w:val="00D62299"/>
    <w:rsid w:val="00D65628"/>
    <w:rsid w:val="00D90F84"/>
    <w:rsid w:val="00DA216C"/>
    <w:rsid w:val="00DA32C8"/>
    <w:rsid w:val="00DA4ED2"/>
    <w:rsid w:val="00DB178C"/>
    <w:rsid w:val="00DB70E3"/>
    <w:rsid w:val="00DC6AF4"/>
    <w:rsid w:val="00DC7704"/>
    <w:rsid w:val="00DD15CD"/>
    <w:rsid w:val="00DD226C"/>
    <w:rsid w:val="00DE101C"/>
    <w:rsid w:val="00DF1E21"/>
    <w:rsid w:val="00DF24D1"/>
    <w:rsid w:val="00DF488D"/>
    <w:rsid w:val="00E13BDB"/>
    <w:rsid w:val="00E15460"/>
    <w:rsid w:val="00E26349"/>
    <w:rsid w:val="00E334C2"/>
    <w:rsid w:val="00E3354A"/>
    <w:rsid w:val="00E41229"/>
    <w:rsid w:val="00E5086A"/>
    <w:rsid w:val="00E52B66"/>
    <w:rsid w:val="00E562CB"/>
    <w:rsid w:val="00E66CA3"/>
    <w:rsid w:val="00E7242C"/>
    <w:rsid w:val="00E72D02"/>
    <w:rsid w:val="00E75720"/>
    <w:rsid w:val="00E77205"/>
    <w:rsid w:val="00E90444"/>
    <w:rsid w:val="00E96DF0"/>
    <w:rsid w:val="00EA5E77"/>
    <w:rsid w:val="00EB3C58"/>
    <w:rsid w:val="00EB7119"/>
    <w:rsid w:val="00EB7203"/>
    <w:rsid w:val="00EB737E"/>
    <w:rsid w:val="00EB7970"/>
    <w:rsid w:val="00EC5F48"/>
    <w:rsid w:val="00EC674F"/>
    <w:rsid w:val="00ED1492"/>
    <w:rsid w:val="00ED318F"/>
    <w:rsid w:val="00EE3848"/>
    <w:rsid w:val="00EE76C1"/>
    <w:rsid w:val="00EF589B"/>
    <w:rsid w:val="00F0148E"/>
    <w:rsid w:val="00F02951"/>
    <w:rsid w:val="00F05FF7"/>
    <w:rsid w:val="00F1281C"/>
    <w:rsid w:val="00F159A6"/>
    <w:rsid w:val="00F16F6E"/>
    <w:rsid w:val="00F21112"/>
    <w:rsid w:val="00F21692"/>
    <w:rsid w:val="00F22FAE"/>
    <w:rsid w:val="00F25473"/>
    <w:rsid w:val="00F3110F"/>
    <w:rsid w:val="00F329D7"/>
    <w:rsid w:val="00F32F22"/>
    <w:rsid w:val="00F336AA"/>
    <w:rsid w:val="00F4120E"/>
    <w:rsid w:val="00F43C0F"/>
    <w:rsid w:val="00F54E5B"/>
    <w:rsid w:val="00F5615A"/>
    <w:rsid w:val="00F56ED3"/>
    <w:rsid w:val="00F5743E"/>
    <w:rsid w:val="00F65C4F"/>
    <w:rsid w:val="00F66CA7"/>
    <w:rsid w:val="00F7268C"/>
    <w:rsid w:val="00F73120"/>
    <w:rsid w:val="00F8270E"/>
    <w:rsid w:val="00F82712"/>
    <w:rsid w:val="00F839C2"/>
    <w:rsid w:val="00F865AA"/>
    <w:rsid w:val="00F87782"/>
    <w:rsid w:val="00F958E8"/>
    <w:rsid w:val="00FB2470"/>
    <w:rsid w:val="00FB35A5"/>
    <w:rsid w:val="00FC363B"/>
    <w:rsid w:val="00FC6C9D"/>
    <w:rsid w:val="00FD2647"/>
    <w:rsid w:val="00FE0D87"/>
    <w:rsid w:val="013D5087"/>
    <w:rsid w:val="0144C94F"/>
    <w:rsid w:val="017B1680"/>
    <w:rsid w:val="01B51003"/>
    <w:rsid w:val="01BE373C"/>
    <w:rsid w:val="02BBC65E"/>
    <w:rsid w:val="02C56B16"/>
    <w:rsid w:val="02ECBFEF"/>
    <w:rsid w:val="03744FED"/>
    <w:rsid w:val="0394CD5D"/>
    <w:rsid w:val="03B9FA7C"/>
    <w:rsid w:val="04697F2C"/>
    <w:rsid w:val="048C6DDD"/>
    <w:rsid w:val="04A2ADDB"/>
    <w:rsid w:val="051DE290"/>
    <w:rsid w:val="055B3D60"/>
    <w:rsid w:val="07B649BE"/>
    <w:rsid w:val="083744EF"/>
    <w:rsid w:val="087A47E1"/>
    <w:rsid w:val="09B7C1E4"/>
    <w:rsid w:val="09BFC38B"/>
    <w:rsid w:val="09DD1AC4"/>
    <w:rsid w:val="09E42380"/>
    <w:rsid w:val="0A85121D"/>
    <w:rsid w:val="0A888D7B"/>
    <w:rsid w:val="0E61FFBE"/>
    <w:rsid w:val="0EBADEA9"/>
    <w:rsid w:val="0EE0D772"/>
    <w:rsid w:val="0F4985FE"/>
    <w:rsid w:val="0FBF5764"/>
    <w:rsid w:val="102E200E"/>
    <w:rsid w:val="11222194"/>
    <w:rsid w:val="1346ABB8"/>
    <w:rsid w:val="136B20F8"/>
    <w:rsid w:val="13A2D792"/>
    <w:rsid w:val="13C455F2"/>
    <w:rsid w:val="14B5F138"/>
    <w:rsid w:val="150559A5"/>
    <w:rsid w:val="15476DD6"/>
    <w:rsid w:val="156DF440"/>
    <w:rsid w:val="1636B804"/>
    <w:rsid w:val="17151F11"/>
    <w:rsid w:val="173D0260"/>
    <w:rsid w:val="1787AA6B"/>
    <w:rsid w:val="186C6C1D"/>
    <w:rsid w:val="18A37599"/>
    <w:rsid w:val="1972253D"/>
    <w:rsid w:val="19AA87FB"/>
    <w:rsid w:val="1A066B7E"/>
    <w:rsid w:val="1A65DAC8"/>
    <w:rsid w:val="1A66E354"/>
    <w:rsid w:val="1A9087D2"/>
    <w:rsid w:val="1AC1A8A1"/>
    <w:rsid w:val="1D0D73F6"/>
    <w:rsid w:val="1E5600BD"/>
    <w:rsid w:val="1F0403D3"/>
    <w:rsid w:val="204514B8"/>
    <w:rsid w:val="205FACD2"/>
    <w:rsid w:val="215E8AB9"/>
    <w:rsid w:val="21EADDEE"/>
    <w:rsid w:val="2316C7DF"/>
    <w:rsid w:val="23746DAF"/>
    <w:rsid w:val="23DA79BC"/>
    <w:rsid w:val="24333891"/>
    <w:rsid w:val="251E0E99"/>
    <w:rsid w:val="257E37A3"/>
    <w:rsid w:val="25B18381"/>
    <w:rsid w:val="26145ECE"/>
    <w:rsid w:val="2692F80B"/>
    <w:rsid w:val="270D5099"/>
    <w:rsid w:val="271A0804"/>
    <w:rsid w:val="272B42DB"/>
    <w:rsid w:val="27658242"/>
    <w:rsid w:val="28C7133C"/>
    <w:rsid w:val="2A399098"/>
    <w:rsid w:val="2A4DF2BE"/>
    <w:rsid w:val="2A88AC0A"/>
    <w:rsid w:val="2B544986"/>
    <w:rsid w:val="2B8E66F5"/>
    <w:rsid w:val="2BB2AEF8"/>
    <w:rsid w:val="2BE2016F"/>
    <w:rsid w:val="2BE58BA1"/>
    <w:rsid w:val="2C6D7F90"/>
    <w:rsid w:val="2CA6C16C"/>
    <w:rsid w:val="2CBA7D5B"/>
    <w:rsid w:val="2E6BABF9"/>
    <w:rsid w:val="2F53B4AD"/>
    <w:rsid w:val="2F9C2DC6"/>
    <w:rsid w:val="30E30575"/>
    <w:rsid w:val="3134F661"/>
    <w:rsid w:val="31EC1455"/>
    <w:rsid w:val="3251B3FD"/>
    <w:rsid w:val="32886A7C"/>
    <w:rsid w:val="32A5BA34"/>
    <w:rsid w:val="3349E922"/>
    <w:rsid w:val="33B747E1"/>
    <w:rsid w:val="3488C913"/>
    <w:rsid w:val="34B9E1DF"/>
    <w:rsid w:val="34BB9F38"/>
    <w:rsid w:val="363192AE"/>
    <w:rsid w:val="36749AB5"/>
    <w:rsid w:val="36B8EC8D"/>
    <w:rsid w:val="37499BD9"/>
    <w:rsid w:val="375D75EC"/>
    <w:rsid w:val="37CE8A7A"/>
    <w:rsid w:val="39EA30A6"/>
    <w:rsid w:val="3A5D8225"/>
    <w:rsid w:val="3C143F61"/>
    <w:rsid w:val="3C4764F0"/>
    <w:rsid w:val="3CB928B7"/>
    <w:rsid w:val="3DFC187E"/>
    <w:rsid w:val="3E66C0D5"/>
    <w:rsid w:val="3F11C73E"/>
    <w:rsid w:val="3FFF6634"/>
    <w:rsid w:val="40CBFB19"/>
    <w:rsid w:val="41284723"/>
    <w:rsid w:val="430E645D"/>
    <w:rsid w:val="432F004A"/>
    <w:rsid w:val="4347930C"/>
    <w:rsid w:val="43AD82BF"/>
    <w:rsid w:val="446C9A56"/>
    <w:rsid w:val="451C954A"/>
    <w:rsid w:val="465B2EEF"/>
    <w:rsid w:val="4718E47F"/>
    <w:rsid w:val="48A51484"/>
    <w:rsid w:val="48BE15C7"/>
    <w:rsid w:val="48D466F5"/>
    <w:rsid w:val="4A80B65A"/>
    <w:rsid w:val="4AAE9D8A"/>
    <w:rsid w:val="4AB18DB1"/>
    <w:rsid w:val="4CBE4B4F"/>
    <w:rsid w:val="4CFE4115"/>
    <w:rsid w:val="4D382350"/>
    <w:rsid w:val="4D5A0477"/>
    <w:rsid w:val="4D85BCA3"/>
    <w:rsid w:val="4D9C68BF"/>
    <w:rsid w:val="4E137C9C"/>
    <w:rsid w:val="4EABAA10"/>
    <w:rsid w:val="4EC37790"/>
    <w:rsid w:val="4FC5F938"/>
    <w:rsid w:val="50ABA988"/>
    <w:rsid w:val="52F227DD"/>
    <w:rsid w:val="5382198E"/>
    <w:rsid w:val="53B16C05"/>
    <w:rsid w:val="54550193"/>
    <w:rsid w:val="545B1BB1"/>
    <w:rsid w:val="546954CB"/>
    <w:rsid w:val="54888097"/>
    <w:rsid w:val="54BA2168"/>
    <w:rsid w:val="5549CFC0"/>
    <w:rsid w:val="55745604"/>
    <w:rsid w:val="55C0A301"/>
    <w:rsid w:val="56329EE9"/>
    <w:rsid w:val="5682153A"/>
    <w:rsid w:val="569B5846"/>
    <w:rsid w:val="575C7362"/>
    <w:rsid w:val="57838A86"/>
    <w:rsid w:val="583A5AB8"/>
    <w:rsid w:val="58EDA51E"/>
    <w:rsid w:val="5958BE41"/>
    <w:rsid w:val="59F0A10F"/>
    <w:rsid w:val="5AA7A833"/>
    <w:rsid w:val="5AB46799"/>
    <w:rsid w:val="5B265690"/>
    <w:rsid w:val="5B3190FF"/>
    <w:rsid w:val="5D053705"/>
    <w:rsid w:val="5D4EFD9E"/>
    <w:rsid w:val="5E088659"/>
    <w:rsid w:val="5EA9A5E5"/>
    <w:rsid w:val="5FAB4D46"/>
    <w:rsid w:val="5FCD5E4D"/>
    <w:rsid w:val="601299B9"/>
    <w:rsid w:val="606F316F"/>
    <w:rsid w:val="60BEF631"/>
    <w:rsid w:val="61D5D48A"/>
    <w:rsid w:val="6297C3C7"/>
    <w:rsid w:val="630225A7"/>
    <w:rsid w:val="6329387A"/>
    <w:rsid w:val="6365C978"/>
    <w:rsid w:val="648C0A27"/>
    <w:rsid w:val="6496DC59"/>
    <w:rsid w:val="6680607B"/>
    <w:rsid w:val="66F65983"/>
    <w:rsid w:val="688BD8EA"/>
    <w:rsid w:val="68B263F6"/>
    <w:rsid w:val="690FFB24"/>
    <w:rsid w:val="696305BC"/>
    <w:rsid w:val="69D7C74C"/>
    <w:rsid w:val="6ACB8A3F"/>
    <w:rsid w:val="6B07F198"/>
    <w:rsid w:val="6BF23C5E"/>
    <w:rsid w:val="6C285600"/>
    <w:rsid w:val="6D20A2E5"/>
    <w:rsid w:val="6D3B17DF"/>
    <w:rsid w:val="6E1C48E2"/>
    <w:rsid w:val="6E9BF896"/>
    <w:rsid w:val="6EE8982D"/>
    <w:rsid w:val="6F391B11"/>
    <w:rsid w:val="6FCB3A10"/>
    <w:rsid w:val="7072B8A1"/>
    <w:rsid w:val="70987DA9"/>
    <w:rsid w:val="713ACBC3"/>
    <w:rsid w:val="716E17A1"/>
    <w:rsid w:val="723DF8A1"/>
    <w:rsid w:val="724B087D"/>
    <w:rsid w:val="72D69C24"/>
    <w:rsid w:val="72FEB56A"/>
    <w:rsid w:val="7376BC0C"/>
    <w:rsid w:val="74594428"/>
    <w:rsid w:val="7483A75C"/>
    <w:rsid w:val="7577AAB5"/>
    <w:rsid w:val="76286067"/>
    <w:rsid w:val="76B64A54"/>
    <w:rsid w:val="778FB3BB"/>
    <w:rsid w:val="77BB481E"/>
    <w:rsid w:val="78521AB5"/>
    <w:rsid w:val="795303EF"/>
    <w:rsid w:val="7986B04F"/>
    <w:rsid w:val="7A7DD450"/>
    <w:rsid w:val="7B14F9E7"/>
    <w:rsid w:val="7BA9BC98"/>
    <w:rsid w:val="7C46021F"/>
    <w:rsid w:val="7C8599BA"/>
    <w:rsid w:val="7C99CD51"/>
    <w:rsid w:val="7D6E4C05"/>
    <w:rsid w:val="7E116145"/>
    <w:rsid w:val="7E4C9AA9"/>
    <w:rsid w:val="7E7DF690"/>
    <w:rsid w:val="7E7FEA8B"/>
    <w:rsid w:val="7E9062A8"/>
    <w:rsid w:val="7F849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2F7D"/>
  <w15:chartTrackingRefBased/>
  <w15:docId w15:val="{EB776189-B758-49D1-823B-3162DE7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A647C"/>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BB5"/>
    <w:rPr>
      <w:rFonts w:ascii="Segoe UI" w:hAnsi="Segoe UI" w:cs="Segoe UI"/>
      <w:sz w:val="18"/>
      <w:szCs w:val="18"/>
    </w:rPr>
  </w:style>
  <w:style w:type="character" w:styleId="Heading1Char" w:customStyle="1">
    <w:name w:val="Heading 1 Char"/>
    <w:basedOn w:val="DefaultParagraphFont"/>
    <w:link w:val="Heading1"/>
    <w:uiPriority w:val="9"/>
    <w:rsid w:val="00D0727D"/>
    <w:rPr>
      <w:rFonts w:ascii="Arial" w:hAnsi="Arial" w:eastAsiaTheme="majorEastAsia" w:cstheme="majorBidi"/>
      <w:sz w:val="44"/>
      <w:szCs w:val="32"/>
    </w:rPr>
  </w:style>
  <w:style w:type="character" w:styleId="Heading2Char" w:customStyle="1">
    <w:name w:val="Heading 2 Char"/>
    <w:basedOn w:val="DefaultParagraphFont"/>
    <w:link w:val="Heading2"/>
    <w:uiPriority w:val="9"/>
    <w:rsid w:val="00D0727D"/>
    <w:rPr>
      <w:rFonts w:ascii="Arial" w:hAnsi="Arial" w:eastAsiaTheme="majorEastAsia" w:cstheme="majorBidi"/>
      <w:sz w:val="36"/>
      <w:szCs w:val="26"/>
    </w:rPr>
  </w:style>
  <w:style w:type="character" w:styleId="Heading3Char" w:customStyle="1">
    <w:name w:val="Heading 3 Char"/>
    <w:basedOn w:val="DefaultParagraphFont"/>
    <w:link w:val="Heading3"/>
    <w:uiPriority w:val="9"/>
    <w:rsid w:val="001C2A93"/>
    <w:rPr>
      <w:rFonts w:ascii="Arial" w:hAnsi="Arial" w:eastAsiaTheme="majorEastAsia"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styleId="CommentTextChar" w:customStyle="1">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styleId="CommentSubjectChar" w:customStyle="1">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30">
      <w:bodyDiv w:val="1"/>
      <w:marLeft w:val="0"/>
      <w:marRight w:val="0"/>
      <w:marTop w:val="0"/>
      <w:marBottom w:val="0"/>
      <w:divBdr>
        <w:top w:val="none" w:sz="0" w:space="0" w:color="auto"/>
        <w:left w:val="none" w:sz="0" w:space="0" w:color="auto"/>
        <w:bottom w:val="none" w:sz="0" w:space="0" w:color="auto"/>
        <w:right w:val="none" w:sz="0" w:space="0" w:color="auto"/>
      </w:divBdr>
    </w:div>
    <w:div w:id="5791890">
      <w:bodyDiv w:val="1"/>
      <w:marLeft w:val="0"/>
      <w:marRight w:val="0"/>
      <w:marTop w:val="0"/>
      <w:marBottom w:val="0"/>
      <w:divBdr>
        <w:top w:val="none" w:sz="0" w:space="0" w:color="auto"/>
        <w:left w:val="none" w:sz="0" w:space="0" w:color="auto"/>
        <w:bottom w:val="none" w:sz="0" w:space="0" w:color="auto"/>
        <w:right w:val="none" w:sz="0" w:space="0" w:color="auto"/>
      </w:divBdr>
    </w:div>
    <w:div w:id="50884953">
      <w:bodyDiv w:val="1"/>
      <w:marLeft w:val="0"/>
      <w:marRight w:val="0"/>
      <w:marTop w:val="0"/>
      <w:marBottom w:val="0"/>
      <w:divBdr>
        <w:top w:val="none" w:sz="0" w:space="0" w:color="auto"/>
        <w:left w:val="none" w:sz="0" w:space="0" w:color="auto"/>
        <w:bottom w:val="none" w:sz="0" w:space="0" w:color="auto"/>
        <w:right w:val="none" w:sz="0" w:space="0" w:color="auto"/>
      </w:divBdr>
    </w:div>
    <w:div w:id="152987182">
      <w:bodyDiv w:val="1"/>
      <w:marLeft w:val="0"/>
      <w:marRight w:val="0"/>
      <w:marTop w:val="0"/>
      <w:marBottom w:val="0"/>
      <w:divBdr>
        <w:top w:val="none" w:sz="0" w:space="0" w:color="auto"/>
        <w:left w:val="none" w:sz="0" w:space="0" w:color="auto"/>
        <w:bottom w:val="none" w:sz="0" w:space="0" w:color="auto"/>
        <w:right w:val="none" w:sz="0" w:space="0" w:color="auto"/>
      </w:divBdr>
    </w:div>
    <w:div w:id="203903850">
      <w:bodyDiv w:val="1"/>
      <w:marLeft w:val="0"/>
      <w:marRight w:val="0"/>
      <w:marTop w:val="0"/>
      <w:marBottom w:val="0"/>
      <w:divBdr>
        <w:top w:val="none" w:sz="0" w:space="0" w:color="auto"/>
        <w:left w:val="none" w:sz="0" w:space="0" w:color="auto"/>
        <w:bottom w:val="none" w:sz="0" w:space="0" w:color="auto"/>
        <w:right w:val="none" w:sz="0" w:space="0" w:color="auto"/>
      </w:divBdr>
    </w:div>
    <w:div w:id="220992709">
      <w:bodyDiv w:val="1"/>
      <w:marLeft w:val="0"/>
      <w:marRight w:val="0"/>
      <w:marTop w:val="0"/>
      <w:marBottom w:val="0"/>
      <w:divBdr>
        <w:top w:val="none" w:sz="0" w:space="0" w:color="auto"/>
        <w:left w:val="none" w:sz="0" w:space="0" w:color="auto"/>
        <w:bottom w:val="none" w:sz="0" w:space="0" w:color="auto"/>
        <w:right w:val="none" w:sz="0" w:space="0" w:color="auto"/>
      </w:divBdr>
    </w:div>
    <w:div w:id="224801279">
      <w:bodyDiv w:val="1"/>
      <w:marLeft w:val="0"/>
      <w:marRight w:val="0"/>
      <w:marTop w:val="0"/>
      <w:marBottom w:val="0"/>
      <w:divBdr>
        <w:top w:val="none" w:sz="0" w:space="0" w:color="auto"/>
        <w:left w:val="none" w:sz="0" w:space="0" w:color="auto"/>
        <w:bottom w:val="none" w:sz="0" w:space="0" w:color="auto"/>
        <w:right w:val="none" w:sz="0" w:space="0" w:color="auto"/>
      </w:divBdr>
    </w:div>
    <w:div w:id="239296780">
      <w:bodyDiv w:val="1"/>
      <w:marLeft w:val="0"/>
      <w:marRight w:val="0"/>
      <w:marTop w:val="0"/>
      <w:marBottom w:val="0"/>
      <w:divBdr>
        <w:top w:val="none" w:sz="0" w:space="0" w:color="auto"/>
        <w:left w:val="none" w:sz="0" w:space="0" w:color="auto"/>
        <w:bottom w:val="none" w:sz="0" w:space="0" w:color="auto"/>
        <w:right w:val="none" w:sz="0" w:space="0" w:color="auto"/>
      </w:divBdr>
      <w:divsChild>
        <w:div w:id="132218242">
          <w:marLeft w:val="0"/>
          <w:marRight w:val="0"/>
          <w:marTop w:val="0"/>
          <w:marBottom w:val="0"/>
          <w:divBdr>
            <w:top w:val="none" w:sz="0" w:space="0" w:color="auto"/>
            <w:left w:val="none" w:sz="0" w:space="0" w:color="auto"/>
            <w:bottom w:val="none" w:sz="0" w:space="0" w:color="auto"/>
            <w:right w:val="none" w:sz="0" w:space="0" w:color="auto"/>
          </w:divBdr>
        </w:div>
      </w:divsChild>
    </w:div>
    <w:div w:id="274943655">
      <w:bodyDiv w:val="1"/>
      <w:marLeft w:val="0"/>
      <w:marRight w:val="0"/>
      <w:marTop w:val="0"/>
      <w:marBottom w:val="0"/>
      <w:divBdr>
        <w:top w:val="none" w:sz="0" w:space="0" w:color="auto"/>
        <w:left w:val="none" w:sz="0" w:space="0" w:color="auto"/>
        <w:bottom w:val="none" w:sz="0" w:space="0" w:color="auto"/>
        <w:right w:val="none" w:sz="0" w:space="0" w:color="auto"/>
      </w:divBdr>
    </w:div>
    <w:div w:id="381096047">
      <w:bodyDiv w:val="1"/>
      <w:marLeft w:val="0"/>
      <w:marRight w:val="0"/>
      <w:marTop w:val="0"/>
      <w:marBottom w:val="0"/>
      <w:divBdr>
        <w:top w:val="none" w:sz="0" w:space="0" w:color="auto"/>
        <w:left w:val="none" w:sz="0" w:space="0" w:color="auto"/>
        <w:bottom w:val="none" w:sz="0" w:space="0" w:color="auto"/>
        <w:right w:val="none" w:sz="0" w:space="0" w:color="auto"/>
      </w:divBdr>
    </w:div>
    <w:div w:id="387531868">
      <w:bodyDiv w:val="1"/>
      <w:marLeft w:val="0"/>
      <w:marRight w:val="0"/>
      <w:marTop w:val="0"/>
      <w:marBottom w:val="0"/>
      <w:divBdr>
        <w:top w:val="none" w:sz="0" w:space="0" w:color="auto"/>
        <w:left w:val="none" w:sz="0" w:space="0" w:color="auto"/>
        <w:bottom w:val="none" w:sz="0" w:space="0" w:color="auto"/>
        <w:right w:val="none" w:sz="0" w:space="0" w:color="auto"/>
      </w:divBdr>
    </w:div>
    <w:div w:id="426000801">
      <w:bodyDiv w:val="1"/>
      <w:marLeft w:val="0"/>
      <w:marRight w:val="0"/>
      <w:marTop w:val="0"/>
      <w:marBottom w:val="0"/>
      <w:divBdr>
        <w:top w:val="none" w:sz="0" w:space="0" w:color="auto"/>
        <w:left w:val="none" w:sz="0" w:space="0" w:color="auto"/>
        <w:bottom w:val="none" w:sz="0" w:space="0" w:color="auto"/>
        <w:right w:val="none" w:sz="0" w:space="0" w:color="auto"/>
      </w:divBdr>
    </w:div>
    <w:div w:id="458184466">
      <w:bodyDiv w:val="1"/>
      <w:marLeft w:val="0"/>
      <w:marRight w:val="0"/>
      <w:marTop w:val="0"/>
      <w:marBottom w:val="0"/>
      <w:divBdr>
        <w:top w:val="none" w:sz="0" w:space="0" w:color="auto"/>
        <w:left w:val="none" w:sz="0" w:space="0" w:color="auto"/>
        <w:bottom w:val="none" w:sz="0" w:space="0" w:color="auto"/>
        <w:right w:val="none" w:sz="0" w:space="0" w:color="auto"/>
      </w:divBdr>
    </w:div>
    <w:div w:id="500970707">
      <w:bodyDiv w:val="1"/>
      <w:marLeft w:val="0"/>
      <w:marRight w:val="0"/>
      <w:marTop w:val="0"/>
      <w:marBottom w:val="0"/>
      <w:divBdr>
        <w:top w:val="none" w:sz="0" w:space="0" w:color="auto"/>
        <w:left w:val="none" w:sz="0" w:space="0" w:color="auto"/>
        <w:bottom w:val="none" w:sz="0" w:space="0" w:color="auto"/>
        <w:right w:val="none" w:sz="0" w:space="0" w:color="auto"/>
      </w:divBdr>
    </w:div>
    <w:div w:id="502277911">
      <w:bodyDiv w:val="1"/>
      <w:marLeft w:val="0"/>
      <w:marRight w:val="0"/>
      <w:marTop w:val="0"/>
      <w:marBottom w:val="0"/>
      <w:divBdr>
        <w:top w:val="none" w:sz="0" w:space="0" w:color="auto"/>
        <w:left w:val="none" w:sz="0" w:space="0" w:color="auto"/>
        <w:bottom w:val="none" w:sz="0" w:space="0" w:color="auto"/>
        <w:right w:val="none" w:sz="0" w:space="0" w:color="auto"/>
      </w:divBdr>
    </w:div>
    <w:div w:id="505753020">
      <w:bodyDiv w:val="1"/>
      <w:marLeft w:val="0"/>
      <w:marRight w:val="0"/>
      <w:marTop w:val="0"/>
      <w:marBottom w:val="0"/>
      <w:divBdr>
        <w:top w:val="none" w:sz="0" w:space="0" w:color="auto"/>
        <w:left w:val="none" w:sz="0" w:space="0" w:color="auto"/>
        <w:bottom w:val="none" w:sz="0" w:space="0" w:color="auto"/>
        <w:right w:val="none" w:sz="0" w:space="0" w:color="auto"/>
      </w:divBdr>
    </w:div>
    <w:div w:id="556863343">
      <w:bodyDiv w:val="1"/>
      <w:marLeft w:val="0"/>
      <w:marRight w:val="0"/>
      <w:marTop w:val="0"/>
      <w:marBottom w:val="0"/>
      <w:divBdr>
        <w:top w:val="none" w:sz="0" w:space="0" w:color="auto"/>
        <w:left w:val="none" w:sz="0" w:space="0" w:color="auto"/>
        <w:bottom w:val="none" w:sz="0" w:space="0" w:color="auto"/>
        <w:right w:val="none" w:sz="0" w:space="0" w:color="auto"/>
      </w:divBdr>
    </w:div>
    <w:div w:id="580144002">
      <w:bodyDiv w:val="1"/>
      <w:marLeft w:val="0"/>
      <w:marRight w:val="0"/>
      <w:marTop w:val="0"/>
      <w:marBottom w:val="0"/>
      <w:divBdr>
        <w:top w:val="none" w:sz="0" w:space="0" w:color="auto"/>
        <w:left w:val="none" w:sz="0" w:space="0" w:color="auto"/>
        <w:bottom w:val="none" w:sz="0" w:space="0" w:color="auto"/>
        <w:right w:val="none" w:sz="0" w:space="0" w:color="auto"/>
      </w:divBdr>
    </w:div>
    <w:div w:id="625353783">
      <w:bodyDiv w:val="1"/>
      <w:marLeft w:val="0"/>
      <w:marRight w:val="0"/>
      <w:marTop w:val="0"/>
      <w:marBottom w:val="0"/>
      <w:divBdr>
        <w:top w:val="none" w:sz="0" w:space="0" w:color="auto"/>
        <w:left w:val="none" w:sz="0" w:space="0" w:color="auto"/>
        <w:bottom w:val="none" w:sz="0" w:space="0" w:color="auto"/>
        <w:right w:val="none" w:sz="0" w:space="0" w:color="auto"/>
      </w:divBdr>
    </w:div>
    <w:div w:id="688868334">
      <w:bodyDiv w:val="1"/>
      <w:marLeft w:val="0"/>
      <w:marRight w:val="0"/>
      <w:marTop w:val="0"/>
      <w:marBottom w:val="0"/>
      <w:divBdr>
        <w:top w:val="none" w:sz="0" w:space="0" w:color="auto"/>
        <w:left w:val="none" w:sz="0" w:space="0" w:color="auto"/>
        <w:bottom w:val="none" w:sz="0" w:space="0" w:color="auto"/>
        <w:right w:val="none" w:sz="0" w:space="0" w:color="auto"/>
      </w:divBdr>
    </w:div>
    <w:div w:id="716589838">
      <w:bodyDiv w:val="1"/>
      <w:marLeft w:val="0"/>
      <w:marRight w:val="0"/>
      <w:marTop w:val="0"/>
      <w:marBottom w:val="0"/>
      <w:divBdr>
        <w:top w:val="none" w:sz="0" w:space="0" w:color="auto"/>
        <w:left w:val="none" w:sz="0" w:space="0" w:color="auto"/>
        <w:bottom w:val="none" w:sz="0" w:space="0" w:color="auto"/>
        <w:right w:val="none" w:sz="0" w:space="0" w:color="auto"/>
      </w:divBdr>
    </w:div>
    <w:div w:id="717315278">
      <w:bodyDiv w:val="1"/>
      <w:marLeft w:val="0"/>
      <w:marRight w:val="0"/>
      <w:marTop w:val="0"/>
      <w:marBottom w:val="0"/>
      <w:divBdr>
        <w:top w:val="none" w:sz="0" w:space="0" w:color="auto"/>
        <w:left w:val="none" w:sz="0" w:space="0" w:color="auto"/>
        <w:bottom w:val="none" w:sz="0" w:space="0" w:color="auto"/>
        <w:right w:val="none" w:sz="0" w:space="0" w:color="auto"/>
      </w:divBdr>
    </w:div>
    <w:div w:id="758795150">
      <w:bodyDiv w:val="1"/>
      <w:marLeft w:val="0"/>
      <w:marRight w:val="0"/>
      <w:marTop w:val="0"/>
      <w:marBottom w:val="0"/>
      <w:divBdr>
        <w:top w:val="none" w:sz="0" w:space="0" w:color="auto"/>
        <w:left w:val="none" w:sz="0" w:space="0" w:color="auto"/>
        <w:bottom w:val="none" w:sz="0" w:space="0" w:color="auto"/>
        <w:right w:val="none" w:sz="0" w:space="0" w:color="auto"/>
      </w:divBdr>
    </w:div>
    <w:div w:id="762918378">
      <w:bodyDiv w:val="1"/>
      <w:marLeft w:val="0"/>
      <w:marRight w:val="0"/>
      <w:marTop w:val="0"/>
      <w:marBottom w:val="0"/>
      <w:divBdr>
        <w:top w:val="none" w:sz="0" w:space="0" w:color="auto"/>
        <w:left w:val="none" w:sz="0" w:space="0" w:color="auto"/>
        <w:bottom w:val="none" w:sz="0" w:space="0" w:color="auto"/>
        <w:right w:val="none" w:sz="0" w:space="0" w:color="auto"/>
      </w:divBdr>
    </w:div>
    <w:div w:id="789518429">
      <w:bodyDiv w:val="1"/>
      <w:marLeft w:val="0"/>
      <w:marRight w:val="0"/>
      <w:marTop w:val="0"/>
      <w:marBottom w:val="0"/>
      <w:divBdr>
        <w:top w:val="none" w:sz="0" w:space="0" w:color="auto"/>
        <w:left w:val="none" w:sz="0" w:space="0" w:color="auto"/>
        <w:bottom w:val="none" w:sz="0" w:space="0" w:color="auto"/>
        <w:right w:val="none" w:sz="0" w:space="0" w:color="auto"/>
      </w:divBdr>
    </w:div>
    <w:div w:id="868764325">
      <w:bodyDiv w:val="1"/>
      <w:marLeft w:val="0"/>
      <w:marRight w:val="0"/>
      <w:marTop w:val="0"/>
      <w:marBottom w:val="0"/>
      <w:divBdr>
        <w:top w:val="none" w:sz="0" w:space="0" w:color="auto"/>
        <w:left w:val="none" w:sz="0" w:space="0" w:color="auto"/>
        <w:bottom w:val="none" w:sz="0" w:space="0" w:color="auto"/>
        <w:right w:val="none" w:sz="0" w:space="0" w:color="auto"/>
      </w:divBdr>
    </w:div>
    <w:div w:id="879516102">
      <w:bodyDiv w:val="1"/>
      <w:marLeft w:val="0"/>
      <w:marRight w:val="0"/>
      <w:marTop w:val="0"/>
      <w:marBottom w:val="0"/>
      <w:divBdr>
        <w:top w:val="none" w:sz="0" w:space="0" w:color="auto"/>
        <w:left w:val="none" w:sz="0" w:space="0" w:color="auto"/>
        <w:bottom w:val="none" w:sz="0" w:space="0" w:color="auto"/>
        <w:right w:val="none" w:sz="0" w:space="0" w:color="auto"/>
      </w:divBdr>
    </w:div>
    <w:div w:id="899631836">
      <w:bodyDiv w:val="1"/>
      <w:marLeft w:val="0"/>
      <w:marRight w:val="0"/>
      <w:marTop w:val="0"/>
      <w:marBottom w:val="0"/>
      <w:divBdr>
        <w:top w:val="none" w:sz="0" w:space="0" w:color="auto"/>
        <w:left w:val="none" w:sz="0" w:space="0" w:color="auto"/>
        <w:bottom w:val="none" w:sz="0" w:space="0" w:color="auto"/>
        <w:right w:val="none" w:sz="0" w:space="0" w:color="auto"/>
      </w:divBdr>
    </w:div>
    <w:div w:id="906264192">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069618009">
      <w:bodyDiv w:val="1"/>
      <w:marLeft w:val="0"/>
      <w:marRight w:val="0"/>
      <w:marTop w:val="0"/>
      <w:marBottom w:val="0"/>
      <w:divBdr>
        <w:top w:val="none" w:sz="0" w:space="0" w:color="auto"/>
        <w:left w:val="none" w:sz="0" w:space="0" w:color="auto"/>
        <w:bottom w:val="none" w:sz="0" w:space="0" w:color="auto"/>
        <w:right w:val="none" w:sz="0" w:space="0" w:color="auto"/>
      </w:divBdr>
    </w:div>
    <w:div w:id="1100837867">
      <w:bodyDiv w:val="1"/>
      <w:marLeft w:val="0"/>
      <w:marRight w:val="0"/>
      <w:marTop w:val="0"/>
      <w:marBottom w:val="0"/>
      <w:divBdr>
        <w:top w:val="none" w:sz="0" w:space="0" w:color="auto"/>
        <w:left w:val="none" w:sz="0" w:space="0" w:color="auto"/>
        <w:bottom w:val="none" w:sz="0" w:space="0" w:color="auto"/>
        <w:right w:val="none" w:sz="0" w:space="0" w:color="auto"/>
      </w:divBdr>
    </w:div>
    <w:div w:id="1177042270">
      <w:bodyDiv w:val="1"/>
      <w:marLeft w:val="0"/>
      <w:marRight w:val="0"/>
      <w:marTop w:val="0"/>
      <w:marBottom w:val="0"/>
      <w:divBdr>
        <w:top w:val="none" w:sz="0" w:space="0" w:color="auto"/>
        <w:left w:val="none" w:sz="0" w:space="0" w:color="auto"/>
        <w:bottom w:val="none" w:sz="0" w:space="0" w:color="auto"/>
        <w:right w:val="none" w:sz="0" w:space="0" w:color="auto"/>
      </w:divBdr>
    </w:div>
    <w:div w:id="1297416935">
      <w:bodyDiv w:val="1"/>
      <w:marLeft w:val="0"/>
      <w:marRight w:val="0"/>
      <w:marTop w:val="0"/>
      <w:marBottom w:val="0"/>
      <w:divBdr>
        <w:top w:val="none" w:sz="0" w:space="0" w:color="auto"/>
        <w:left w:val="none" w:sz="0" w:space="0" w:color="auto"/>
        <w:bottom w:val="none" w:sz="0" w:space="0" w:color="auto"/>
        <w:right w:val="none" w:sz="0" w:space="0" w:color="auto"/>
      </w:divBdr>
    </w:div>
    <w:div w:id="1326206327">
      <w:bodyDiv w:val="1"/>
      <w:marLeft w:val="0"/>
      <w:marRight w:val="0"/>
      <w:marTop w:val="0"/>
      <w:marBottom w:val="0"/>
      <w:divBdr>
        <w:top w:val="none" w:sz="0" w:space="0" w:color="auto"/>
        <w:left w:val="none" w:sz="0" w:space="0" w:color="auto"/>
        <w:bottom w:val="none" w:sz="0" w:space="0" w:color="auto"/>
        <w:right w:val="none" w:sz="0" w:space="0" w:color="auto"/>
      </w:divBdr>
    </w:div>
    <w:div w:id="1373308714">
      <w:bodyDiv w:val="1"/>
      <w:marLeft w:val="0"/>
      <w:marRight w:val="0"/>
      <w:marTop w:val="0"/>
      <w:marBottom w:val="0"/>
      <w:divBdr>
        <w:top w:val="none" w:sz="0" w:space="0" w:color="auto"/>
        <w:left w:val="none" w:sz="0" w:space="0" w:color="auto"/>
        <w:bottom w:val="none" w:sz="0" w:space="0" w:color="auto"/>
        <w:right w:val="none" w:sz="0" w:space="0" w:color="auto"/>
      </w:divBdr>
    </w:div>
    <w:div w:id="1391347627">
      <w:bodyDiv w:val="1"/>
      <w:marLeft w:val="0"/>
      <w:marRight w:val="0"/>
      <w:marTop w:val="0"/>
      <w:marBottom w:val="0"/>
      <w:divBdr>
        <w:top w:val="none" w:sz="0" w:space="0" w:color="auto"/>
        <w:left w:val="none" w:sz="0" w:space="0" w:color="auto"/>
        <w:bottom w:val="none" w:sz="0" w:space="0" w:color="auto"/>
        <w:right w:val="none" w:sz="0" w:space="0" w:color="auto"/>
      </w:divBdr>
    </w:div>
    <w:div w:id="1401252476">
      <w:bodyDiv w:val="1"/>
      <w:marLeft w:val="0"/>
      <w:marRight w:val="0"/>
      <w:marTop w:val="0"/>
      <w:marBottom w:val="0"/>
      <w:divBdr>
        <w:top w:val="none" w:sz="0" w:space="0" w:color="auto"/>
        <w:left w:val="none" w:sz="0" w:space="0" w:color="auto"/>
        <w:bottom w:val="none" w:sz="0" w:space="0" w:color="auto"/>
        <w:right w:val="none" w:sz="0" w:space="0" w:color="auto"/>
      </w:divBdr>
    </w:div>
    <w:div w:id="1496847398">
      <w:bodyDiv w:val="1"/>
      <w:marLeft w:val="0"/>
      <w:marRight w:val="0"/>
      <w:marTop w:val="0"/>
      <w:marBottom w:val="0"/>
      <w:divBdr>
        <w:top w:val="none" w:sz="0" w:space="0" w:color="auto"/>
        <w:left w:val="none" w:sz="0" w:space="0" w:color="auto"/>
        <w:bottom w:val="none" w:sz="0" w:space="0" w:color="auto"/>
        <w:right w:val="none" w:sz="0" w:space="0" w:color="auto"/>
      </w:divBdr>
    </w:div>
    <w:div w:id="1530610328">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678382426">
      <w:bodyDiv w:val="1"/>
      <w:marLeft w:val="0"/>
      <w:marRight w:val="0"/>
      <w:marTop w:val="0"/>
      <w:marBottom w:val="0"/>
      <w:divBdr>
        <w:top w:val="none" w:sz="0" w:space="0" w:color="auto"/>
        <w:left w:val="none" w:sz="0" w:space="0" w:color="auto"/>
        <w:bottom w:val="none" w:sz="0" w:space="0" w:color="auto"/>
        <w:right w:val="none" w:sz="0" w:space="0" w:color="auto"/>
      </w:divBdr>
    </w:div>
    <w:div w:id="1687322236">
      <w:bodyDiv w:val="1"/>
      <w:marLeft w:val="0"/>
      <w:marRight w:val="0"/>
      <w:marTop w:val="0"/>
      <w:marBottom w:val="0"/>
      <w:divBdr>
        <w:top w:val="none" w:sz="0" w:space="0" w:color="auto"/>
        <w:left w:val="none" w:sz="0" w:space="0" w:color="auto"/>
        <w:bottom w:val="none" w:sz="0" w:space="0" w:color="auto"/>
        <w:right w:val="none" w:sz="0" w:space="0" w:color="auto"/>
      </w:divBdr>
    </w:div>
    <w:div w:id="1744184620">
      <w:bodyDiv w:val="1"/>
      <w:marLeft w:val="0"/>
      <w:marRight w:val="0"/>
      <w:marTop w:val="0"/>
      <w:marBottom w:val="0"/>
      <w:divBdr>
        <w:top w:val="none" w:sz="0" w:space="0" w:color="auto"/>
        <w:left w:val="none" w:sz="0" w:space="0" w:color="auto"/>
        <w:bottom w:val="none" w:sz="0" w:space="0" w:color="auto"/>
        <w:right w:val="none" w:sz="0" w:space="0" w:color="auto"/>
      </w:divBdr>
    </w:div>
    <w:div w:id="1753354019">
      <w:bodyDiv w:val="1"/>
      <w:marLeft w:val="0"/>
      <w:marRight w:val="0"/>
      <w:marTop w:val="0"/>
      <w:marBottom w:val="0"/>
      <w:divBdr>
        <w:top w:val="none" w:sz="0" w:space="0" w:color="auto"/>
        <w:left w:val="none" w:sz="0" w:space="0" w:color="auto"/>
        <w:bottom w:val="none" w:sz="0" w:space="0" w:color="auto"/>
        <w:right w:val="none" w:sz="0" w:space="0" w:color="auto"/>
      </w:divBdr>
    </w:div>
    <w:div w:id="1764374105">
      <w:bodyDiv w:val="1"/>
      <w:marLeft w:val="0"/>
      <w:marRight w:val="0"/>
      <w:marTop w:val="0"/>
      <w:marBottom w:val="0"/>
      <w:divBdr>
        <w:top w:val="none" w:sz="0" w:space="0" w:color="auto"/>
        <w:left w:val="none" w:sz="0" w:space="0" w:color="auto"/>
        <w:bottom w:val="none" w:sz="0" w:space="0" w:color="auto"/>
        <w:right w:val="none" w:sz="0" w:space="0" w:color="auto"/>
      </w:divBdr>
    </w:div>
    <w:div w:id="1963535818">
      <w:bodyDiv w:val="1"/>
      <w:marLeft w:val="0"/>
      <w:marRight w:val="0"/>
      <w:marTop w:val="0"/>
      <w:marBottom w:val="0"/>
      <w:divBdr>
        <w:top w:val="none" w:sz="0" w:space="0" w:color="auto"/>
        <w:left w:val="none" w:sz="0" w:space="0" w:color="auto"/>
        <w:bottom w:val="none" w:sz="0" w:space="0" w:color="auto"/>
        <w:right w:val="none" w:sz="0" w:space="0" w:color="auto"/>
      </w:divBdr>
    </w:div>
    <w:div w:id="1969969600">
      <w:bodyDiv w:val="1"/>
      <w:marLeft w:val="0"/>
      <w:marRight w:val="0"/>
      <w:marTop w:val="0"/>
      <w:marBottom w:val="0"/>
      <w:divBdr>
        <w:top w:val="none" w:sz="0" w:space="0" w:color="auto"/>
        <w:left w:val="none" w:sz="0" w:space="0" w:color="auto"/>
        <w:bottom w:val="none" w:sz="0" w:space="0" w:color="auto"/>
        <w:right w:val="none" w:sz="0" w:space="0" w:color="auto"/>
      </w:divBdr>
    </w:div>
    <w:div w:id="2059425894">
      <w:bodyDiv w:val="1"/>
      <w:marLeft w:val="0"/>
      <w:marRight w:val="0"/>
      <w:marTop w:val="0"/>
      <w:marBottom w:val="0"/>
      <w:divBdr>
        <w:top w:val="none" w:sz="0" w:space="0" w:color="auto"/>
        <w:left w:val="none" w:sz="0" w:space="0" w:color="auto"/>
        <w:bottom w:val="none" w:sz="0" w:space="0" w:color="auto"/>
        <w:right w:val="none" w:sz="0" w:space="0" w:color="auto"/>
      </w:divBdr>
    </w:div>
    <w:div w:id="20857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png" Id="Rfdc5a4898f224bf5" /><Relationship Type="http://schemas.openxmlformats.org/officeDocument/2006/relationships/glossaryDocument" Target="/word/glossary/document.xml" Id="R1ad1bdc0140948dd"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393f42-0a9c-425d-a10a-a247cb891510}"/>
      </w:docPartPr>
      <w:docPartBody>
        <w:p w14:paraId="053CA0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2E3151268F94C9892973403EC0DCA" ma:contentTypeVersion="0" ma:contentTypeDescription="Create a new document." ma:contentTypeScope="" ma:versionID="ca118b50e3f4847ffdf7ef12ead2de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66AE-EDAA-473A-A6EE-79DAA993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C443B8-9F37-4E1F-BDE1-8575EB1B47F0}">
  <ds:schemaRefs>
    <ds:schemaRef ds:uri="http://schemas.microsoft.com/sharepoint/v3/contenttype/forms"/>
  </ds:schemaRefs>
</ds:datastoreItem>
</file>

<file path=customXml/itemProps3.xml><?xml version="1.0" encoding="utf-8"?>
<ds:datastoreItem xmlns:ds="http://schemas.openxmlformats.org/officeDocument/2006/customXml" ds:itemID="{066348BC-1FCC-4187-B569-AD121597B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Inner West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Sesilia Devine</dc:creator>
  <keywords/>
  <dc:description/>
  <lastModifiedBy>Tanya Jackson</lastModifiedBy>
  <revision>217</revision>
  <lastPrinted>2019-07-19T17:34:00.0000000Z</lastPrinted>
  <dcterms:created xsi:type="dcterms:W3CDTF">2021-09-15T22:11:00.0000000Z</dcterms:created>
  <dcterms:modified xsi:type="dcterms:W3CDTF">2021-10-13T22:25:20.4478363Z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0x0101001BD2E3151268F94C9892973403EC0DCA</vt:lpwstr>
  </property>
  <property fmtid="{D5CDD505-2E9C-101B-9397-08002B2CF9AE}" pid="3" name="Site Type">
    <vt:lpwstr>3;#Department|c786d8df-7b5d-4014-bc26-c45c2dabee8c</vt:lpwstr>
  </property>
  <property fmtid="{D5CDD505-2E9C-101B-9397-08002B2CF9AE}" pid="4" name="l1c0f6ab8ef2402fbec6471c41ba8676">
    <vt:lpwstr/>
  </property>
  <property fmtid="{D5CDD505-2E9C-101B-9397-08002B2CF9AE}" pid="5" name="Business Activity">
    <vt:lpwstr>1;#Community Relations:Community Consultation|50fd419b-8a29-4cd7-99ce-3c118553a12e</vt:lpwstr>
  </property>
  <property fmtid="{D5CDD505-2E9C-101B-9397-08002B2CF9AE}" pid="6" name="a4aea6358e984ac9b861ac1b28a77451">
    <vt:lpwstr>Department|c786d8df-7b5d-4014-bc26-c45c2dabee8c</vt:lpwstr>
  </property>
  <property fmtid="{D5CDD505-2E9C-101B-9397-08002B2CF9AE}" pid="7" name="TaxCatchAll">
    <vt:lpwstr>3;#Department|c786d8df-7b5d-4014-bc26-c45c2dabee8c;#2;#Engagement|c2ea2c44-38ca-425c-9c5c-d752fd404a6b;#1;#Community Relations:Community Consultation|50fd419b-8a29-4cd7-99ce-3c118553a12e</vt:lpwstr>
  </property>
  <property fmtid="{D5CDD505-2E9C-101B-9397-08002B2CF9AE}" pid="8" name="IWC Department">
    <vt:lpwstr>2;#Engagement|c2ea2c44-38ca-425c-9c5c-d752fd404a6b</vt:lpwstr>
  </property>
  <property fmtid="{D5CDD505-2E9C-101B-9397-08002B2CF9AE}" pid="9" name="j34109dad6d74e65aeb70f26fb08b4f8">
    <vt:lpwstr>Community Relations:Community Consultation|50fd419b-8a29-4cd7-99ce-3c118553a12e</vt:lpwstr>
  </property>
  <property fmtid="{D5CDD505-2E9C-101B-9397-08002B2CF9AE}" pid="10" name="ja41ec0d84ad44129a5319a9e852e644">
    <vt:lpwstr>Engagement|c2ea2c44-38ca-425c-9c5c-d752fd404a6b</vt:lpwstr>
  </property>
  <property fmtid="{D5CDD505-2E9C-101B-9397-08002B2CF9AE}" pid="11" name="Document Type">
    <vt:lpwstr/>
  </property>
</Properties>
</file>