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3263917C" w:rsidR="002F48BB" w:rsidRPr="00DE5583" w:rsidRDefault="002F48BB" w:rsidP="00767FAA">
      <w:pPr>
        <w:pStyle w:val="Heading1"/>
        <w:rPr>
          <w:rFonts w:ascii="Poppins" w:hAnsi="Poppins" w:hint="eastAsia"/>
          <w:sz w:val="48"/>
          <w:szCs w:val="48"/>
        </w:rPr>
      </w:pPr>
    </w:p>
    <w:p w14:paraId="0CB5CAE6" w14:textId="77777777" w:rsidR="00A20CFB" w:rsidRPr="00DE5583" w:rsidRDefault="00A20CFB" w:rsidP="00A20CFB">
      <w:pPr>
        <w:rPr>
          <w:rFonts w:ascii="Poppins" w:hAnsi="Poppins"/>
        </w:rPr>
      </w:pPr>
    </w:p>
    <w:p w14:paraId="61060DDF" w14:textId="77777777" w:rsidR="00A20CFB" w:rsidRPr="00DE5583" w:rsidRDefault="00A20CFB" w:rsidP="00A20CFB">
      <w:pPr>
        <w:rPr>
          <w:rFonts w:ascii="Poppins" w:hAnsi="Poppins"/>
        </w:rPr>
      </w:pPr>
    </w:p>
    <w:p w14:paraId="346FC335" w14:textId="77777777" w:rsidR="00A20CFB" w:rsidRPr="00DE5583" w:rsidRDefault="00A20CFB" w:rsidP="00A20CFB">
      <w:pPr>
        <w:rPr>
          <w:rFonts w:ascii="Poppins" w:hAnsi="Poppins" w:cs="Arial"/>
        </w:rPr>
      </w:pPr>
    </w:p>
    <w:p w14:paraId="3F28796D" w14:textId="7DA9EC91" w:rsidR="00A20CFB" w:rsidRPr="00DE5583" w:rsidRDefault="003F1F33" w:rsidP="003F1F33">
      <w:pPr>
        <w:jc w:val="center"/>
        <w:rPr>
          <w:rFonts w:ascii="Poppins" w:hAnsi="Poppins" w:cs="Arial"/>
          <w:i/>
          <w:iCs/>
        </w:rPr>
      </w:pPr>
      <w:r w:rsidRPr="00DE5583">
        <w:rPr>
          <w:rFonts w:ascii="Poppins" w:hAnsi="Poppins"/>
          <w:noProof/>
        </w:rPr>
        <w:drawing>
          <wp:inline distT="0" distB="0" distL="0" distR="0" wp14:anchorId="6FC7A497" wp14:editId="48EEC0D9">
            <wp:extent cx="3314700" cy="3343275"/>
            <wp:effectExtent l="0" t="0" r="0" b="9525"/>
            <wp:docPr id="5" name="Picture 5" descr="A path running through trees in a p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th running through trees in a park.">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3343275"/>
                    </a:xfrm>
                    <a:prstGeom prst="rect">
                      <a:avLst/>
                    </a:prstGeom>
                    <a:noFill/>
                    <a:ln>
                      <a:noFill/>
                    </a:ln>
                  </pic:spPr>
                </pic:pic>
              </a:graphicData>
            </a:graphic>
          </wp:inline>
        </w:drawing>
      </w:r>
    </w:p>
    <w:p w14:paraId="6C300D6B" w14:textId="0A7FC021" w:rsidR="00A20CFB" w:rsidRPr="00DE5583" w:rsidRDefault="00A20CFB" w:rsidP="00A20CFB">
      <w:pPr>
        <w:rPr>
          <w:rFonts w:ascii="Poppins" w:hAnsi="Poppins" w:cs="Arial"/>
        </w:rPr>
      </w:pPr>
    </w:p>
    <w:p w14:paraId="61FA6803" w14:textId="77777777" w:rsidR="00A20CFB" w:rsidRPr="00DE5583" w:rsidRDefault="00A20CFB" w:rsidP="00A20CFB">
      <w:pPr>
        <w:rPr>
          <w:rFonts w:ascii="Poppins" w:hAnsi="Poppins" w:cs="Arial"/>
        </w:rPr>
      </w:pPr>
    </w:p>
    <w:p w14:paraId="086BF2C3" w14:textId="77777777" w:rsidR="00A20CFB" w:rsidRPr="00DE5583" w:rsidRDefault="00A20CFB" w:rsidP="00A20CFB">
      <w:pPr>
        <w:rPr>
          <w:rFonts w:ascii="Poppins" w:hAnsi="Poppins" w:cs="Arial"/>
        </w:rPr>
      </w:pPr>
    </w:p>
    <w:p w14:paraId="70C2BAFD" w14:textId="6EAF4456" w:rsidR="00767FAA" w:rsidRPr="00DE5583" w:rsidRDefault="00767FAA" w:rsidP="00A20CFB">
      <w:pPr>
        <w:pStyle w:val="Title"/>
        <w:rPr>
          <w:rFonts w:ascii="Poppins" w:hAnsi="Poppins" w:cs="Arial" w:hint="eastAsia"/>
        </w:rPr>
      </w:pPr>
      <w:r w:rsidRPr="00DE5583">
        <w:rPr>
          <w:rFonts w:ascii="Poppins" w:hAnsi="Poppins" w:cs="Arial"/>
        </w:rPr>
        <w:t>Engagement outcomes report</w:t>
      </w:r>
    </w:p>
    <w:p w14:paraId="798C7B23" w14:textId="68B7E2A6" w:rsidR="00177095" w:rsidRPr="00DE5583" w:rsidRDefault="000128E8" w:rsidP="00A20CFB">
      <w:pPr>
        <w:pStyle w:val="Title"/>
        <w:rPr>
          <w:rFonts w:ascii="Poppins" w:hAnsi="Poppins" w:cs="Arial" w:hint="eastAsia"/>
          <w:i/>
          <w:iCs/>
        </w:rPr>
      </w:pPr>
      <w:r w:rsidRPr="00DE5583">
        <w:rPr>
          <w:rFonts w:ascii="Poppins" w:hAnsi="Poppins" w:cs="Arial"/>
          <w:i/>
          <w:iCs/>
        </w:rPr>
        <w:t>Making Whites Creek Valley Park accessible for all</w:t>
      </w:r>
    </w:p>
    <w:p w14:paraId="048DD5D3" w14:textId="7E04CFFE" w:rsidR="00A20CFB" w:rsidRPr="00DE5583" w:rsidRDefault="00A20CFB">
      <w:pPr>
        <w:rPr>
          <w:rFonts w:ascii="Poppins" w:hAnsi="Poppins" w:cs="Arial"/>
          <w:i/>
          <w:iCs/>
        </w:rPr>
      </w:pPr>
      <w:r w:rsidRPr="00DE5583">
        <w:rPr>
          <w:rFonts w:ascii="Poppins" w:hAnsi="Poppins" w:cs="Arial"/>
          <w:i/>
          <w:iCs/>
        </w:rPr>
        <w:br w:type="page"/>
      </w:r>
    </w:p>
    <w:p w14:paraId="19AC4F51" w14:textId="77777777" w:rsidR="006C494B" w:rsidRPr="00DE5583" w:rsidRDefault="006C494B">
      <w:pPr>
        <w:rPr>
          <w:rFonts w:ascii="Poppins" w:hAnsi="Poppins" w:cs="Arial"/>
        </w:rPr>
      </w:pPr>
    </w:p>
    <w:sdt>
      <w:sdtPr>
        <w:rPr>
          <w:rFonts w:ascii="Poppins" w:eastAsiaTheme="minorHAnsi" w:hAnsi="Poppins" w:cstheme="minorBidi"/>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DE5583" w:rsidRDefault="00F839C2" w:rsidP="00360ADA">
          <w:pPr>
            <w:pStyle w:val="TOCHeading"/>
            <w:jc w:val="both"/>
            <w:rPr>
              <w:rFonts w:ascii="Poppins" w:hAnsi="Poppins" w:cs="Arial" w:hint="eastAsia"/>
              <w:sz w:val="40"/>
              <w:szCs w:val="40"/>
            </w:rPr>
          </w:pPr>
          <w:r w:rsidRPr="00DE5583">
            <w:rPr>
              <w:rFonts w:ascii="Poppins" w:hAnsi="Poppins" w:cs="Arial"/>
              <w:sz w:val="40"/>
              <w:szCs w:val="40"/>
            </w:rPr>
            <w:t>Contents</w:t>
          </w:r>
        </w:p>
        <w:p w14:paraId="66868F6F" w14:textId="1624FC63" w:rsidR="0010168D" w:rsidRPr="00DE5583" w:rsidRDefault="00F839C2" w:rsidP="00360ADA">
          <w:pPr>
            <w:pStyle w:val="TOC1"/>
            <w:tabs>
              <w:tab w:val="right" w:leader="dot" w:pos="9016"/>
            </w:tabs>
            <w:jc w:val="both"/>
            <w:rPr>
              <w:rFonts w:ascii="Poppins" w:eastAsiaTheme="minorEastAsia" w:hAnsi="Poppins" w:hint="eastAsia"/>
              <w:noProof/>
              <w:lang w:eastAsia="zh-CN"/>
            </w:rPr>
          </w:pPr>
          <w:r w:rsidRPr="00DE5583">
            <w:rPr>
              <w:rFonts w:ascii="Poppins" w:hAnsi="Poppins" w:cs="Arial"/>
              <w:sz w:val="28"/>
              <w:szCs w:val="28"/>
            </w:rPr>
            <w:fldChar w:fldCharType="begin"/>
          </w:r>
          <w:r w:rsidRPr="00DE5583">
            <w:rPr>
              <w:rFonts w:ascii="Poppins" w:hAnsi="Poppins" w:cs="Arial"/>
              <w:sz w:val="28"/>
              <w:szCs w:val="28"/>
            </w:rPr>
            <w:instrText xml:space="preserve"> TOC \o "1-3" \h \z \u </w:instrText>
          </w:r>
          <w:r w:rsidRPr="00DE5583">
            <w:rPr>
              <w:rFonts w:ascii="Poppins" w:hAnsi="Poppins" w:cs="Arial"/>
              <w:sz w:val="28"/>
              <w:szCs w:val="28"/>
            </w:rPr>
            <w:fldChar w:fldCharType="separate"/>
          </w:r>
          <w:hyperlink w:anchor="_Toc76021965" w:history="1">
            <w:r w:rsidR="0010168D" w:rsidRPr="00DE5583">
              <w:rPr>
                <w:rStyle w:val="Hyperlink"/>
                <w:rFonts w:ascii="Poppins" w:hAnsi="Poppins"/>
                <w:noProof/>
              </w:rPr>
              <w:t>Summary</w:t>
            </w:r>
            <w:r w:rsidR="0010168D" w:rsidRPr="00DE5583">
              <w:rPr>
                <w:rFonts w:ascii="Poppins" w:hAnsi="Poppins"/>
                <w:noProof/>
                <w:webHidden/>
              </w:rPr>
              <w:tab/>
            </w:r>
            <w:r w:rsidR="0010168D" w:rsidRPr="00DE5583">
              <w:rPr>
                <w:rFonts w:ascii="Poppins" w:hAnsi="Poppins"/>
                <w:noProof/>
                <w:webHidden/>
              </w:rPr>
              <w:fldChar w:fldCharType="begin"/>
            </w:r>
            <w:r w:rsidR="0010168D" w:rsidRPr="00DE5583">
              <w:rPr>
                <w:rFonts w:ascii="Poppins" w:hAnsi="Poppins"/>
                <w:noProof/>
                <w:webHidden/>
              </w:rPr>
              <w:instrText xml:space="preserve"> PAGEREF _Toc76021965 \h </w:instrText>
            </w:r>
            <w:r w:rsidR="0010168D" w:rsidRPr="00DE5583">
              <w:rPr>
                <w:rFonts w:ascii="Poppins" w:hAnsi="Poppins"/>
                <w:noProof/>
                <w:webHidden/>
              </w:rPr>
            </w:r>
            <w:r w:rsidR="0010168D" w:rsidRPr="00DE5583">
              <w:rPr>
                <w:rFonts w:ascii="Poppins" w:hAnsi="Poppins"/>
                <w:noProof/>
                <w:webHidden/>
              </w:rPr>
              <w:fldChar w:fldCharType="separate"/>
            </w:r>
            <w:r w:rsidR="00E6442A" w:rsidRPr="00DE5583">
              <w:rPr>
                <w:rFonts w:ascii="Poppins" w:hAnsi="Poppins"/>
                <w:noProof/>
                <w:webHidden/>
              </w:rPr>
              <w:t>3</w:t>
            </w:r>
            <w:r w:rsidR="0010168D" w:rsidRPr="00DE5583">
              <w:rPr>
                <w:rFonts w:ascii="Poppins" w:hAnsi="Poppins"/>
                <w:noProof/>
                <w:webHidden/>
              </w:rPr>
              <w:fldChar w:fldCharType="end"/>
            </w:r>
          </w:hyperlink>
        </w:p>
        <w:p w14:paraId="53399381" w14:textId="3EB8A22B" w:rsidR="0010168D" w:rsidRPr="00DE5583" w:rsidRDefault="0089066F" w:rsidP="00360ADA">
          <w:pPr>
            <w:pStyle w:val="TOC1"/>
            <w:tabs>
              <w:tab w:val="right" w:leader="dot" w:pos="9016"/>
            </w:tabs>
            <w:jc w:val="both"/>
            <w:rPr>
              <w:rFonts w:ascii="Poppins" w:eastAsiaTheme="minorEastAsia" w:hAnsi="Poppins" w:hint="eastAsia"/>
              <w:noProof/>
              <w:lang w:eastAsia="zh-CN"/>
            </w:rPr>
          </w:pPr>
          <w:hyperlink w:anchor="_Toc76021966" w:history="1">
            <w:r w:rsidR="0010168D" w:rsidRPr="00DE5583">
              <w:rPr>
                <w:rStyle w:val="Hyperlink"/>
                <w:rFonts w:ascii="Poppins" w:hAnsi="Poppins"/>
                <w:noProof/>
              </w:rPr>
              <w:t>Background</w:t>
            </w:r>
            <w:r w:rsidR="0010168D" w:rsidRPr="00DE5583">
              <w:rPr>
                <w:rFonts w:ascii="Poppins" w:hAnsi="Poppins"/>
                <w:noProof/>
                <w:webHidden/>
              </w:rPr>
              <w:tab/>
            </w:r>
            <w:r w:rsidR="0010168D" w:rsidRPr="00DE5583">
              <w:rPr>
                <w:rFonts w:ascii="Poppins" w:hAnsi="Poppins"/>
                <w:noProof/>
                <w:webHidden/>
              </w:rPr>
              <w:fldChar w:fldCharType="begin"/>
            </w:r>
            <w:r w:rsidR="0010168D" w:rsidRPr="00DE5583">
              <w:rPr>
                <w:rFonts w:ascii="Poppins" w:hAnsi="Poppins"/>
                <w:noProof/>
                <w:webHidden/>
              </w:rPr>
              <w:instrText xml:space="preserve"> PAGEREF _Toc76021966 \h </w:instrText>
            </w:r>
            <w:r w:rsidR="0010168D" w:rsidRPr="00DE5583">
              <w:rPr>
                <w:rFonts w:ascii="Poppins" w:hAnsi="Poppins"/>
                <w:noProof/>
                <w:webHidden/>
              </w:rPr>
            </w:r>
            <w:r w:rsidR="0010168D" w:rsidRPr="00DE5583">
              <w:rPr>
                <w:rFonts w:ascii="Poppins" w:hAnsi="Poppins"/>
                <w:noProof/>
                <w:webHidden/>
              </w:rPr>
              <w:fldChar w:fldCharType="separate"/>
            </w:r>
            <w:r w:rsidR="00E6442A" w:rsidRPr="00DE5583">
              <w:rPr>
                <w:rFonts w:ascii="Poppins" w:hAnsi="Poppins"/>
                <w:noProof/>
                <w:webHidden/>
              </w:rPr>
              <w:t>3</w:t>
            </w:r>
            <w:r w:rsidR="0010168D" w:rsidRPr="00DE5583">
              <w:rPr>
                <w:rFonts w:ascii="Poppins" w:hAnsi="Poppins"/>
                <w:noProof/>
                <w:webHidden/>
              </w:rPr>
              <w:fldChar w:fldCharType="end"/>
            </w:r>
          </w:hyperlink>
        </w:p>
        <w:p w14:paraId="62DC9134" w14:textId="387E0C71" w:rsidR="0010168D" w:rsidRPr="00DE5583" w:rsidRDefault="0089066F" w:rsidP="00666E46">
          <w:pPr>
            <w:pStyle w:val="TOC2"/>
            <w:tabs>
              <w:tab w:val="right" w:leader="dot" w:pos="9016"/>
            </w:tabs>
            <w:ind w:left="0"/>
            <w:jc w:val="both"/>
            <w:rPr>
              <w:rFonts w:ascii="Poppins" w:eastAsiaTheme="minorEastAsia" w:hAnsi="Poppins" w:hint="eastAsia"/>
              <w:noProof/>
              <w:lang w:eastAsia="zh-CN"/>
            </w:rPr>
          </w:pPr>
          <w:hyperlink w:anchor="_Toc76021967" w:history="1">
            <w:r w:rsidR="0010168D" w:rsidRPr="00DE5583">
              <w:rPr>
                <w:rStyle w:val="Hyperlink"/>
                <w:rFonts w:ascii="Poppins" w:hAnsi="Poppins" w:cs="Arial"/>
                <w:noProof/>
              </w:rPr>
              <w:t>Engagement Methods</w:t>
            </w:r>
            <w:r w:rsidR="0010168D" w:rsidRPr="00DE5583">
              <w:rPr>
                <w:rFonts w:ascii="Poppins" w:hAnsi="Poppins"/>
                <w:noProof/>
                <w:webHidden/>
              </w:rPr>
              <w:tab/>
            </w:r>
            <w:r w:rsidR="0010168D" w:rsidRPr="00DE5583">
              <w:rPr>
                <w:rFonts w:ascii="Poppins" w:hAnsi="Poppins"/>
                <w:noProof/>
                <w:webHidden/>
              </w:rPr>
              <w:fldChar w:fldCharType="begin"/>
            </w:r>
            <w:r w:rsidR="0010168D" w:rsidRPr="00DE5583">
              <w:rPr>
                <w:rFonts w:ascii="Poppins" w:hAnsi="Poppins"/>
                <w:noProof/>
                <w:webHidden/>
              </w:rPr>
              <w:instrText xml:space="preserve"> PAGEREF _Toc76021967 \h </w:instrText>
            </w:r>
            <w:r w:rsidR="0010168D" w:rsidRPr="00DE5583">
              <w:rPr>
                <w:rFonts w:ascii="Poppins" w:hAnsi="Poppins"/>
                <w:noProof/>
                <w:webHidden/>
              </w:rPr>
            </w:r>
            <w:r w:rsidR="0010168D" w:rsidRPr="00DE5583">
              <w:rPr>
                <w:rFonts w:ascii="Poppins" w:hAnsi="Poppins"/>
                <w:noProof/>
                <w:webHidden/>
              </w:rPr>
              <w:fldChar w:fldCharType="separate"/>
            </w:r>
            <w:r w:rsidR="00E6442A" w:rsidRPr="00DE5583">
              <w:rPr>
                <w:rFonts w:ascii="Poppins" w:hAnsi="Poppins"/>
                <w:noProof/>
                <w:webHidden/>
              </w:rPr>
              <w:t>4</w:t>
            </w:r>
            <w:r w:rsidR="0010168D" w:rsidRPr="00DE5583">
              <w:rPr>
                <w:rFonts w:ascii="Poppins" w:hAnsi="Poppins"/>
                <w:noProof/>
                <w:webHidden/>
              </w:rPr>
              <w:fldChar w:fldCharType="end"/>
            </w:r>
          </w:hyperlink>
        </w:p>
        <w:p w14:paraId="42BB73D2" w14:textId="3AACFCBB" w:rsidR="0010168D" w:rsidRPr="00DE5583" w:rsidRDefault="0089066F" w:rsidP="00360ADA">
          <w:pPr>
            <w:pStyle w:val="TOC1"/>
            <w:tabs>
              <w:tab w:val="right" w:leader="dot" w:pos="9016"/>
            </w:tabs>
            <w:jc w:val="both"/>
            <w:rPr>
              <w:rFonts w:ascii="Poppins" w:eastAsiaTheme="minorEastAsia" w:hAnsi="Poppins" w:hint="eastAsia"/>
              <w:noProof/>
              <w:lang w:eastAsia="zh-CN"/>
            </w:rPr>
          </w:pPr>
          <w:hyperlink w:anchor="_Toc76021968" w:history="1">
            <w:r w:rsidR="0010168D" w:rsidRPr="00DE5583">
              <w:rPr>
                <w:rStyle w:val="Hyperlink"/>
                <w:rFonts w:ascii="Poppins" w:hAnsi="Poppins"/>
                <w:noProof/>
              </w:rPr>
              <w:t>Promotion</w:t>
            </w:r>
            <w:r w:rsidR="0010168D" w:rsidRPr="00DE5583">
              <w:rPr>
                <w:rFonts w:ascii="Poppins" w:hAnsi="Poppins"/>
                <w:noProof/>
                <w:webHidden/>
              </w:rPr>
              <w:tab/>
            </w:r>
            <w:r w:rsidR="0010168D" w:rsidRPr="00DE5583">
              <w:rPr>
                <w:rFonts w:ascii="Poppins" w:hAnsi="Poppins"/>
                <w:noProof/>
                <w:webHidden/>
              </w:rPr>
              <w:fldChar w:fldCharType="begin"/>
            </w:r>
            <w:r w:rsidR="0010168D" w:rsidRPr="00DE5583">
              <w:rPr>
                <w:rFonts w:ascii="Poppins" w:hAnsi="Poppins"/>
                <w:noProof/>
                <w:webHidden/>
              </w:rPr>
              <w:instrText xml:space="preserve"> PAGEREF _Toc76021968 \h </w:instrText>
            </w:r>
            <w:r w:rsidR="0010168D" w:rsidRPr="00DE5583">
              <w:rPr>
                <w:rFonts w:ascii="Poppins" w:hAnsi="Poppins"/>
                <w:noProof/>
                <w:webHidden/>
              </w:rPr>
            </w:r>
            <w:r w:rsidR="0010168D" w:rsidRPr="00DE5583">
              <w:rPr>
                <w:rFonts w:ascii="Poppins" w:hAnsi="Poppins"/>
                <w:noProof/>
                <w:webHidden/>
              </w:rPr>
              <w:fldChar w:fldCharType="separate"/>
            </w:r>
            <w:r w:rsidR="00E6442A" w:rsidRPr="00DE5583">
              <w:rPr>
                <w:rFonts w:ascii="Poppins" w:hAnsi="Poppins"/>
                <w:noProof/>
                <w:webHidden/>
              </w:rPr>
              <w:t>4</w:t>
            </w:r>
            <w:r w:rsidR="0010168D" w:rsidRPr="00DE5583">
              <w:rPr>
                <w:rFonts w:ascii="Poppins" w:hAnsi="Poppins"/>
                <w:noProof/>
                <w:webHidden/>
              </w:rPr>
              <w:fldChar w:fldCharType="end"/>
            </w:r>
          </w:hyperlink>
        </w:p>
        <w:p w14:paraId="2C5729C4" w14:textId="5468EEB5" w:rsidR="0010168D" w:rsidRPr="00DE5583" w:rsidRDefault="0089066F" w:rsidP="00360ADA">
          <w:pPr>
            <w:pStyle w:val="TOC1"/>
            <w:tabs>
              <w:tab w:val="right" w:leader="dot" w:pos="9016"/>
            </w:tabs>
            <w:jc w:val="both"/>
            <w:rPr>
              <w:rFonts w:ascii="Poppins" w:eastAsiaTheme="minorEastAsia" w:hAnsi="Poppins" w:hint="eastAsia"/>
              <w:noProof/>
              <w:lang w:eastAsia="zh-CN"/>
            </w:rPr>
          </w:pPr>
          <w:hyperlink w:anchor="_Toc76021969" w:history="1">
            <w:r w:rsidR="0010168D" w:rsidRPr="00DE5583">
              <w:rPr>
                <w:rStyle w:val="Hyperlink"/>
                <w:rFonts w:ascii="Poppins" w:hAnsi="Poppins"/>
                <w:noProof/>
              </w:rPr>
              <w:t>Engagement outcomes</w:t>
            </w:r>
            <w:r w:rsidR="0010168D" w:rsidRPr="00DE5583">
              <w:rPr>
                <w:rFonts w:ascii="Poppins" w:hAnsi="Poppins"/>
                <w:noProof/>
                <w:webHidden/>
              </w:rPr>
              <w:tab/>
            </w:r>
            <w:r w:rsidR="0010168D" w:rsidRPr="00DE5583">
              <w:rPr>
                <w:rFonts w:ascii="Poppins" w:hAnsi="Poppins"/>
                <w:noProof/>
                <w:webHidden/>
              </w:rPr>
              <w:fldChar w:fldCharType="begin"/>
            </w:r>
            <w:r w:rsidR="0010168D" w:rsidRPr="00DE5583">
              <w:rPr>
                <w:rFonts w:ascii="Poppins" w:hAnsi="Poppins"/>
                <w:noProof/>
                <w:webHidden/>
              </w:rPr>
              <w:instrText xml:space="preserve"> PAGEREF _Toc76021969 \h </w:instrText>
            </w:r>
            <w:r w:rsidR="0010168D" w:rsidRPr="00DE5583">
              <w:rPr>
                <w:rFonts w:ascii="Poppins" w:hAnsi="Poppins"/>
                <w:noProof/>
                <w:webHidden/>
              </w:rPr>
            </w:r>
            <w:r w:rsidR="0010168D" w:rsidRPr="00DE5583">
              <w:rPr>
                <w:rFonts w:ascii="Poppins" w:hAnsi="Poppins"/>
                <w:noProof/>
                <w:webHidden/>
              </w:rPr>
              <w:fldChar w:fldCharType="separate"/>
            </w:r>
            <w:r w:rsidR="00E6442A" w:rsidRPr="00DE5583">
              <w:rPr>
                <w:rFonts w:ascii="Poppins" w:hAnsi="Poppins"/>
                <w:noProof/>
                <w:webHidden/>
              </w:rPr>
              <w:t>5</w:t>
            </w:r>
            <w:r w:rsidR="0010168D" w:rsidRPr="00DE5583">
              <w:rPr>
                <w:rFonts w:ascii="Poppins" w:hAnsi="Poppins"/>
                <w:noProof/>
                <w:webHidden/>
              </w:rPr>
              <w:fldChar w:fldCharType="end"/>
            </w:r>
          </w:hyperlink>
        </w:p>
        <w:p w14:paraId="26E9FBF4" w14:textId="37E02A15" w:rsidR="0010168D" w:rsidRPr="00DE5583" w:rsidRDefault="0089066F" w:rsidP="00666E46">
          <w:pPr>
            <w:pStyle w:val="TOC3"/>
            <w:tabs>
              <w:tab w:val="right" w:leader="dot" w:pos="9016"/>
            </w:tabs>
            <w:ind w:left="0"/>
            <w:jc w:val="both"/>
            <w:rPr>
              <w:rFonts w:ascii="Poppins" w:eastAsiaTheme="minorEastAsia" w:hAnsi="Poppins" w:hint="eastAsia"/>
              <w:noProof/>
              <w:lang w:eastAsia="zh-CN"/>
            </w:rPr>
          </w:pPr>
          <w:hyperlink w:anchor="_Toc76021970" w:history="1">
            <w:r w:rsidR="0010168D" w:rsidRPr="00DE5583">
              <w:rPr>
                <w:rStyle w:val="Hyperlink"/>
                <w:rFonts w:ascii="Poppins" w:hAnsi="Poppins" w:cs="Arial"/>
                <w:noProof/>
              </w:rPr>
              <w:t>Who did we hear from?</w:t>
            </w:r>
            <w:r w:rsidR="0010168D" w:rsidRPr="00DE5583">
              <w:rPr>
                <w:rFonts w:ascii="Poppins" w:hAnsi="Poppins"/>
                <w:noProof/>
                <w:webHidden/>
              </w:rPr>
              <w:tab/>
            </w:r>
            <w:r w:rsidR="0010168D" w:rsidRPr="00DE5583">
              <w:rPr>
                <w:rFonts w:ascii="Poppins" w:hAnsi="Poppins"/>
                <w:noProof/>
                <w:webHidden/>
              </w:rPr>
              <w:fldChar w:fldCharType="begin"/>
            </w:r>
            <w:r w:rsidR="0010168D" w:rsidRPr="00DE5583">
              <w:rPr>
                <w:rFonts w:ascii="Poppins" w:hAnsi="Poppins"/>
                <w:noProof/>
                <w:webHidden/>
              </w:rPr>
              <w:instrText xml:space="preserve"> PAGEREF _Toc76021970 \h </w:instrText>
            </w:r>
            <w:r w:rsidR="0010168D" w:rsidRPr="00DE5583">
              <w:rPr>
                <w:rFonts w:ascii="Poppins" w:hAnsi="Poppins"/>
                <w:noProof/>
                <w:webHidden/>
              </w:rPr>
            </w:r>
            <w:r w:rsidR="0010168D" w:rsidRPr="00DE5583">
              <w:rPr>
                <w:rFonts w:ascii="Poppins" w:hAnsi="Poppins"/>
                <w:noProof/>
                <w:webHidden/>
              </w:rPr>
              <w:fldChar w:fldCharType="separate"/>
            </w:r>
            <w:r w:rsidR="00E6442A" w:rsidRPr="00DE5583">
              <w:rPr>
                <w:rFonts w:ascii="Poppins" w:hAnsi="Poppins"/>
                <w:noProof/>
                <w:webHidden/>
              </w:rPr>
              <w:t>5</w:t>
            </w:r>
            <w:r w:rsidR="0010168D" w:rsidRPr="00DE5583">
              <w:rPr>
                <w:rFonts w:ascii="Poppins" w:hAnsi="Poppins"/>
                <w:noProof/>
                <w:webHidden/>
              </w:rPr>
              <w:fldChar w:fldCharType="end"/>
            </w:r>
          </w:hyperlink>
        </w:p>
        <w:p w14:paraId="79737882" w14:textId="00D48C69" w:rsidR="0010168D" w:rsidRPr="00DE5583" w:rsidRDefault="0089066F" w:rsidP="00666E46">
          <w:pPr>
            <w:pStyle w:val="TOC3"/>
            <w:tabs>
              <w:tab w:val="right" w:leader="dot" w:pos="9016"/>
            </w:tabs>
            <w:ind w:left="0"/>
            <w:jc w:val="both"/>
            <w:rPr>
              <w:rFonts w:ascii="Poppins" w:eastAsiaTheme="minorEastAsia" w:hAnsi="Poppins" w:hint="eastAsia"/>
              <w:noProof/>
              <w:lang w:eastAsia="zh-CN"/>
            </w:rPr>
          </w:pPr>
          <w:hyperlink w:anchor="_Toc76021971" w:history="1">
            <w:r w:rsidR="0010168D" w:rsidRPr="00DE5583">
              <w:rPr>
                <w:rStyle w:val="Hyperlink"/>
                <w:rFonts w:ascii="Poppins" w:hAnsi="Poppins" w:cs="Arial"/>
                <w:noProof/>
              </w:rPr>
              <w:t>What did they say?</w:t>
            </w:r>
            <w:r w:rsidR="0010168D" w:rsidRPr="00DE5583">
              <w:rPr>
                <w:rFonts w:ascii="Poppins" w:hAnsi="Poppins"/>
                <w:noProof/>
                <w:webHidden/>
              </w:rPr>
              <w:tab/>
            </w:r>
            <w:r w:rsidR="0010168D" w:rsidRPr="00DE5583">
              <w:rPr>
                <w:rFonts w:ascii="Poppins" w:hAnsi="Poppins"/>
                <w:noProof/>
                <w:webHidden/>
              </w:rPr>
              <w:fldChar w:fldCharType="begin"/>
            </w:r>
            <w:r w:rsidR="0010168D" w:rsidRPr="00DE5583">
              <w:rPr>
                <w:rFonts w:ascii="Poppins" w:hAnsi="Poppins"/>
                <w:noProof/>
                <w:webHidden/>
              </w:rPr>
              <w:instrText xml:space="preserve"> PAGEREF _Toc76021971 \h </w:instrText>
            </w:r>
            <w:r w:rsidR="0010168D" w:rsidRPr="00DE5583">
              <w:rPr>
                <w:rFonts w:ascii="Poppins" w:hAnsi="Poppins"/>
                <w:noProof/>
                <w:webHidden/>
              </w:rPr>
            </w:r>
            <w:r w:rsidR="0010168D" w:rsidRPr="00DE5583">
              <w:rPr>
                <w:rFonts w:ascii="Poppins" w:hAnsi="Poppins"/>
                <w:noProof/>
                <w:webHidden/>
              </w:rPr>
              <w:fldChar w:fldCharType="separate"/>
            </w:r>
            <w:r w:rsidR="00E6442A" w:rsidRPr="00DE5583">
              <w:rPr>
                <w:rFonts w:ascii="Poppins" w:hAnsi="Poppins"/>
                <w:noProof/>
                <w:webHidden/>
              </w:rPr>
              <w:t>7</w:t>
            </w:r>
            <w:r w:rsidR="0010168D" w:rsidRPr="00DE5583">
              <w:rPr>
                <w:rFonts w:ascii="Poppins" w:hAnsi="Poppins"/>
                <w:noProof/>
                <w:webHidden/>
              </w:rPr>
              <w:fldChar w:fldCharType="end"/>
            </w:r>
          </w:hyperlink>
        </w:p>
        <w:p w14:paraId="5DE30E42" w14:textId="35308D6A" w:rsidR="0010168D" w:rsidRPr="00DE5583" w:rsidRDefault="0089066F" w:rsidP="00360ADA">
          <w:pPr>
            <w:pStyle w:val="TOC1"/>
            <w:tabs>
              <w:tab w:val="right" w:leader="dot" w:pos="9016"/>
            </w:tabs>
            <w:jc w:val="both"/>
            <w:rPr>
              <w:rFonts w:ascii="Poppins" w:eastAsiaTheme="minorEastAsia" w:hAnsi="Poppins" w:hint="eastAsia"/>
              <w:noProof/>
              <w:lang w:eastAsia="zh-CN"/>
            </w:rPr>
          </w:pPr>
          <w:hyperlink w:anchor="_Toc76021972" w:history="1">
            <w:r w:rsidR="0010168D" w:rsidRPr="00DE5583">
              <w:rPr>
                <w:rStyle w:val="Hyperlink"/>
                <w:rFonts w:ascii="Poppins" w:hAnsi="Poppins"/>
                <w:noProof/>
              </w:rPr>
              <w:t>Officer comments in response to public exhibition</w:t>
            </w:r>
            <w:r w:rsidR="0010168D" w:rsidRPr="00DE5583">
              <w:rPr>
                <w:rFonts w:ascii="Poppins" w:hAnsi="Poppins"/>
                <w:noProof/>
                <w:webHidden/>
              </w:rPr>
              <w:tab/>
            </w:r>
            <w:r w:rsidR="0010168D" w:rsidRPr="00DE5583">
              <w:rPr>
                <w:rFonts w:ascii="Poppins" w:hAnsi="Poppins"/>
                <w:noProof/>
                <w:webHidden/>
              </w:rPr>
              <w:fldChar w:fldCharType="begin"/>
            </w:r>
            <w:r w:rsidR="0010168D" w:rsidRPr="00DE5583">
              <w:rPr>
                <w:rFonts w:ascii="Poppins" w:hAnsi="Poppins"/>
                <w:noProof/>
                <w:webHidden/>
              </w:rPr>
              <w:instrText xml:space="preserve"> PAGEREF _Toc76021972 \h </w:instrText>
            </w:r>
            <w:r w:rsidR="0010168D" w:rsidRPr="00DE5583">
              <w:rPr>
                <w:rFonts w:ascii="Poppins" w:hAnsi="Poppins"/>
                <w:noProof/>
                <w:webHidden/>
              </w:rPr>
            </w:r>
            <w:r w:rsidR="0010168D" w:rsidRPr="00DE5583">
              <w:rPr>
                <w:rFonts w:ascii="Poppins" w:hAnsi="Poppins"/>
                <w:noProof/>
                <w:webHidden/>
              </w:rPr>
              <w:fldChar w:fldCharType="separate"/>
            </w:r>
            <w:r w:rsidR="00E6442A" w:rsidRPr="00DE5583">
              <w:rPr>
                <w:rFonts w:ascii="Poppins" w:hAnsi="Poppins"/>
                <w:noProof/>
                <w:webHidden/>
              </w:rPr>
              <w:t>7</w:t>
            </w:r>
            <w:r w:rsidR="0010168D" w:rsidRPr="00DE5583">
              <w:rPr>
                <w:rFonts w:ascii="Poppins" w:hAnsi="Poppins"/>
                <w:noProof/>
                <w:webHidden/>
              </w:rPr>
              <w:fldChar w:fldCharType="end"/>
            </w:r>
          </w:hyperlink>
        </w:p>
        <w:p w14:paraId="53959E0D" w14:textId="654E7D09" w:rsidR="00F839C2" w:rsidRPr="00DE5583" w:rsidRDefault="00F839C2" w:rsidP="00360ADA">
          <w:pPr>
            <w:pStyle w:val="TOC3"/>
            <w:tabs>
              <w:tab w:val="right" w:leader="dot" w:pos="9016"/>
            </w:tabs>
            <w:ind w:left="0"/>
            <w:jc w:val="both"/>
            <w:rPr>
              <w:rFonts w:ascii="Poppins" w:hAnsi="Poppins"/>
            </w:rPr>
          </w:pPr>
          <w:r w:rsidRPr="00DE5583">
            <w:rPr>
              <w:rFonts w:ascii="Poppins" w:hAnsi="Poppins" w:cs="Arial"/>
              <w:b/>
              <w:bCs/>
              <w:noProof/>
              <w:sz w:val="28"/>
              <w:szCs w:val="28"/>
            </w:rPr>
            <w:fldChar w:fldCharType="end"/>
          </w:r>
        </w:p>
      </w:sdtContent>
    </w:sdt>
    <w:p w14:paraId="5074ED5F" w14:textId="38A8B961" w:rsidR="00F839C2" w:rsidRPr="00DE5583" w:rsidRDefault="00F839C2">
      <w:pPr>
        <w:rPr>
          <w:rFonts w:ascii="Poppins" w:eastAsiaTheme="majorEastAsia" w:hAnsi="Poppins" w:cstheme="majorBidi" w:hint="eastAsia"/>
          <w:sz w:val="44"/>
          <w:szCs w:val="32"/>
        </w:rPr>
      </w:pPr>
      <w:r w:rsidRPr="00DE5583">
        <w:rPr>
          <w:rFonts w:ascii="Poppins" w:hAnsi="Poppins"/>
        </w:rPr>
        <w:br w:type="page"/>
      </w:r>
    </w:p>
    <w:p w14:paraId="1D5CD80A" w14:textId="3BDC857F" w:rsidR="005A647C" w:rsidRPr="00DE5583" w:rsidRDefault="00A05208" w:rsidP="000C44F3">
      <w:pPr>
        <w:pStyle w:val="Heading1"/>
        <w:rPr>
          <w:rFonts w:ascii="Poppins" w:hAnsi="Poppins" w:hint="eastAsia"/>
        </w:rPr>
      </w:pPr>
      <w:bookmarkStart w:id="0" w:name="_Toc76021965"/>
      <w:r w:rsidRPr="00DE5583">
        <w:rPr>
          <w:rFonts w:ascii="Poppins" w:hAnsi="Poppins"/>
        </w:rPr>
        <w:lastRenderedPageBreak/>
        <w:t>Summary</w:t>
      </w:r>
      <w:bookmarkEnd w:id="0"/>
    </w:p>
    <w:p w14:paraId="3B5EE867" w14:textId="5696CFC7" w:rsidR="0013192B" w:rsidRPr="00DE5583" w:rsidRDefault="000D7BBD" w:rsidP="001F7A60">
      <w:pPr>
        <w:spacing w:before="240"/>
        <w:rPr>
          <w:rFonts w:ascii="Poppins" w:hAnsi="Poppins" w:cs="Arial"/>
        </w:rPr>
      </w:pPr>
      <w:r w:rsidRPr="00DE5583">
        <w:rPr>
          <w:rFonts w:ascii="Poppins" w:hAnsi="Poppins" w:cs="Arial"/>
        </w:rPr>
        <w:t xml:space="preserve">Community feedback was sought between </w:t>
      </w:r>
      <w:r w:rsidR="0013192B" w:rsidRPr="00DE5583">
        <w:rPr>
          <w:rFonts w:ascii="Poppins" w:hAnsi="Poppins" w:cs="Arial"/>
        </w:rPr>
        <w:t xml:space="preserve">21 May and </w:t>
      </w:r>
      <w:r w:rsidR="00D450AE" w:rsidRPr="00DE5583">
        <w:rPr>
          <w:rFonts w:ascii="Poppins" w:hAnsi="Poppins" w:cs="Arial"/>
        </w:rPr>
        <w:t>18</w:t>
      </w:r>
      <w:r w:rsidR="0013192B" w:rsidRPr="00DE5583">
        <w:rPr>
          <w:rFonts w:ascii="Poppins" w:hAnsi="Poppins" w:cs="Arial"/>
        </w:rPr>
        <w:t xml:space="preserve"> June 2021</w:t>
      </w:r>
      <w:r w:rsidR="007B5CDF" w:rsidRPr="00DE5583">
        <w:rPr>
          <w:rFonts w:ascii="Poppins" w:hAnsi="Poppins" w:cs="Arial"/>
        </w:rPr>
        <w:t xml:space="preserve"> </w:t>
      </w:r>
      <w:r w:rsidR="00230486" w:rsidRPr="00DE5583">
        <w:rPr>
          <w:rFonts w:ascii="Poppins" w:hAnsi="Poppins" w:cs="Arial"/>
        </w:rPr>
        <w:t xml:space="preserve">regarding </w:t>
      </w:r>
      <w:r w:rsidR="00240D7F" w:rsidRPr="00DE5583">
        <w:rPr>
          <w:rFonts w:ascii="Poppins" w:hAnsi="Poppins" w:cs="Arial"/>
        </w:rPr>
        <w:t>a</w:t>
      </w:r>
      <w:r w:rsidR="00230486" w:rsidRPr="00DE5583">
        <w:rPr>
          <w:rFonts w:ascii="Poppins" w:hAnsi="Poppins" w:cs="Arial"/>
        </w:rPr>
        <w:t xml:space="preserve"> proposal to reclassify </w:t>
      </w:r>
      <w:r w:rsidR="0091660C" w:rsidRPr="00DE5583">
        <w:rPr>
          <w:rFonts w:ascii="Poppins" w:hAnsi="Poppins" w:cs="Arial"/>
        </w:rPr>
        <w:t xml:space="preserve">the </w:t>
      </w:r>
      <w:r w:rsidR="007D2BDA" w:rsidRPr="00DE5583">
        <w:rPr>
          <w:rFonts w:ascii="Poppins" w:hAnsi="Poppins" w:cs="Arial"/>
        </w:rPr>
        <w:t>off-leash</w:t>
      </w:r>
      <w:r w:rsidR="0091660C" w:rsidRPr="00DE5583">
        <w:rPr>
          <w:rFonts w:ascii="Poppins" w:hAnsi="Poppins" w:cs="Arial"/>
        </w:rPr>
        <w:t xml:space="preserve"> area of Whites Creek Valley</w:t>
      </w:r>
      <w:r w:rsidR="003C32BE" w:rsidRPr="00DE5583">
        <w:rPr>
          <w:rFonts w:ascii="Poppins" w:hAnsi="Poppins" w:cs="Arial"/>
        </w:rPr>
        <w:t xml:space="preserve"> Park</w:t>
      </w:r>
      <w:r w:rsidR="0091660C" w:rsidRPr="00DE5583">
        <w:rPr>
          <w:rFonts w:ascii="Poppins" w:hAnsi="Poppins" w:cs="Arial"/>
        </w:rPr>
        <w:t xml:space="preserve">. </w:t>
      </w:r>
      <w:r w:rsidR="007D2BDA" w:rsidRPr="00DE5583">
        <w:rPr>
          <w:rFonts w:ascii="Poppins" w:hAnsi="Poppins" w:cs="Arial"/>
        </w:rPr>
        <w:t xml:space="preserve"> </w:t>
      </w:r>
    </w:p>
    <w:p w14:paraId="6DA92687" w14:textId="39C2668A" w:rsidR="0013192B" w:rsidRPr="00DE5583" w:rsidRDefault="00810753" w:rsidP="001F7A60">
      <w:pPr>
        <w:spacing w:before="240"/>
        <w:rPr>
          <w:rFonts w:ascii="Poppins" w:hAnsi="Poppins" w:cs="Arial"/>
        </w:rPr>
      </w:pPr>
      <w:r w:rsidRPr="00DE5583">
        <w:rPr>
          <w:rFonts w:ascii="Poppins" w:hAnsi="Poppins" w:cs="Arial"/>
        </w:rPr>
        <w:t xml:space="preserve">The following community input was received over a </w:t>
      </w:r>
      <w:proofErr w:type="gramStart"/>
      <w:r w:rsidR="007D2BDA" w:rsidRPr="00DE5583">
        <w:rPr>
          <w:rFonts w:ascii="Poppins" w:hAnsi="Poppins" w:cs="Arial"/>
        </w:rPr>
        <w:t>four week</w:t>
      </w:r>
      <w:proofErr w:type="gramEnd"/>
      <w:r w:rsidR="00693553" w:rsidRPr="00DE5583">
        <w:rPr>
          <w:rFonts w:ascii="Poppins" w:hAnsi="Poppins" w:cs="Arial"/>
        </w:rPr>
        <w:t xml:space="preserve"> period:</w:t>
      </w:r>
    </w:p>
    <w:p w14:paraId="26A95ACA" w14:textId="7D3523E1" w:rsidR="001C3A5D" w:rsidRPr="00DE5583" w:rsidRDefault="0088035F" w:rsidP="0095455C">
      <w:pPr>
        <w:pStyle w:val="NoSpacing"/>
        <w:numPr>
          <w:ilvl w:val="0"/>
          <w:numId w:val="15"/>
        </w:numPr>
        <w:rPr>
          <w:rFonts w:ascii="Poppins" w:hAnsi="Poppins"/>
        </w:rPr>
      </w:pPr>
      <w:bookmarkStart w:id="1" w:name="_Hlk75959282"/>
      <w:r w:rsidRPr="00DE5583">
        <w:rPr>
          <w:rFonts w:ascii="Poppins" w:hAnsi="Poppins"/>
        </w:rPr>
        <w:t xml:space="preserve">Online </w:t>
      </w:r>
      <w:r w:rsidR="004152F1" w:rsidRPr="00DE5583">
        <w:rPr>
          <w:rFonts w:ascii="Poppins" w:hAnsi="Poppins"/>
        </w:rPr>
        <w:t xml:space="preserve">by filling in the feedback </w:t>
      </w:r>
      <w:r w:rsidR="007D2BDA" w:rsidRPr="00DE5583">
        <w:rPr>
          <w:rFonts w:ascii="Poppins" w:hAnsi="Poppins"/>
        </w:rPr>
        <w:t>form -</w:t>
      </w:r>
      <w:r w:rsidR="00A715EF" w:rsidRPr="00DE5583">
        <w:rPr>
          <w:rFonts w:ascii="Poppins" w:hAnsi="Poppins"/>
        </w:rPr>
        <w:t xml:space="preserve"> </w:t>
      </w:r>
      <w:r w:rsidR="009127F1" w:rsidRPr="00DE5583">
        <w:rPr>
          <w:rFonts w:ascii="Poppins" w:hAnsi="Poppins"/>
        </w:rPr>
        <w:t>18</w:t>
      </w:r>
      <w:r w:rsidR="000A2CAC" w:rsidRPr="00DE5583">
        <w:rPr>
          <w:rFonts w:ascii="Poppins" w:hAnsi="Poppins"/>
        </w:rPr>
        <w:t>7</w:t>
      </w:r>
    </w:p>
    <w:p w14:paraId="647DF692" w14:textId="4E51150D" w:rsidR="003C32B8" w:rsidRDefault="004152F1" w:rsidP="0095455C">
      <w:pPr>
        <w:pStyle w:val="NoSpacing"/>
        <w:numPr>
          <w:ilvl w:val="0"/>
          <w:numId w:val="15"/>
        </w:numPr>
        <w:rPr>
          <w:rFonts w:ascii="Poppins" w:hAnsi="Poppins"/>
        </w:rPr>
      </w:pPr>
      <w:r w:rsidRPr="00DE5583">
        <w:rPr>
          <w:rFonts w:ascii="Poppins" w:hAnsi="Poppins"/>
        </w:rPr>
        <w:t xml:space="preserve">Emailing </w:t>
      </w:r>
      <w:r w:rsidR="00BF4613" w:rsidRPr="00DE5583">
        <w:rPr>
          <w:rFonts w:ascii="Poppins" w:hAnsi="Poppins"/>
        </w:rPr>
        <w:t xml:space="preserve">the </w:t>
      </w:r>
      <w:r w:rsidR="00D00249" w:rsidRPr="00DE5583">
        <w:rPr>
          <w:rFonts w:ascii="Poppins" w:hAnsi="Poppins"/>
        </w:rPr>
        <w:t xml:space="preserve">Coordinator Parks Planning </w:t>
      </w:r>
      <w:r w:rsidR="00A715EF" w:rsidRPr="00DE5583">
        <w:rPr>
          <w:rFonts w:ascii="Poppins" w:hAnsi="Poppins"/>
        </w:rPr>
        <w:t xml:space="preserve">– </w:t>
      </w:r>
      <w:r w:rsidR="003C5A3F" w:rsidRPr="00DE5583">
        <w:rPr>
          <w:rFonts w:ascii="Poppins" w:hAnsi="Poppins"/>
        </w:rPr>
        <w:t>1</w:t>
      </w:r>
    </w:p>
    <w:p w14:paraId="17A17A27" w14:textId="0EB5D3E9" w:rsidR="002F6D17" w:rsidRPr="00DE5583" w:rsidRDefault="002F6D17" w:rsidP="0095455C">
      <w:pPr>
        <w:pStyle w:val="NoSpacing"/>
        <w:numPr>
          <w:ilvl w:val="0"/>
          <w:numId w:val="15"/>
        </w:numPr>
        <w:rPr>
          <w:rFonts w:ascii="Poppins" w:hAnsi="Poppins"/>
        </w:rPr>
      </w:pPr>
      <w:r>
        <w:rPr>
          <w:rFonts w:ascii="Poppins" w:hAnsi="Poppins"/>
        </w:rPr>
        <w:t>Emailing the Engagement Coordinator - 1</w:t>
      </w:r>
    </w:p>
    <w:p w14:paraId="19B27C28" w14:textId="3DBAD06E" w:rsidR="00D00249" w:rsidRPr="00DE5583" w:rsidRDefault="00BF4613" w:rsidP="0095455C">
      <w:pPr>
        <w:pStyle w:val="NoSpacing"/>
        <w:numPr>
          <w:ilvl w:val="0"/>
          <w:numId w:val="15"/>
        </w:numPr>
        <w:rPr>
          <w:rFonts w:ascii="Poppins" w:hAnsi="Poppins"/>
        </w:rPr>
      </w:pPr>
      <w:r w:rsidRPr="00DE5583">
        <w:rPr>
          <w:rFonts w:ascii="Poppins" w:hAnsi="Poppins"/>
        </w:rPr>
        <w:t>Mailing the Coordinator Parks Planning</w:t>
      </w:r>
      <w:r w:rsidR="00507AC1" w:rsidRPr="00DE5583">
        <w:rPr>
          <w:rFonts w:ascii="Poppins" w:hAnsi="Poppins"/>
        </w:rPr>
        <w:t xml:space="preserve"> – </w:t>
      </w:r>
      <w:r w:rsidR="003C5A3F" w:rsidRPr="00DE5583">
        <w:rPr>
          <w:rFonts w:ascii="Poppins" w:hAnsi="Poppins"/>
        </w:rPr>
        <w:t>0</w:t>
      </w:r>
    </w:p>
    <w:p w14:paraId="667826FE" w14:textId="652E5391" w:rsidR="005E26E3" w:rsidRPr="00DE5583" w:rsidRDefault="00642F0B" w:rsidP="00642F0B">
      <w:pPr>
        <w:pStyle w:val="NoSpacing"/>
        <w:numPr>
          <w:ilvl w:val="0"/>
          <w:numId w:val="15"/>
        </w:numPr>
        <w:rPr>
          <w:rFonts w:ascii="Poppins" w:hAnsi="Poppins"/>
        </w:rPr>
      </w:pPr>
      <w:r w:rsidRPr="00DE5583">
        <w:rPr>
          <w:rFonts w:ascii="Poppins" w:hAnsi="Poppins"/>
        </w:rPr>
        <w:t>T</w:t>
      </w:r>
      <w:r w:rsidR="00B134A6" w:rsidRPr="00DE5583">
        <w:rPr>
          <w:rFonts w:ascii="Poppins" w:hAnsi="Poppins"/>
        </w:rPr>
        <w:t xml:space="preserve">elephoning the Coordinator Parks Planning including </w:t>
      </w:r>
      <w:r w:rsidR="00FF61A8" w:rsidRPr="00DE5583">
        <w:rPr>
          <w:rFonts w:ascii="Poppins" w:hAnsi="Poppins"/>
        </w:rPr>
        <w:t xml:space="preserve">free interpreter </w:t>
      </w:r>
      <w:r w:rsidRPr="00DE5583">
        <w:rPr>
          <w:rFonts w:ascii="Poppins" w:hAnsi="Poppins"/>
        </w:rPr>
        <w:t>or National Relay Services</w:t>
      </w:r>
      <w:r w:rsidR="002F3C51" w:rsidRPr="00DE5583">
        <w:rPr>
          <w:rFonts w:ascii="Poppins" w:hAnsi="Poppins"/>
        </w:rPr>
        <w:t xml:space="preserve"> </w:t>
      </w:r>
      <w:r w:rsidR="00507AC1" w:rsidRPr="00DE5583">
        <w:rPr>
          <w:rFonts w:ascii="Poppins" w:hAnsi="Poppins"/>
        </w:rPr>
        <w:t xml:space="preserve">– </w:t>
      </w:r>
      <w:r w:rsidR="00CF7E5C" w:rsidRPr="00DE5583">
        <w:rPr>
          <w:rFonts w:ascii="Poppins" w:hAnsi="Poppins"/>
        </w:rPr>
        <w:t>0</w:t>
      </w:r>
    </w:p>
    <w:bookmarkEnd w:id="1"/>
    <w:p w14:paraId="125EAC48" w14:textId="77777777" w:rsidR="005E26E3" w:rsidRPr="00DE5583" w:rsidRDefault="005E26E3" w:rsidP="005E26E3">
      <w:pPr>
        <w:pStyle w:val="NoSpacing"/>
        <w:rPr>
          <w:rFonts w:ascii="Poppins" w:hAnsi="Poppins"/>
        </w:rPr>
      </w:pPr>
    </w:p>
    <w:p w14:paraId="0A4EA756" w14:textId="0E50342C" w:rsidR="00677AFB" w:rsidRPr="00DE5583" w:rsidRDefault="00D3549D" w:rsidP="005E26E3">
      <w:pPr>
        <w:pStyle w:val="NoSpacing"/>
        <w:rPr>
          <w:rFonts w:ascii="Poppins" w:hAnsi="Poppins"/>
        </w:rPr>
      </w:pPr>
      <w:r w:rsidRPr="00DE5583">
        <w:rPr>
          <w:rFonts w:ascii="Poppins" w:hAnsi="Poppins"/>
        </w:rPr>
        <w:t xml:space="preserve">The project page on YSIW received </w:t>
      </w:r>
      <w:r w:rsidR="00023C52" w:rsidRPr="00DE5583">
        <w:rPr>
          <w:rFonts w:ascii="Poppins" w:hAnsi="Poppins"/>
        </w:rPr>
        <w:t xml:space="preserve">504 </w:t>
      </w:r>
      <w:r w:rsidR="00BD7024" w:rsidRPr="00DE5583">
        <w:rPr>
          <w:rFonts w:ascii="Poppins" w:hAnsi="Poppins"/>
        </w:rPr>
        <w:t xml:space="preserve">visits, </w:t>
      </w:r>
      <w:r w:rsidR="00A83A8C" w:rsidRPr="00DE5583">
        <w:rPr>
          <w:rFonts w:ascii="Poppins" w:hAnsi="Poppins"/>
        </w:rPr>
        <w:t>28</w:t>
      </w:r>
      <w:r w:rsidR="00023C52" w:rsidRPr="00DE5583">
        <w:rPr>
          <w:rFonts w:ascii="Poppins" w:hAnsi="Poppins"/>
        </w:rPr>
        <w:t>1</w:t>
      </w:r>
      <w:r w:rsidR="00A83A8C" w:rsidRPr="00DE5583">
        <w:rPr>
          <w:rFonts w:ascii="Poppins" w:hAnsi="Poppins"/>
        </w:rPr>
        <w:t xml:space="preserve"> people </w:t>
      </w:r>
      <w:r w:rsidR="00F21163" w:rsidRPr="00DE5583">
        <w:rPr>
          <w:rFonts w:ascii="Poppins" w:hAnsi="Poppins"/>
        </w:rPr>
        <w:t xml:space="preserve">performed a further action on the page such as downloaded a </w:t>
      </w:r>
      <w:proofErr w:type="gramStart"/>
      <w:r w:rsidR="00F21163" w:rsidRPr="00DE5583">
        <w:rPr>
          <w:rFonts w:ascii="Poppins" w:hAnsi="Poppins"/>
        </w:rPr>
        <w:t>document</w:t>
      </w:r>
      <w:proofErr w:type="gramEnd"/>
      <w:r w:rsidR="00F21163" w:rsidRPr="00DE5583">
        <w:rPr>
          <w:rFonts w:ascii="Poppins" w:hAnsi="Poppins"/>
        </w:rPr>
        <w:t xml:space="preserve"> and 187 submissions were received.</w:t>
      </w:r>
    </w:p>
    <w:p w14:paraId="005F26D7" w14:textId="77777777" w:rsidR="00F21163" w:rsidRPr="00DE5583" w:rsidRDefault="00F21163" w:rsidP="005E26E3">
      <w:pPr>
        <w:pStyle w:val="NoSpacing"/>
        <w:rPr>
          <w:rFonts w:ascii="Poppins" w:hAnsi="Poppins"/>
        </w:rPr>
      </w:pPr>
    </w:p>
    <w:p w14:paraId="15354141" w14:textId="081488A8" w:rsidR="00906B7E" w:rsidRPr="00DE5583" w:rsidRDefault="002D18F5" w:rsidP="005E26E3">
      <w:pPr>
        <w:pStyle w:val="NoSpacing"/>
        <w:rPr>
          <w:rFonts w:ascii="Poppins" w:hAnsi="Poppins"/>
        </w:rPr>
      </w:pPr>
      <w:r w:rsidRPr="00DE5583">
        <w:rPr>
          <w:rFonts w:ascii="Poppins" w:hAnsi="Poppins"/>
        </w:rPr>
        <w:t xml:space="preserve">Of those who submitted online, </w:t>
      </w:r>
      <w:r w:rsidR="00B56DF2" w:rsidRPr="00DE5583">
        <w:rPr>
          <w:rFonts w:ascii="Poppins" w:hAnsi="Poppins"/>
        </w:rPr>
        <w:t xml:space="preserve">159 </w:t>
      </w:r>
      <w:r w:rsidR="00160C53" w:rsidRPr="00DE5583">
        <w:rPr>
          <w:rFonts w:ascii="Poppins" w:hAnsi="Poppins"/>
        </w:rPr>
        <w:t xml:space="preserve">were in support of reinstating the open space section of the park </w:t>
      </w:r>
      <w:r w:rsidR="000606F8" w:rsidRPr="00DE5583">
        <w:rPr>
          <w:rFonts w:ascii="Poppins" w:hAnsi="Poppins"/>
        </w:rPr>
        <w:t xml:space="preserve">between Piper Street to Brenan Street </w:t>
      </w:r>
      <w:r w:rsidR="00160C53" w:rsidRPr="00DE5583">
        <w:rPr>
          <w:rFonts w:ascii="Poppins" w:hAnsi="Poppins"/>
        </w:rPr>
        <w:t>to off</w:t>
      </w:r>
      <w:r w:rsidR="00C97BFD" w:rsidRPr="00DE5583">
        <w:rPr>
          <w:rFonts w:ascii="Poppins" w:hAnsi="Poppins"/>
        </w:rPr>
        <w:t>-</w:t>
      </w:r>
      <w:r w:rsidR="00160C53" w:rsidRPr="00DE5583">
        <w:rPr>
          <w:rFonts w:ascii="Poppins" w:hAnsi="Poppins"/>
        </w:rPr>
        <w:t xml:space="preserve"> leash</w:t>
      </w:r>
      <w:r w:rsidR="00E075AD" w:rsidRPr="00DE5583">
        <w:rPr>
          <w:rFonts w:ascii="Poppins" w:hAnsi="Poppins"/>
        </w:rPr>
        <w:t xml:space="preserve">, </w:t>
      </w:r>
      <w:r w:rsidR="004B752F" w:rsidRPr="00DE5583">
        <w:rPr>
          <w:rFonts w:ascii="Poppins" w:hAnsi="Poppins"/>
        </w:rPr>
        <w:t>22 were against the proposal and 6 were not sure/neutral.</w:t>
      </w:r>
      <w:r w:rsidR="000B62CF" w:rsidRPr="00DE5583">
        <w:rPr>
          <w:rFonts w:ascii="Poppins" w:hAnsi="Poppins"/>
        </w:rPr>
        <w:t xml:space="preserve"> </w:t>
      </w:r>
      <w:r w:rsidR="00FE5081" w:rsidRPr="00DE5583">
        <w:rPr>
          <w:rFonts w:ascii="Poppins" w:hAnsi="Poppins"/>
        </w:rPr>
        <w:t xml:space="preserve"> </w:t>
      </w:r>
    </w:p>
    <w:p w14:paraId="16CB461D" w14:textId="0F4D790A" w:rsidR="00D57F86" w:rsidRPr="00DE5583" w:rsidRDefault="00D57F86" w:rsidP="005E26E3">
      <w:pPr>
        <w:pStyle w:val="NoSpacing"/>
        <w:rPr>
          <w:rFonts w:ascii="Poppins" w:hAnsi="Poppins"/>
        </w:rPr>
      </w:pPr>
    </w:p>
    <w:p w14:paraId="2A293872" w14:textId="1131AA6B" w:rsidR="00D57F86" w:rsidRPr="00DE5583" w:rsidRDefault="00CF7E5C" w:rsidP="005E26E3">
      <w:pPr>
        <w:pStyle w:val="NoSpacing"/>
        <w:rPr>
          <w:rFonts w:ascii="Poppins" w:hAnsi="Poppins"/>
        </w:rPr>
      </w:pPr>
      <w:r w:rsidRPr="00DE5583">
        <w:rPr>
          <w:rFonts w:ascii="Poppins" w:hAnsi="Poppins"/>
        </w:rPr>
        <w:t xml:space="preserve">One email received was in support of maintaining the area as on leash rather than reverting part of the park back to off leash.   </w:t>
      </w:r>
    </w:p>
    <w:p w14:paraId="541FA74F" w14:textId="708F4664" w:rsidR="00180F24" w:rsidRDefault="00180F24" w:rsidP="005E26E3">
      <w:pPr>
        <w:pStyle w:val="NoSpacing"/>
        <w:rPr>
          <w:rFonts w:ascii="Poppins" w:hAnsi="Poppins"/>
        </w:rPr>
      </w:pPr>
    </w:p>
    <w:p w14:paraId="438C65BC" w14:textId="1B5D5764" w:rsidR="002F6D17" w:rsidRPr="00DE5583" w:rsidRDefault="002F6D17" w:rsidP="005E26E3">
      <w:pPr>
        <w:pStyle w:val="NoSpacing"/>
        <w:rPr>
          <w:rFonts w:ascii="Poppins" w:hAnsi="Poppins"/>
        </w:rPr>
      </w:pPr>
      <w:r>
        <w:rPr>
          <w:rFonts w:ascii="Poppins" w:hAnsi="Poppins"/>
        </w:rPr>
        <w:t>E</w:t>
      </w:r>
      <w:r w:rsidRPr="002F6D17">
        <w:rPr>
          <w:rFonts w:ascii="Poppins" w:hAnsi="Poppins"/>
        </w:rPr>
        <w:t xml:space="preserve">mails were sent from one resident to </w:t>
      </w:r>
      <w:r>
        <w:rPr>
          <w:rFonts w:ascii="Poppins" w:hAnsi="Poppins"/>
        </w:rPr>
        <w:t>Council’s E</w:t>
      </w:r>
      <w:r w:rsidRPr="002F6D17">
        <w:rPr>
          <w:rFonts w:ascii="Poppins" w:hAnsi="Poppins"/>
        </w:rPr>
        <w:t>ngagement coordinator with ‘concerns the community’s preference is not being acknowledged</w:t>
      </w:r>
      <w:r>
        <w:rPr>
          <w:rFonts w:ascii="Poppins" w:hAnsi="Poppins"/>
        </w:rPr>
        <w:t>’</w:t>
      </w:r>
      <w:r w:rsidRPr="002F6D17">
        <w:rPr>
          <w:rFonts w:ascii="Poppins" w:hAnsi="Poppins"/>
        </w:rPr>
        <w:t xml:space="preserve"> and concerns about the engagement process throughout the timeline of the issue.</w:t>
      </w:r>
    </w:p>
    <w:p w14:paraId="4AC967DF" w14:textId="337646D0" w:rsidR="007B4584" w:rsidRPr="00DE5583" w:rsidRDefault="007B4584" w:rsidP="000C44F3">
      <w:pPr>
        <w:pStyle w:val="Heading1"/>
        <w:rPr>
          <w:rFonts w:ascii="Poppins" w:hAnsi="Poppins" w:hint="eastAsia"/>
        </w:rPr>
      </w:pPr>
      <w:bookmarkStart w:id="2" w:name="_Toc76021966"/>
      <w:r w:rsidRPr="00DE5583">
        <w:rPr>
          <w:rFonts w:ascii="Poppins" w:hAnsi="Poppins"/>
        </w:rPr>
        <w:t>Background</w:t>
      </w:r>
      <w:bookmarkEnd w:id="2"/>
    </w:p>
    <w:p w14:paraId="7E9BC03A" w14:textId="77777777" w:rsidR="00E44658" w:rsidRDefault="00E44658" w:rsidP="000527EE">
      <w:pPr>
        <w:rPr>
          <w:rFonts w:ascii="Poppins" w:eastAsia="Calibri" w:hAnsi="Poppins" w:cs="Arial"/>
        </w:rPr>
      </w:pPr>
    </w:p>
    <w:p w14:paraId="468561AC" w14:textId="687C2B73" w:rsidR="000527EE" w:rsidRPr="00DE5583" w:rsidRDefault="000527EE" w:rsidP="000527EE">
      <w:pPr>
        <w:rPr>
          <w:rFonts w:ascii="Poppins" w:eastAsia="Calibri" w:hAnsi="Poppins" w:cs="Arial"/>
        </w:rPr>
      </w:pPr>
      <w:r w:rsidRPr="00DE5583">
        <w:rPr>
          <w:rFonts w:ascii="Poppins" w:eastAsia="Calibri" w:hAnsi="Poppins" w:cs="Arial"/>
        </w:rPr>
        <w:t>In October 2020 Council resolved in a confidential session to revoke the existing declaration in respect of the public off-leash walkway (in Whites Creek Valley Park) which runs the length of Piper Street to Brenan Street and reinstate this area as an on-leash walkway.</w:t>
      </w:r>
    </w:p>
    <w:p w14:paraId="6906EF89" w14:textId="6C105460" w:rsidR="000527EE" w:rsidRPr="00DE5583" w:rsidRDefault="000527EE" w:rsidP="000527EE">
      <w:pPr>
        <w:rPr>
          <w:rFonts w:ascii="Poppins" w:eastAsia="Calibri" w:hAnsi="Poppins" w:cs="Arial"/>
        </w:rPr>
      </w:pPr>
      <w:r w:rsidRPr="00DE5583">
        <w:rPr>
          <w:rFonts w:ascii="Poppins" w:eastAsia="Calibri" w:hAnsi="Poppins" w:cs="Arial"/>
        </w:rPr>
        <w:t>Concerns were originally raised about the impacts of walkway of the park being used as an off-leash area including that it may discriminate against a resident with dogs whose property adjoins the off-leash area. Additional details of the complaint were provided in a Confidential Attachment to the original report in October 2020.</w:t>
      </w:r>
    </w:p>
    <w:p w14:paraId="515B2D29" w14:textId="66EE62DB" w:rsidR="000527EE" w:rsidRDefault="00C76E35" w:rsidP="000527EE">
      <w:pPr>
        <w:rPr>
          <w:rFonts w:ascii="Poppins" w:eastAsia="Calibri" w:hAnsi="Poppins" w:cs="Arial"/>
        </w:rPr>
      </w:pPr>
      <w:r w:rsidRPr="00DE5583">
        <w:rPr>
          <w:rFonts w:ascii="Poppins" w:eastAsia="Calibri" w:hAnsi="Poppins" w:cs="Arial"/>
        </w:rPr>
        <w:t xml:space="preserve">Subsequently </w:t>
      </w:r>
      <w:r w:rsidR="000527EE" w:rsidRPr="00DE5583">
        <w:rPr>
          <w:rFonts w:ascii="Poppins" w:eastAsia="Calibri" w:hAnsi="Poppins" w:cs="Arial"/>
        </w:rPr>
        <w:t xml:space="preserve">Council received a petition of 988 signatories requesting that Council reconsider this issue and revert the entire area back to an off-leash area for companion animal exercise and socialisation. </w:t>
      </w:r>
    </w:p>
    <w:p w14:paraId="625348FE" w14:textId="77777777" w:rsidR="002F6D17" w:rsidRPr="00DE5583" w:rsidRDefault="002F6D17" w:rsidP="000527EE">
      <w:pPr>
        <w:rPr>
          <w:rFonts w:ascii="Poppins" w:eastAsia="Calibri" w:hAnsi="Poppins" w:cs="Arial"/>
          <w:lang w:val="en-US"/>
        </w:rPr>
      </w:pPr>
    </w:p>
    <w:p w14:paraId="08A6610C" w14:textId="77777777" w:rsidR="000527EE" w:rsidRPr="00DE5583" w:rsidRDefault="000527EE" w:rsidP="000527EE">
      <w:pPr>
        <w:rPr>
          <w:rFonts w:ascii="Poppins" w:eastAsia="Calibri" w:hAnsi="Poppins" w:cs="Arial"/>
          <w:b/>
          <w:bCs/>
          <w:u w:val="single"/>
        </w:rPr>
      </w:pPr>
      <w:r w:rsidRPr="00DE5583">
        <w:rPr>
          <w:rFonts w:ascii="Poppins" w:eastAsia="Calibri" w:hAnsi="Poppins" w:cs="Arial"/>
          <w:b/>
          <w:bCs/>
          <w:u w:val="single"/>
        </w:rPr>
        <w:t>Compromise Option</w:t>
      </w:r>
    </w:p>
    <w:p w14:paraId="1633C7C9" w14:textId="30242585" w:rsidR="000527EE" w:rsidRPr="00DE5583" w:rsidRDefault="000527EE" w:rsidP="000527EE">
      <w:pPr>
        <w:rPr>
          <w:rFonts w:ascii="Poppins" w:eastAsia="Calibri" w:hAnsi="Poppins" w:cs="Arial"/>
        </w:rPr>
      </w:pPr>
      <w:r w:rsidRPr="00DE5583">
        <w:rPr>
          <w:rFonts w:ascii="Poppins" w:eastAsia="Calibri" w:hAnsi="Poppins" w:cs="Arial"/>
        </w:rPr>
        <w:t xml:space="preserve">Council officers carefully reviewed the companion animal restrictions in this area of the park and recommended that a compromise resolution to this issue is adopted whereby the adjoining open space which runs adjacent to the path area is designated as off leash up to the point where the pathway joins the open </w:t>
      </w:r>
      <w:proofErr w:type="gramStart"/>
      <w:r w:rsidRPr="00DE5583">
        <w:rPr>
          <w:rFonts w:ascii="Poppins" w:eastAsia="Calibri" w:hAnsi="Poppins" w:cs="Arial"/>
        </w:rPr>
        <w:t>space</w:t>
      </w:r>
      <w:proofErr w:type="gramEnd"/>
      <w:r w:rsidRPr="00DE5583">
        <w:rPr>
          <w:rFonts w:ascii="Poppins" w:eastAsia="Calibri" w:hAnsi="Poppins" w:cs="Arial"/>
        </w:rPr>
        <w:t xml:space="preserve"> and this area is retained as on leash</w:t>
      </w:r>
      <w:r w:rsidR="002F6D17">
        <w:rPr>
          <w:rFonts w:ascii="Poppins" w:eastAsia="Calibri" w:hAnsi="Poppins" w:cs="Arial"/>
        </w:rPr>
        <w:t>.</w:t>
      </w:r>
      <w:r w:rsidRPr="00DE5583">
        <w:rPr>
          <w:rFonts w:ascii="Poppins" w:eastAsia="Calibri" w:hAnsi="Poppins" w:cs="Arial"/>
        </w:rPr>
        <w:t xml:space="preserve"> </w:t>
      </w:r>
    </w:p>
    <w:p w14:paraId="5B843685" w14:textId="63339079" w:rsidR="000527EE" w:rsidRPr="00DE5583" w:rsidRDefault="000527EE" w:rsidP="000527EE">
      <w:pPr>
        <w:rPr>
          <w:rFonts w:ascii="Poppins" w:eastAsia="Calibri" w:hAnsi="Poppins" w:cs="Arial"/>
        </w:rPr>
      </w:pPr>
      <w:r w:rsidRPr="00DE5583">
        <w:rPr>
          <w:rFonts w:ascii="Poppins" w:eastAsia="Calibri" w:hAnsi="Poppins" w:cs="Arial"/>
        </w:rPr>
        <w:lastRenderedPageBreak/>
        <w:t>This compromise position addresses in part the issues highlighted by the petition signatories while ensuring that Council is complying with its obligations under the Disability Discrimination Act as the area immediately adject to the housing zone is maintained as on leash.</w:t>
      </w:r>
    </w:p>
    <w:p w14:paraId="16F5A013" w14:textId="364C5D72" w:rsidR="000527EE" w:rsidRPr="00DE5583" w:rsidRDefault="000527EE" w:rsidP="000527EE">
      <w:pPr>
        <w:rPr>
          <w:rFonts w:ascii="Poppins" w:eastAsia="Calibri" w:hAnsi="Poppins" w:cs="Arial"/>
        </w:rPr>
      </w:pPr>
      <w:r w:rsidRPr="00DE5583">
        <w:rPr>
          <w:rFonts w:ascii="Poppins" w:eastAsia="Calibri" w:hAnsi="Poppins" w:cs="Arial"/>
        </w:rPr>
        <w:t xml:space="preserve">Council officers discussed the proposed reclassification with </w:t>
      </w:r>
      <w:r w:rsidR="00D007E4" w:rsidRPr="00DE5583">
        <w:rPr>
          <w:rFonts w:ascii="Poppins" w:eastAsia="Calibri" w:hAnsi="Poppins" w:cs="Arial"/>
        </w:rPr>
        <w:t>the resident who raised the concerns</w:t>
      </w:r>
      <w:r w:rsidRPr="00DE5583">
        <w:rPr>
          <w:rFonts w:ascii="Poppins" w:eastAsia="Calibri" w:hAnsi="Poppins" w:cs="Arial"/>
        </w:rPr>
        <w:t xml:space="preserve"> and have been advised that the</w:t>
      </w:r>
      <w:r w:rsidR="00726A0A" w:rsidRPr="00DE5583">
        <w:rPr>
          <w:rFonts w:ascii="Poppins" w:eastAsia="Calibri" w:hAnsi="Poppins" w:cs="Arial"/>
        </w:rPr>
        <w:t>y are supporti</w:t>
      </w:r>
      <w:r w:rsidRPr="00DE5583">
        <w:rPr>
          <w:rFonts w:ascii="Poppins" w:eastAsia="Calibri" w:hAnsi="Poppins" w:cs="Arial"/>
        </w:rPr>
        <w:t xml:space="preserve">ve of the proposed changes and recognises that a compromise is required to address community concerns. </w:t>
      </w:r>
    </w:p>
    <w:p w14:paraId="680AAAE1" w14:textId="689D7546" w:rsidR="000527EE" w:rsidRPr="00DE5583" w:rsidRDefault="001256EA" w:rsidP="000527EE">
      <w:pPr>
        <w:jc w:val="both"/>
        <w:rPr>
          <w:rFonts w:ascii="Poppins" w:eastAsia="Times New Roman" w:hAnsi="Poppins" w:cs="Times New Roman"/>
        </w:rPr>
      </w:pPr>
      <w:r w:rsidRPr="00DE5583">
        <w:rPr>
          <w:rFonts w:ascii="Poppins" w:eastAsia="Times New Roman" w:hAnsi="Poppins" w:cs="Times New Roman"/>
        </w:rPr>
        <w:t>On 9 March 2021 Council resolved to engage the community on the comprise solution.</w:t>
      </w:r>
    </w:p>
    <w:p w14:paraId="1C75833C" w14:textId="41526029" w:rsidR="00485D0B" w:rsidRPr="00DE5583" w:rsidRDefault="00485D0B" w:rsidP="001F7A60">
      <w:pPr>
        <w:rPr>
          <w:rFonts w:ascii="Poppins" w:hAnsi="Poppins" w:cs="Arial"/>
        </w:rPr>
      </w:pPr>
    </w:p>
    <w:p w14:paraId="0FA37C2A" w14:textId="77777777" w:rsidR="00485D0B" w:rsidRPr="00DE5583" w:rsidRDefault="00485D0B" w:rsidP="001F7A60">
      <w:pPr>
        <w:rPr>
          <w:rFonts w:ascii="Poppins" w:hAnsi="Poppins"/>
        </w:rPr>
      </w:pPr>
    </w:p>
    <w:p w14:paraId="5FC2B366" w14:textId="6FE2E842" w:rsidR="008225C5" w:rsidRPr="00DE5583" w:rsidRDefault="00E562CB" w:rsidP="00767FAA">
      <w:pPr>
        <w:pStyle w:val="Heading2"/>
        <w:rPr>
          <w:rFonts w:ascii="Poppins" w:hAnsi="Poppins" w:cs="Arial" w:hint="eastAsia"/>
          <w:sz w:val="44"/>
          <w:szCs w:val="44"/>
        </w:rPr>
      </w:pPr>
      <w:bookmarkStart w:id="3" w:name="_Toc76021967"/>
      <w:r w:rsidRPr="00DE5583">
        <w:rPr>
          <w:rFonts w:ascii="Poppins" w:hAnsi="Poppins" w:cs="Arial"/>
          <w:sz w:val="44"/>
          <w:szCs w:val="44"/>
        </w:rPr>
        <w:t>Engagement Methods</w:t>
      </w:r>
      <w:bookmarkEnd w:id="3"/>
    </w:p>
    <w:p w14:paraId="06AC9300" w14:textId="600F0493" w:rsidR="001F7A60" w:rsidRPr="00DE5583" w:rsidRDefault="00AE3485" w:rsidP="001F7A60">
      <w:pPr>
        <w:spacing w:before="240"/>
        <w:rPr>
          <w:rFonts w:ascii="Poppins" w:hAnsi="Poppins" w:cs="Arial"/>
        </w:rPr>
      </w:pPr>
      <w:r w:rsidRPr="00DE5583">
        <w:rPr>
          <w:rFonts w:ascii="Poppins" w:hAnsi="Poppins" w:cs="Arial"/>
        </w:rPr>
        <w:t xml:space="preserve">The community </w:t>
      </w:r>
      <w:r w:rsidR="001F7959" w:rsidRPr="00DE5583">
        <w:rPr>
          <w:rFonts w:ascii="Poppins" w:hAnsi="Poppins" w:cs="Arial"/>
        </w:rPr>
        <w:t>was invited to provide feedback via</w:t>
      </w:r>
      <w:r w:rsidRPr="00DE5583">
        <w:rPr>
          <w:rFonts w:ascii="Poppins" w:hAnsi="Poppins" w:cs="Arial"/>
        </w:rPr>
        <w:t>:</w:t>
      </w:r>
    </w:p>
    <w:p w14:paraId="746F9F13" w14:textId="20B09950" w:rsidR="00AE3485" w:rsidRPr="00DE5583" w:rsidRDefault="00D72CF5" w:rsidP="00AE3485">
      <w:pPr>
        <w:pStyle w:val="NoSpacing"/>
        <w:numPr>
          <w:ilvl w:val="0"/>
          <w:numId w:val="15"/>
        </w:numPr>
        <w:rPr>
          <w:rFonts w:ascii="Poppins" w:hAnsi="Poppins"/>
        </w:rPr>
      </w:pPr>
      <w:r w:rsidRPr="00DE5583">
        <w:rPr>
          <w:rFonts w:ascii="Poppins" w:hAnsi="Poppins"/>
        </w:rPr>
        <w:t>Your Say Inner West through an o</w:t>
      </w:r>
      <w:r w:rsidR="00AE3485" w:rsidRPr="00DE5583">
        <w:rPr>
          <w:rFonts w:ascii="Poppins" w:hAnsi="Poppins"/>
        </w:rPr>
        <w:t>nline feedback form</w:t>
      </w:r>
    </w:p>
    <w:p w14:paraId="79368EEA" w14:textId="29592091" w:rsidR="00AE3485" w:rsidRPr="00DE5583" w:rsidRDefault="00AE3485" w:rsidP="00AE3485">
      <w:pPr>
        <w:pStyle w:val="NoSpacing"/>
        <w:numPr>
          <w:ilvl w:val="0"/>
          <w:numId w:val="15"/>
        </w:numPr>
        <w:rPr>
          <w:rFonts w:ascii="Poppins" w:hAnsi="Poppins"/>
        </w:rPr>
      </w:pPr>
      <w:r w:rsidRPr="00DE5583">
        <w:rPr>
          <w:rFonts w:ascii="Poppins" w:hAnsi="Poppins"/>
        </w:rPr>
        <w:t>Email</w:t>
      </w:r>
    </w:p>
    <w:p w14:paraId="3D15A051" w14:textId="37F11F56" w:rsidR="00AE3485" w:rsidRPr="00DE5583" w:rsidRDefault="00806CCE" w:rsidP="00AE3485">
      <w:pPr>
        <w:pStyle w:val="NoSpacing"/>
        <w:numPr>
          <w:ilvl w:val="0"/>
          <w:numId w:val="15"/>
        </w:numPr>
        <w:rPr>
          <w:rFonts w:ascii="Poppins" w:hAnsi="Poppins"/>
        </w:rPr>
      </w:pPr>
      <w:r w:rsidRPr="00DE5583">
        <w:rPr>
          <w:rFonts w:ascii="Poppins" w:hAnsi="Poppins"/>
        </w:rPr>
        <w:t>Phone (including via the National Relay Service for Translating and I</w:t>
      </w:r>
      <w:r w:rsidR="009024E3" w:rsidRPr="00DE5583">
        <w:rPr>
          <w:rFonts w:ascii="Poppins" w:hAnsi="Poppins"/>
        </w:rPr>
        <w:t>nterpreting Service)</w:t>
      </w:r>
      <w:r w:rsidR="00AE3485" w:rsidRPr="00DE5583">
        <w:rPr>
          <w:rFonts w:ascii="Poppins" w:hAnsi="Poppins"/>
        </w:rPr>
        <w:t xml:space="preserve"> </w:t>
      </w:r>
    </w:p>
    <w:p w14:paraId="01B42044" w14:textId="7A237C1E" w:rsidR="00AE3485" w:rsidRPr="00DE5583" w:rsidRDefault="009024E3" w:rsidP="00AE3485">
      <w:pPr>
        <w:pStyle w:val="NoSpacing"/>
        <w:numPr>
          <w:ilvl w:val="0"/>
          <w:numId w:val="15"/>
        </w:numPr>
        <w:rPr>
          <w:rFonts w:ascii="Poppins" w:hAnsi="Poppins"/>
        </w:rPr>
      </w:pPr>
      <w:r w:rsidRPr="00DE5583">
        <w:rPr>
          <w:rFonts w:ascii="Poppins" w:hAnsi="Poppins"/>
        </w:rPr>
        <w:t>Mail</w:t>
      </w:r>
    </w:p>
    <w:p w14:paraId="3E5D9657" w14:textId="275D62CC" w:rsidR="007A744D" w:rsidRPr="00DE5583" w:rsidRDefault="007A744D" w:rsidP="007A744D">
      <w:pPr>
        <w:pStyle w:val="NoSpacing"/>
        <w:rPr>
          <w:rFonts w:ascii="Poppins" w:hAnsi="Poppins"/>
        </w:rPr>
      </w:pPr>
    </w:p>
    <w:p w14:paraId="44A3E1C2" w14:textId="5FD15FC1" w:rsidR="007A744D" w:rsidRPr="00DE5583" w:rsidRDefault="007A744D" w:rsidP="007A744D">
      <w:pPr>
        <w:pStyle w:val="NoSpacing"/>
        <w:rPr>
          <w:rFonts w:ascii="Poppins" w:hAnsi="Poppins"/>
        </w:rPr>
      </w:pPr>
      <w:r w:rsidRPr="00DE5583">
        <w:rPr>
          <w:rFonts w:ascii="Poppins" w:hAnsi="Poppins"/>
        </w:rPr>
        <w:t xml:space="preserve">The community was </w:t>
      </w:r>
      <w:r w:rsidR="00E95797" w:rsidRPr="00DE5583">
        <w:rPr>
          <w:rFonts w:ascii="Poppins" w:hAnsi="Poppins"/>
        </w:rPr>
        <w:t xml:space="preserve">provided </w:t>
      </w:r>
      <w:r w:rsidR="00205AA3" w:rsidRPr="00DE5583">
        <w:rPr>
          <w:rFonts w:ascii="Poppins" w:hAnsi="Poppins"/>
        </w:rPr>
        <w:t>a</w:t>
      </w:r>
      <w:r w:rsidR="00820B60" w:rsidRPr="00DE5583">
        <w:rPr>
          <w:rFonts w:ascii="Poppins" w:hAnsi="Poppins"/>
        </w:rPr>
        <w:t xml:space="preserve">ccess to </w:t>
      </w:r>
      <w:r w:rsidR="000E637F" w:rsidRPr="00DE5583">
        <w:rPr>
          <w:rFonts w:ascii="Poppins" w:hAnsi="Poppins"/>
        </w:rPr>
        <w:t xml:space="preserve">a </w:t>
      </w:r>
      <w:r w:rsidR="00B9699A" w:rsidRPr="00DE5583">
        <w:rPr>
          <w:rFonts w:ascii="Poppins" w:hAnsi="Poppins"/>
        </w:rPr>
        <w:t xml:space="preserve">Report to Council – 9 March 2021 </w:t>
      </w:r>
      <w:r w:rsidR="00823B6D" w:rsidRPr="00DE5583">
        <w:rPr>
          <w:rFonts w:ascii="Poppins" w:hAnsi="Poppins"/>
        </w:rPr>
        <w:t xml:space="preserve">and map </w:t>
      </w:r>
      <w:r w:rsidR="00205AA3" w:rsidRPr="00DE5583">
        <w:rPr>
          <w:rFonts w:ascii="Poppins" w:hAnsi="Poppins"/>
        </w:rPr>
        <w:t xml:space="preserve">of </w:t>
      </w:r>
      <w:proofErr w:type="gramStart"/>
      <w:r w:rsidR="00205AA3" w:rsidRPr="00DE5583">
        <w:rPr>
          <w:rFonts w:ascii="Poppins" w:hAnsi="Poppins"/>
        </w:rPr>
        <w:t xml:space="preserve">the </w:t>
      </w:r>
      <w:r w:rsidR="000A3963" w:rsidRPr="00DE5583">
        <w:rPr>
          <w:rFonts w:ascii="Poppins" w:hAnsi="Poppins"/>
        </w:rPr>
        <w:t xml:space="preserve"> </w:t>
      </w:r>
      <w:r w:rsidR="00A96D8A" w:rsidRPr="00DE5583">
        <w:rPr>
          <w:rFonts w:ascii="Poppins" w:hAnsi="Poppins"/>
        </w:rPr>
        <w:t>P</w:t>
      </w:r>
      <w:r w:rsidR="000E637F" w:rsidRPr="00DE5583">
        <w:rPr>
          <w:rFonts w:ascii="Poppins" w:hAnsi="Poppins"/>
        </w:rPr>
        <w:t>roposed</w:t>
      </w:r>
      <w:proofErr w:type="gramEnd"/>
      <w:r w:rsidR="000E637F" w:rsidRPr="00DE5583">
        <w:rPr>
          <w:rFonts w:ascii="Poppins" w:hAnsi="Poppins"/>
        </w:rPr>
        <w:t xml:space="preserve"> </w:t>
      </w:r>
      <w:r w:rsidR="00A96D8A" w:rsidRPr="00DE5583">
        <w:rPr>
          <w:rFonts w:ascii="Poppins" w:hAnsi="Poppins"/>
        </w:rPr>
        <w:t>C</w:t>
      </w:r>
      <w:r w:rsidR="00241404" w:rsidRPr="00DE5583">
        <w:rPr>
          <w:rFonts w:ascii="Poppins" w:hAnsi="Poppins"/>
        </w:rPr>
        <w:t xml:space="preserve">ompanion </w:t>
      </w:r>
      <w:r w:rsidR="00A96D8A" w:rsidRPr="00DE5583">
        <w:rPr>
          <w:rFonts w:ascii="Poppins" w:hAnsi="Poppins"/>
        </w:rPr>
        <w:t>A</w:t>
      </w:r>
      <w:r w:rsidR="00241404" w:rsidRPr="00DE5583">
        <w:rPr>
          <w:rFonts w:ascii="Poppins" w:hAnsi="Poppins"/>
        </w:rPr>
        <w:t xml:space="preserve">nimal </w:t>
      </w:r>
      <w:r w:rsidR="00A96D8A" w:rsidRPr="00DE5583">
        <w:rPr>
          <w:rFonts w:ascii="Poppins" w:hAnsi="Poppins"/>
        </w:rPr>
        <w:t>Z</w:t>
      </w:r>
      <w:r w:rsidR="00241404" w:rsidRPr="00DE5583">
        <w:rPr>
          <w:rFonts w:ascii="Poppins" w:hAnsi="Poppins"/>
        </w:rPr>
        <w:t>ones Whites Creek Valley Park</w:t>
      </w:r>
      <w:r w:rsidR="000A3963" w:rsidRPr="00DE5583">
        <w:rPr>
          <w:rFonts w:ascii="Poppins" w:hAnsi="Poppins"/>
        </w:rPr>
        <w:t xml:space="preserve">. </w:t>
      </w:r>
      <w:r w:rsidR="00ED4852" w:rsidRPr="00DE5583">
        <w:rPr>
          <w:rFonts w:ascii="Poppins" w:hAnsi="Poppins"/>
        </w:rPr>
        <w:t>The community was also noti</w:t>
      </w:r>
      <w:r w:rsidR="0043265D" w:rsidRPr="00DE5583">
        <w:rPr>
          <w:rFonts w:ascii="Poppins" w:hAnsi="Poppins"/>
        </w:rPr>
        <w:t>fied they could obtain a h</w:t>
      </w:r>
      <w:r w:rsidR="000A3963" w:rsidRPr="00DE5583">
        <w:rPr>
          <w:rFonts w:ascii="Poppins" w:hAnsi="Poppins"/>
        </w:rPr>
        <w:t>ardcopy of the propos</w:t>
      </w:r>
      <w:r w:rsidR="00F0011F" w:rsidRPr="00DE5583">
        <w:rPr>
          <w:rFonts w:ascii="Poppins" w:hAnsi="Poppins"/>
        </w:rPr>
        <w:t>ed</w:t>
      </w:r>
      <w:r w:rsidR="000A3963" w:rsidRPr="00DE5583">
        <w:rPr>
          <w:rFonts w:ascii="Poppins" w:hAnsi="Poppins"/>
        </w:rPr>
        <w:t xml:space="preserve"> map</w:t>
      </w:r>
      <w:r w:rsidR="0043265D" w:rsidRPr="00DE5583">
        <w:rPr>
          <w:rFonts w:ascii="Poppins" w:hAnsi="Poppins"/>
        </w:rPr>
        <w:t xml:space="preserve"> </w:t>
      </w:r>
      <w:r w:rsidR="00F11CA9" w:rsidRPr="00DE5583">
        <w:rPr>
          <w:rFonts w:ascii="Poppins" w:hAnsi="Poppins"/>
        </w:rPr>
        <w:t xml:space="preserve">and provide feedback </w:t>
      </w:r>
      <w:r w:rsidR="00A243D1" w:rsidRPr="00DE5583">
        <w:rPr>
          <w:rFonts w:ascii="Poppins" w:hAnsi="Poppins"/>
        </w:rPr>
        <w:t xml:space="preserve">by contacting a named officer. </w:t>
      </w:r>
      <w:r w:rsidR="00123F29" w:rsidRPr="00DE5583">
        <w:rPr>
          <w:rFonts w:ascii="Poppins" w:hAnsi="Poppins"/>
        </w:rPr>
        <w:t xml:space="preserve"> </w:t>
      </w:r>
    </w:p>
    <w:p w14:paraId="6C76050C" w14:textId="77777777" w:rsidR="001F7A60" w:rsidRPr="00DE5583" w:rsidRDefault="001F7A60" w:rsidP="001F7A60">
      <w:pPr>
        <w:rPr>
          <w:rFonts w:ascii="Poppins" w:hAnsi="Poppins"/>
          <w:i/>
          <w:iCs/>
        </w:rPr>
      </w:pPr>
    </w:p>
    <w:p w14:paraId="74CB755F" w14:textId="174D36B1" w:rsidR="007B4584" w:rsidRPr="00DE5583" w:rsidRDefault="007B4584" w:rsidP="000C44F3">
      <w:pPr>
        <w:pStyle w:val="Heading1"/>
        <w:rPr>
          <w:rFonts w:ascii="Poppins" w:hAnsi="Poppins" w:hint="eastAsia"/>
        </w:rPr>
      </w:pPr>
      <w:bookmarkStart w:id="4" w:name="_Toc76021968"/>
      <w:r w:rsidRPr="00DE5583">
        <w:rPr>
          <w:rFonts w:ascii="Poppins" w:hAnsi="Poppins"/>
        </w:rPr>
        <w:t>Promotion</w:t>
      </w:r>
      <w:bookmarkEnd w:id="4"/>
      <w:r w:rsidR="00327B37" w:rsidRPr="00DE5583">
        <w:rPr>
          <w:rFonts w:ascii="Poppins" w:hAnsi="Poppins"/>
        </w:rPr>
        <w:t xml:space="preserve"> </w:t>
      </w:r>
    </w:p>
    <w:p w14:paraId="248F1B62" w14:textId="62781168" w:rsidR="001F7A60" w:rsidRPr="00DE5583" w:rsidRDefault="005E4922" w:rsidP="001F7A60">
      <w:pPr>
        <w:spacing w:before="240"/>
        <w:rPr>
          <w:rFonts w:ascii="Poppins" w:hAnsi="Poppins" w:cs="Arial"/>
        </w:rPr>
      </w:pPr>
      <w:r w:rsidRPr="00DE5583">
        <w:rPr>
          <w:rFonts w:ascii="Poppins" w:hAnsi="Poppins" w:cs="Arial"/>
        </w:rPr>
        <w:t xml:space="preserve">The engagement was promoted through: </w:t>
      </w:r>
    </w:p>
    <w:p w14:paraId="576BFD23" w14:textId="77777777" w:rsidR="00776CB4" w:rsidRPr="00DE5583" w:rsidRDefault="005E4922" w:rsidP="001F7A60">
      <w:pPr>
        <w:pStyle w:val="ListParagraph"/>
        <w:numPr>
          <w:ilvl w:val="0"/>
          <w:numId w:val="7"/>
        </w:numPr>
        <w:spacing w:before="240"/>
        <w:rPr>
          <w:rFonts w:ascii="Poppins" w:hAnsi="Poppins" w:cs="Arial"/>
        </w:rPr>
      </w:pPr>
      <w:r w:rsidRPr="00DE5583">
        <w:rPr>
          <w:rFonts w:ascii="Poppins" w:hAnsi="Poppins" w:cs="Arial"/>
        </w:rPr>
        <w:t>Council website</w:t>
      </w:r>
    </w:p>
    <w:p w14:paraId="68B29B61" w14:textId="5ADAC0B0" w:rsidR="00776CB4" w:rsidRPr="00DE5583" w:rsidRDefault="00776CB4" w:rsidP="001F7A60">
      <w:pPr>
        <w:pStyle w:val="ListParagraph"/>
        <w:numPr>
          <w:ilvl w:val="0"/>
          <w:numId w:val="7"/>
        </w:numPr>
        <w:spacing w:before="240"/>
        <w:rPr>
          <w:rFonts w:ascii="Poppins" w:hAnsi="Poppins" w:cs="Arial"/>
        </w:rPr>
      </w:pPr>
      <w:r w:rsidRPr="00DE5583">
        <w:rPr>
          <w:rFonts w:ascii="Poppins" w:hAnsi="Poppins" w:cs="Arial"/>
        </w:rPr>
        <w:t>Onsite posters</w:t>
      </w:r>
    </w:p>
    <w:p w14:paraId="29A8E46E" w14:textId="3CB9ABB1" w:rsidR="001F7A60" w:rsidRPr="00DE5583" w:rsidRDefault="00776CB4" w:rsidP="001F7A60">
      <w:pPr>
        <w:pStyle w:val="ListParagraph"/>
        <w:numPr>
          <w:ilvl w:val="0"/>
          <w:numId w:val="7"/>
        </w:numPr>
        <w:spacing w:before="240"/>
        <w:rPr>
          <w:rFonts w:ascii="Poppins" w:hAnsi="Poppins" w:cs="Arial"/>
        </w:rPr>
      </w:pPr>
      <w:r w:rsidRPr="00DE5583">
        <w:rPr>
          <w:rFonts w:ascii="Poppins" w:hAnsi="Poppins" w:cs="Arial"/>
        </w:rPr>
        <w:t>Resident letterbox drop</w:t>
      </w:r>
    </w:p>
    <w:p w14:paraId="39FC83DC" w14:textId="75C032B5" w:rsidR="005F2A55" w:rsidRDefault="005F2A55" w:rsidP="001F7A60">
      <w:pPr>
        <w:pStyle w:val="ListParagraph"/>
        <w:numPr>
          <w:ilvl w:val="0"/>
          <w:numId w:val="7"/>
        </w:numPr>
        <w:spacing w:before="240"/>
        <w:rPr>
          <w:rFonts w:ascii="Poppins" w:hAnsi="Poppins" w:cs="Arial"/>
        </w:rPr>
      </w:pPr>
      <w:r w:rsidRPr="00DE5583">
        <w:rPr>
          <w:rFonts w:ascii="Poppins" w:hAnsi="Poppins" w:cs="Arial"/>
        </w:rPr>
        <w:t>Council e-newsletter</w:t>
      </w:r>
    </w:p>
    <w:p w14:paraId="69665053" w14:textId="26154631" w:rsidR="002F6D17" w:rsidRPr="00DE5583" w:rsidRDefault="002F6D17" w:rsidP="001F7A60">
      <w:pPr>
        <w:pStyle w:val="ListParagraph"/>
        <w:numPr>
          <w:ilvl w:val="0"/>
          <w:numId w:val="7"/>
        </w:numPr>
        <w:spacing w:before="240"/>
        <w:rPr>
          <w:rFonts w:ascii="Poppins" w:hAnsi="Poppins" w:cs="Arial"/>
        </w:rPr>
      </w:pPr>
      <w:r>
        <w:rPr>
          <w:rFonts w:ascii="Poppins" w:hAnsi="Poppins" w:cs="Arial"/>
        </w:rPr>
        <w:t>Inner West Pets Facebook group (run by Council’s Companion Animal Services team).</w:t>
      </w:r>
    </w:p>
    <w:p w14:paraId="3A6E2CC8" w14:textId="4D5C5B13" w:rsidR="009D7A6B" w:rsidRPr="00DE5583" w:rsidRDefault="00F703E4" w:rsidP="009D7A6B">
      <w:pPr>
        <w:spacing w:before="240"/>
        <w:rPr>
          <w:rFonts w:ascii="Poppins" w:hAnsi="Poppins" w:cs="Arial"/>
        </w:rPr>
      </w:pPr>
      <w:r w:rsidRPr="00DE5583">
        <w:rPr>
          <w:rFonts w:ascii="Poppins" w:hAnsi="Poppins"/>
          <w:noProof/>
        </w:rPr>
        <w:lastRenderedPageBreak/>
        <w:drawing>
          <wp:inline distT="0" distB="0" distL="0" distR="0" wp14:anchorId="2680135B" wp14:editId="3697DBD8">
            <wp:extent cx="2781591" cy="4133850"/>
            <wp:effectExtent l="0" t="0" r="0" b="0"/>
            <wp:docPr id="3" name="Picture 3" descr="Screen shot of the Your Say Inner West website page featuring a description of the  proposed changes and an image of a pathway in a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the Your Say Inner West website page featuring a description of the  proposed changes and an image of a pathway in a p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6658" cy="4141380"/>
                    </a:xfrm>
                    <a:prstGeom prst="rect">
                      <a:avLst/>
                    </a:prstGeom>
                    <a:noFill/>
                    <a:ln>
                      <a:noFill/>
                    </a:ln>
                  </pic:spPr>
                </pic:pic>
              </a:graphicData>
            </a:graphic>
          </wp:inline>
        </w:drawing>
      </w:r>
    </w:p>
    <w:p w14:paraId="6B1ECCE7" w14:textId="77777777" w:rsidR="00243832" w:rsidRPr="00DE5583" w:rsidRDefault="00243832" w:rsidP="009D7A6B">
      <w:pPr>
        <w:spacing w:before="240"/>
        <w:rPr>
          <w:rFonts w:ascii="Poppins" w:hAnsi="Poppins" w:cs="Arial"/>
        </w:rPr>
      </w:pPr>
    </w:p>
    <w:p w14:paraId="66781FF4" w14:textId="0F79E99A" w:rsidR="00AB3DC0" w:rsidRPr="00DE5583" w:rsidRDefault="008759AF" w:rsidP="00AC2FE6">
      <w:pPr>
        <w:pStyle w:val="Heading1"/>
        <w:rPr>
          <w:rFonts w:ascii="Poppins" w:hAnsi="Poppins" w:hint="eastAsia"/>
        </w:rPr>
      </w:pPr>
      <w:bookmarkStart w:id="5" w:name="_Toc76021969"/>
      <w:r w:rsidRPr="00DE5583">
        <w:rPr>
          <w:rFonts w:ascii="Poppins" w:hAnsi="Poppins"/>
        </w:rPr>
        <w:t>E</w:t>
      </w:r>
      <w:r w:rsidR="00AB3DC0" w:rsidRPr="00DE5583">
        <w:rPr>
          <w:rFonts w:ascii="Poppins" w:hAnsi="Poppins"/>
        </w:rPr>
        <w:t>ngagement outcomes</w:t>
      </w:r>
      <w:bookmarkEnd w:id="5"/>
    </w:p>
    <w:p w14:paraId="5E92DA63" w14:textId="0A073929" w:rsidR="00056E01" w:rsidRPr="00DE5583" w:rsidRDefault="00056E01" w:rsidP="001F7A60">
      <w:pPr>
        <w:spacing w:before="240"/>
        <w:rPr>
          <w:rFonts w:ascii="Poppins" w:hAnsi="Poppins" w:cs="Arial"/>
        </w:rPr>
      </w:pPr>
    </w:p>
    <w:p w14:paraId="107F21C2" w14:textId="420701EA" w:rsidR="0032711B" w:rsidRPr="00DE5583" w:rsidRDefault="0078507F" w:rsidP="001F7A60">
      <w:pPr>
        <w:spacing w:before="240"/>
        <w:rPr>
          <w:rFonts w:ascii="Poppins" w:hAnsi="Poppins" w:cs="Arial"/>
          <w:b/>
          <w:bCs/>
        </w:rPr>
      </w:pPr>
      <w:r w:rsidRPr="00DE5583">
        <w:rPr>
          <w:rFonts w:ascii="Poppins" w:hAnsi="Poppins" w:cs="Arial"/>
          <w:b/>
          <w:bCs/>
        </w:rPr>
        <w:t>Who did we hear from</w:t>
      </w:r>
      <w:r w:rsidR="0F511132" w:rsidRPr="00DE5583">
        <w:rPr>
          <w:rFonts w:ascii="Poppins" w:hAnsi="Poppins" w:cs="Arial"/>
          <w:b/>
          <w:bCs/>
        </w:rPr>
        <w:t>?</w:t>
      </w:r>
      <w:r w:rsidRPr="00DE5583">
        <w:rPr>
          <w:rFonts w:ascii="Poppins" w:hAnsi="Poppins" w:cs="Arial"/>
          <w:b/>
          <w:bCs/>
        </w:rPr>
        <w:t xml:space="preserve"> </w:t>
      </w:r>
    </w:p>
    <w:p w14:paraId="431FA8D9" w14:textId="7A714689" w:rsidR="009E7AA1" w:rsidRPr="00DE5583" w:rsidRDefault="009E7AA1" w:rsidP="009E7AA1">
      <w:pPr>
        <w:spacing w:before="240"/>
        <w:rPr>
          <w:rFonts w:ascii="Poppins" w:hAnsi="Poppins" w:cs="Arial"/>
        </w:rPr>
      </w:pPr>
      <w:r w:rsidRPr="00DE5583">
        <w:rPr>
          <w:rFonts w:ascii="Poppins" w:hAnsi="Poppins" w:cs="Arial"/>
        </w:rPr>
        <w:t>Of those who contributed to the survey, 137 were residents with a companion animal, 43 residents, 8 visitors to the park and 3 did not specify their relationship to the area.</w:t>
      </w:r>
    </w:p>
    <w:p w14:paraId="7C61F403" w14:textId="064EA14D" w:rsidR="005C4112" w:rsidRPr="00DE5583" w:rsidRDefault="003F2365" w:rsidP="009E7AA1">
      <w:pPr>
        <w:spacing w:before="240"/>
        <w:rPr>
          <w:rFonts w:ascii="Poppins" w:hAnsi="Poppins" w:cs="Arial"/>
        </w:rPr>
      </w:pPr>
      <w:r w:rsidRPr="00DE5583">
        <w:rPr>
          <w:rFonts w:ascii="Poppins" w:hAnsi="Poppins"/>
          <w:noProof/>
        </w:rPr>
        <w:drawing>
          <wp:inline distT="0" distB="0" distL="0" distR="0" wp14:anchorId="118EAD30" wp14:editId="4B27A53D">
            <wp:extent cx="5731510" cy="2435225"/>
            <wp:effectExtent l="0" t="0" r="2540" b="3175"/>
            <wp:docPr id="9" name="Chart 9" descr="Graph showing responses to the question Which of the below describes your relationship to Whites Creek Valley Park? 137 respondents said local resident with a companion animal, 43 said local resident, 8 said visitor and 3 said other">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5F381C" w14:textId="1D456F5F" w:rsidR="001F7A60" w:rsidRPr="00DE5583" w:rsidRDefault="001F7A60" w:rsidP="001F7A60">
      <w:pPr>
        <w:spacing w:before="240"/>
        <w:rPr>
          <w:rFonts w:ascii="Poppins" w:hAnsi="Poppins" w:cs="Arial"/>
          <w:b/>
          <w:bCs/>
          <w:i/>
          <w:iCs/>
        </w:rPr>
      </w:pPr>
      <w:bookmarkStart w:id="6" w:name="_Toc76021971"/>
      <w:r w:rsidRPr="00DE5583">
        <w:rPr>
          <w:rStyle w:val="Heading3Char"/>
          <w:rFonts w:ascii="Poppins" w:hAnsi="Poppins" w:cs="Arial"/>
          <w:b/>
          <w:bCs/>
        </w:rPr>
        <w:lastRenderedPageBreak/>
        <w:t>What did they say?</w:t>
      </w:r>
      <w:bookmarkEnd w:id="6"/>
      <w:r w:rsidRPr="00DE5583">
        <w:rPr>
          <w:rFonts w:ascii="Poppins" w:hAnsi="Poppins" w:cs="Arial"/>
          <w:b/>
          <w:bCs/>
        </w:rPr>
        <w:t xml:space="preserve"> </w:t>
      </w:r>
    </w:p>
    <w:p w14:paraId="25F88F8C" w14:textId="77777777" w:rsidR="001F7A60" w:rsidRPr="00DE5583" w:rsidRDefault="001F7A60" w:rsidP="001F7A60">
      <w:pPr>
        <w:pStyle w:val="ListParagraph"/>
        <w:numPr>
          <w:ilvl w:val="0"/>
          <w:numId w:val="9"/>
        </w:numPr>
        <w:spacing w:before="240"/>
        <w:rPr>
          <w:rFonts w:ascii="Poppins" w:hAnsi="Poppins" w:cs="Arial"/>
          <w:b/>
        </w:rPr>
      </w:pPr>
      <w:r w:rsidRPr="00DE5583">
        <w:rPr>
          <w:rFonts w:ascii="Poppins" w:hAnsi="Poppins" w:cs="Arial"/>
          <w:b/>
        </w:rPr>
        <w:t>Online via yoursay.innerwest.nsw.gov.au</w:t>
      </w:r>
    </w:p>
    <w:p w14:paraId="17881C46" w14:textId="77777777" w:rsidR="00FF0197" w:rsidRPr="00DE5583" w:rsidRDefault="00FF0197" w:rsidP="001F7A60">
      <w:pPr>
        <w:pStyle w:val="ListParagraph"/>
        <w:spacing w:before="240"/>
        <w:rPr>
          <w:rFonts w:ascii="Poppins" w:hAnsi="Poppins" w:cs="Arial"/>
        </w:rPr>
      </w:pPr>
    </w:p>
    <w:p w14:paraId="6330934C" w14:textId="572DE1E1" w:rsidR="0095336F" w:rsidRPr="00DE5583" w:rsidRDefault="00182664" w:rsidP="001F7A60">
      <w:pPr>
        <w:pStyle w:val="ListParagraph"/>
        <w:spacing w:before="240"/>
        <w:rPr>
          <w:rFonts w:ascii="Poppins" w:hAnsi="Poppins" w:cs="Arial"/>
        </w:rPr>
      </w:pPr>
      <w:r w:rsidRPr="00DE5583">
        <w:rPr>
          <w:rFonts w:ascii="Poppins" w:hAnsi="Poppins" w:cs="Arial"/>
        </w:rPr>
        <w:t xml:space="preserve">Of the </w:t>
      </w:r>
      <w:r w:rsidR="008B2136" w:rsidRPr="00DE5583">
        <w:rPr>
          <w:rFonts w:ascii="Poppins" w:hAnsi="Poppins" w:cs="Arial"/>
        </w:rPr>
        <w:t>18</w:t>
      </w:r>
      <w:r w:rsidR="00697FD2" w:rsidRPr="00DE5583">
        <w:rPr>
          <w:rFonts w:ascii="Poppins" w:hAnsi="Poppins" w:cs="Arial"/>
        </w:rPr>
        <w:t>7</w:t>
      </w:r>
      <w:r w:rsidR="008B2136" w:rsidRPr="00DE5583">
        <w:rPr>
          <w:rFonts w:ascii="Poppins" w:hAnsi="Poppins" w:cs="Arial"/>
        </w:rPr>
        <w:t xml:space="preserve"> participants on the online survey, </w:t>
      </w:r>
      <w:r w:rsidR="004B7E66" w:rsidRPr="00DE5583">
        <w:rPr>
          <w:rFonts w:ascii="Poppins" w:hAnsi="Poppins" w:cs="Arial"/>
        </w:rPr>
        <w:t>15</w:t>
      </w:r>
      <w:r w:rsidR="00AA74DF" w:rsidRPr="00DE5583">
        <w:rPr>
          <w:rFonts w:ascii="Poppins" w:hAnsi="Poppins" w:cs="Arial"/>
        </w:rPr>
        <w:t>9</w:t>
      </w:r>
      <w:r w:rsidR="004B7E66" w:rsidRPr="00DE5583">
        <w:rPr>
          <w:rFonts w:ascii="Poppins" w:hAnsi="Poppins" w:cs="Arial"/>
        </w:rPr>
        <w:t xml:space="preserve"> were in support of </w:t>
      </w:r>
      <w:proofErr w:type="gramStart"/>
      <w:r w:rsidR="004B7E66" w:rsidRPr="00DE5583">
        <w:rPr>
          <w:rFonts w:ascii="Poppins" w:hAnsi="Poppins" w:cs="Arial"/>
        </w:rPr>
        <w:t xml:space="preserve">the </w:t>
      </w:r>
      <w:r w:rsidR="0066347F" w:rsidRPr="00DE5583">
        <w:rPr>
          <w:rFonts w:ascii="Poppins" w:hAnsi="Poppins" w:cs="Arial"/>
        </w:rPr>
        <w:t xml:space="preserve"> </w:t>
      </w:r>
      <w:r w:rsidR="00C42038" w:rsidRPr="00DE5583">
        <w:rPr>
          <w:rFonts w:ascii="Poppins" w:hAnsi="Poppins" w:cs="Arial"/>
        </w:rPr>
        <w:t>open</w:t>
      </w:r>
      <w:proofErr w:type="gramEnd"/>
      <w:r w:rsidR="00C42038" w:rsidRPr="00DE5583">
        <w:rPr>
          <w:rFonts w:ascii="Poppins" w:hAnsi="Poppins" w:cs="Arial"/>
        </w:rPr>
        <w:t xml:space="preserve"> space section of Whites Creek Valley Park</w:t>
      </w:r>
      <w:r w:rsidR="0095336F" w:rsidRPr="00DE5583">
        <w:rPr>
          <w:rFonts w:ascii="Poppins" w:hAnsi="Poppins" w:cs="Arial"/>
        </w:rPr>
        <w:t xml:space="preserve"> between Piper Street to Brenan Street be reinstated as off leash for dogs. </w:t>
      </w:r>
      <w:r w:rsidR="00185D86" w:rsidRPr="00DE5583">
        <w:rPr>
          <w:rFonts w:ascii="Poppins" w:hAnsi="Poppins" w:cs="Arial"/>
        </w:rPr>
        <w:t xml:space="preserve">22 were opposed to the change and 6 were not sure or neutral in their response. </w:t>
      </w:r>
    </w:p>
    <w:p w14:paraId="086990E8" w14:textId="1521C406" w:rsidR="0059497C" w:rsidRPr="00DE5583" w:rsidRDefault="005C4112" w:rsidP="00CF100C">
      <w:pPr>
        <w:spacing w:before="240"/>
        <w:rPr>
          <w:rStyle w:val="Heading3Char"/>
          <w:rFonts w:ascii="Poppins" w:hAnsi="Poppins" w:cs="Arial" w:hint="eastAsia"/>
        </w:rPr>
      </w:pPr>
      <w:bookmarkStart w:id="7" w:name="_Toc49783655"/>
      <w:r w:rsidRPr="00DE5583">
        <w:rPr>
          <w:rStyle w:val="Heading3Char"/>
          <w:rFonts w:ascii="Poppins" w:hAnsi="Poppins" w:cs="Arial"/>
          <w:noProof/>
        </w:rPr>
        <w:drawing>
          <wp:inline distT="0" distB="0" distL="0" distR="0" wp14:anchorId="0F39AF7F" wp14:editId="581A403D">
            <wp:extent cx="5736590" cy="2438400"/>
            <wp:effectExtent l="0" t="0" r="0" b="0"/>
            <wp:docPr id="8" name="Picture 8" descr="Graph responses to the question: do you support reinstating the open space section of the park between Piper Street to Brenan Street as off leash for dogs? 159 respondents said yes, 22 said no and 6 said they were not sure or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 responses to the question: do you support reinstating the open space section of the park between Piper Street to Brenan Street as off leash for dogs? 159 respondents said yes, 22 said no and 6 said they were not sure or neut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2438400"/>
                    </a:xfrm>
                    <a:prstGeom prst="rect">
                      <a:avLst/>
                    </a:prstGeom>
                    <a:noFill/>
                  </pic:spPr>
                </pic:pic>
              </a:graphicData>
            </a:graphic>
          </wp:inline>
        </w:drawing>
      </w:r>
    </w:p>
    <w:p w14:paraId="757C14EC" w14:textId="77777777" w:rsidR="00274EDE" w:rsidRPr="00DE5583" w:rsidRDefault="00274EDE" w:rsidP="00CF100C">
      <w:pPr>
        <w:spacing w:before="240"/>
        <w:rPr>
          <w:rStyle w:val="Heading3Char"/>
          <w:rFonts w:ascii="Poppins" w:hAnsi="Poppins" w:cs="Arial" w:hint="eastAsia"/>
          <w:b/>
          <w:bCs/>
        </w:rPr>
      </w:pPr>
    </w:p>
    <w:p w14:paraId="18142F44" w14:textId="0ECA84DC" w:rsidR="00F51BB6" w:rsidRPr="00DE5583" w:rsidRDefault="0AF2E2D5" w:rsidP="00CF100C">
      <w:pPr>
        <w:spacing w:before="240"/>
        <w:rPr>
          <w:rStyle w:val="Heading3Char"/>
          <w:rFonts w:ascii="Poppins" w:hAnsi="Poppins" w:cs="Arial" w:hint="eastAsia"/>
          <w:sz w:val="22"/>
          <w:szCs w:val="22"/>
        </w:rPr>
      </w:pPr>
      <w:r w:rsidRPr="00DE5583">
        <w:rPr>
          <w:rStyle w:val="Heading3Char"/>
          <w:rFonts w:ascii="Poppins" w:hAnsi="Poppins" w:cs="Arial"/>
          <w:b/>
          <w:bCs/>
          <w:sz w:val="22"/>
          <w:szCs w:val="22"/>
        </w:rPr>
        <w:t>Sup</w:t>
      </w:r>
      <w:r w:rsidR="3B2A0522" w:rsidRPr="00DE5583">
        <w:rPr>
          <w:rStyle w:val="Heading3Char"/>
          <w:rFonts w:ascii="Poppins" w:hAnsi="Poppins" w:cs="Arial"/>
          <w:b/>
          <w:bCs/>
          <w:sz w:val="22"/>
          <w:szCs w:val="22"/>
        </w:rPr>
        <w:t xml:space="preserve">port </w:t>
      </w:r>
      <w:r w:rsidR="00DE5583">
        <w:rPr>
          <w:rStyle w:val="Heading3Char"/>
          <w:rFonts w:ascii="Poppins" w:hAnsi="Poppins" w:cs="Arial"/>
          <w:b/>
          <w:bCs/>
          <w:sz w:val="22"/>
          <w:szCs w:val="22"/>
        </w:rPr>
        <w:t xml:space="preserve">analysed </w:t>
      </w:r>
      <w:r w:rsidR="3B2A0522" w:rsidRPr="00DE5583">
        <w:rPr>
          <w:rStyle w:val="Heading3Char"/>
          <w:rFonts w:ascii="Poppins" w:hAnsi="Poppins" w:cs="Arial"/>
          <w:b/>
          <w:bCs/>
          <w:sz w:val="22"/>
          <w:szCs w:val="22"/>
        </w:rPr>
        <w:t xml:space="preserve">by </w:t>
      </w:r>
      <w:r w:rsidR="11875C29" w:rsidRPr="00DE5583">
        <w:rPr>
          <w:rStyle w:val="Heading3Char"/>
          <w:rFonts w:ascii="Poppins" w:hAnsi="Poppins" w:cs="Arial"/>
          <w:b/>
          <w:bCs/>
          <w:sz w:val="22"/>
          <w:szCs w:val="22"/>
        </w:rPr>
        <w:t>identifying category</w:t>
      </w:r>
      <w:r w:rsidR="11875C29" w:rsidRPr="00DE5583">
        <w:rPr>
          <w:rStyle w:val="Heading3Char"/>
          <w:rFonts w:ascii="Poppins" w:hAnsi="Poppins" w:cs="Arial"/>
          <w:sz w:val="22"/>
          <w:szCs w:val="22"/>
        </w:rPr>
        <w:t xml:space="preserve"> </w:t>
      </w:r>
    </w:p>
    <w:tbl>
      <w:tblPr>
        <w:tblStyle w:val="TableGrid"/>
        <w:tblW w:w="5000" w:type="pct"/>
        <w:tblLook w:val="06A0" w:firstRow="1" w:lastRow="0" w:firstColumn="1" w:lastColumn="0" w:noHBand="1" w:noVBand="1"/>
      </w:tblPr>
      <w:tblGrid>
        <w:gridCol w:w="3300"/>
        <w:gridCol w:w="2160"/>
        <w:gridCol w:w="1879"/>
        <w:gridCol w:w="1677"/>
      </w:tblGrid>
      <w:tr w:rsidR="035E262E" w:rsidRPr="00DE5583" w14:paraId="64E653AB" w14:textId="77777777" w:rsidTr="00726A0A">
        <w:tc>
          <w:tcPr>
            <w:tcW w:w="1830" w:type="pct"/>
          </w:tcPr>
          <w:p w14:paraId="47A41714" w14:textId="58EA260C" w:rsidR="4EBC1D28" w:rsidRPr="00DE5583" w:rsidRDefault="4EBC1D28" w:rsidP="035E262E">
            <w:pPr>
              <w:rPr>
                <w:rStyle w:val="Heading3Char"/>
                <w:rFonts w:ascii="Poppins" w:eastAsia="Calibri" w:hAnsi="Poppins"/>
                <w:sz w:val="22"/>
                <w:szCs w:val="22"/>
              </w:rPr>
            </w:pPr>
            <w:r w:rsidRPr="00DE5583">
              <w:rPr>
                <w:rStyle w:val="Heading3Char"/>
                <w:rFonts w:ascii="Poppins" w:eastAsia="Calibri" w:hAnsi="Poppins"/>
                <w:sz w:val="22"/>
                <w:szCs w:val="22"/>
              </w:rPr>
              <w:t>Do you support the proposal?</w:t>
            </w:r>
          </w:p>
        </w:tc>
        <w:tc>
          <w:tcPr>
            <w:tcW w:w="1198" w:type="pct"/>
          </w:tcPr>
          <w:p w14:paraId="5A801612" w14:textId="11F59092" w:rsidR="4EBC1D28" w:rsidRPr="00DE5583" w:rsidRDefault="4EBC1D28" w:rsidP="035E262E">
            <w:pPr>
              <w:rPr>
                <w:rStyle w:val="Heading3Char"/>
                <w:rFonts w:ascii="Poppins" w:eastAsia="Calibri" w:hAnsi="Poppins"/>
                <w:sz w:val="22"/>
                <w:szCs w:val="22"/>
              </w:rPr>
            </w:pPr>
            <w:r w:rsidRPr="00DE5583">
              <w:rPr>
                <w:rStyle w:val="Heading3Char"/>
                <w:rFonts w:ascii="Poppins" w:eastAsia="Calibri" w:hAnsi="Poppins"/>
                <w:sz w:val="22"/>
                <w:szCs w:val="22"/>
              </w:rPr>
              <w:t>Resident with companion animal</w:t>
            </w:r>
          </w:p>
        </w:tc>
        <w:tc>
          <w:tcPr>
            <w:tcW w:w="1042" w:type="pct"/>
          </w:tcPr>
          <w:p w14:paraId="444FBF8F" w14:textId="17BDD36A" w:rsidR="4EBC1D28" w:rsidRPr="00DE5583" w:rsidRDefault="4EBC1D28" w:rsidP="035E262E">
            <w:pPr>
              <w:rPr>
                <w:rStyle w:val="Heading3Char"/>
                <w:rFonts w:ascii="Poppins" w:eastAsia="Calibri" w:hAnsi="Poppins"/>
                <w:sz w:val="22"/>
                <w:szCs w:val="22"/>
              </w:rPr>
            </w:pPr>
            <w:r w:rsidRPr="00DE5583">
              <w:rPr>
                <w:rStyle w:val="Heading3Char"/>
                <w:rFonts w:ascii="Poppins" w:eastAsia="Calibri" w:hAnsi="Poppins"/>
                <w:sz w:val="22"/>
                <w:szCs w:val="22"/>
              </w:rPr>
              <w:t>Resident</w:t>
            </w:r>
          </w:p>
        </w:tc>
        <w:tc>
          <w:tcPr>
            <w:tcW w:w="930" w:type="pct"/>
          </w:tcPr>
          <w:p w14:paraId="6C3FABF9" w14:textId="140D0524" w:rsidR="4EBC1D28" w:rsidRPr="00DE5583" w:rsidRDefault="4EBC1D28" w:rsidP="035E262E">
            <w:pPr>
              <w:rPr>
                <w:rStyle w:val="Heading3Char"/>
                <w:rFonts w:ascii="Poppins" w:eastAsia="Calibri" w:hAnsi="Poppins"/>
                <w:sz w:val="22"/>
                <w:szCs w:val="22"/>
              </w:rPr>
            </w:pPr>
            <w:r w:rsidRPr="00DE5583">
              <w:rPr>
                <w:rStyle w:val="Heading3Char"/>
                <w:rFonts w:ascii="Poppins" w:eastAsia="Calibri" w:hAnsi="Poppins"/>
                <w:sz w:val="22"/>
                <w:szCs w:val="22"/>
              </w:rPr>
              <w:t>Visitor</w:t>
            </w:r>
          </w:p>
        </w:tc>
      </w:tr>
      <w:tr w:rsidR="035E262E" w:rsidRPr="00DE5583" w14:paraId="4BEF5BF4" w14:textId="77777777" w:rsidTr="00726A0A">
        <w:tc>
          <w:tcPr>
            <w:tcW w:w="1830" w:type="pct"/>
          </w:tcPr>
          <w:p w14:paraId="28073D17" w14:textId="450388D7" w:rsidR="4EBC1D28" w:rsidRPr="00DE5583" w:rsidRDefault="4EBC1D28" w:rsidP="035E262E">
            <w:pPr>
              <w:rPr>
                <w:rStyle w:val="Heading3Char"/>
                <w:rFonts w:ascii="Poppins" w:eastAsia="Calibri" w:hAnsi="Poppins"/>
                <w:sz w:val="22"/>
                <w:szCs w:val="22"/>
              </w:rPr>
            </w:pPr>
            <w:r w:rsidRPr="00DE5583">
              <w:rPr>
                <w:rStyle w:val="Heading3Char"/>
                <w:rFonts w:ascii="Poppins" w:eastAsia="Calibri" w:hAnsi="Poppins"/>
                <w:sz w:val="22"/>
                <w:szCs w:val="22"/>
              </w:rPr>
              <w:t>Yes</w:t>
            </w:r>
          </w:p>
        </w:tc>
        <w:tc>
          <w:tcPr>
            <w:tcW w:w="1198" w:type="pct"/>
          </w:tcPr>
          <w:p w14:paraId="33881212" w14:textId="3E857D06" w:rsidR="04C8687B" w:rsidRPr="00DE5583" w:rsidRDefault="04C8687B" w:rsidP="035E262E">
            <w:pPr>
              <w:rPr>
                <w:rStyle w:val="Heading3Char"/>
                <w:rFonts w:ascii="Poppins" w:eastAsia="Calibri" w:hAnsi="Poppins"/>
                <w:sz w:val="22"/>
                <w:szCs w:val="22"/>
              </w:rPr>
            </w:pPr>
            <w:r w:rsidRPr="00DE5583">
              <w:rPr>
                <w:rStyle w:val="Heading3Char"/>
                <w:rFonts w:ascii="Poppins" w:eastAsia="Calibri" w:hAnsi="Poppins"/>
                <w:sz w:val="22"/>
                <w:szCs w:val="22"/>
              </w:rPr>
              <w:t>125</w:t>
            </w:r>
          </w:p>
        </w:tc>
        <w:tc>
          <w:tcPr>
            <w:tcW w:w="1042" w:type="pct"/>
          </w:tcPr>
          <w:p w14:paraId="7E1EA4BD" w14:textId="30A2FF6E" w:rsidR="04C8687B" w:rsidRPr="00DE5583" w:rsidRDefault="04C8687B" w:rsidP="035E262E">
            <w:pPr>
              <w:rPr>
                <w:rStyle w:val="Heading3Char"/>
                <w:rFonts w:ascii="Poppins" w:eastAsia="Calibri" w:hAnsi="Poppins"/>
                <w:sz w:val="22"/>
                <w:szCs w:val="22"/>
              </w:rPr>
            </w:pPr>
            <w:r w:rsidRPr="00DE5583">
              <w:rPr>
                <w:rStyle w:val="Heading3Char"/>
                <w:rFonts w:ascii="Poppins" w:eastAsia="Calibri" w:hAnsi="Poppins"/>
                <w:sz w:val="22"/>
                <w:szCs w:val="22"/>
              </w:rPr>
              <w:t>26</w:t>
            </w:r>
          </w:p>
        </w:tc>
        <w:tc>
          <w:tcPr>
            <w:tcW w:w="930" w:type="pct"/>
          </w:tcPr>
          <w:p w14:paraId="42F85849" w14:textId="0217A83D" w:rsidR="1676C59F" w:rsidRPr="00DE5583" w:rsidRDefault="1676C59F" w:rsidP="035E262E">
            <w:pPr>
              <w:rPr>
                <w:rStyle w:val="Heading3Char"/>
                <w:rFonts w:ascii="Poppins" w:eastAsia="Calibri" w:hAnsi="Poppins"/>
                <w:sz w:val="22"/>
                <w:szCs w:val="22"/>
              </w:rPr>
            </w:pPr>
            <w:r w:rsidRPr="00DE5583">
              <w:rPr>
                <w:rStyle w:val="Heading3Char"/>
                <w:rFonts w:ascii="Poppins" w:eastAsia="Calibri" w:hAnsi="Poppins"/>
                <w:sz w:val="22"/>
                <w:szCs w:val="22"/>
              </w:rPr>
              <w:t>7</w:t>
            </w:r>
          </w:p>
        </w:tc>
      </w:tr>
      <w:tr w:rsidR="035E262E" w:rsidRPr="00DE5583" w14:paraId="0AAC86BE" w14:textId="77777777" w:rsidTr="00726A0A">
        <w:tc>
          <w:tcPr>
            <w:tcW w:w="1830" w:type="pct"/>
          </w:tcPr>
          <w:p w14:paraId="40CD4287" w14:textId="0E958F3B" w:rsidR="4EBC1D28" w:rsidRPr="00DE5583" w:rsidRDefault="4EBC1D28" w:rsidP="035E262E">
            <w:pPr>
              <w:rPr>
                <w:rStyle w:val="Heading3Char"/>
                <w:rFonts w:ascii="Poppins" w:eastAsia="Calibri" w:hAnsi="Poppins"/>
                <w:sz w:val="22"/>
                <w:szCs w:val="22"/>
              </w:rPr>
            </w:pPr>
            <w:r w:rsidRPr="00DE5583">
              <w:rPr>
                <w:rStyle w:val="Heading3Char"/>
                <w:rFonts w:ascii="Poppins" w:eastAsia="Calibri" w:hAnsi="Poppins"/>
                <w:sz w:val="22"/>
                <w:szCs w:val="22"/>
              </w:rPr>
              <w:t>No</w:t>
            </w:r>
          </w:p>
        </w:tc>
        <w:tc>
          <w:tcPr>
            <w:tcW w:w="1198" w:type="pct"/>
          </w:tcPr>
          <w:p w14:paraId="30FC5C70" w14:textId="66023E3D" w:rsidR="2E92C1E3" w:rsidRPr="00DE5583" w:rsidRDefault="2E92C1E3" w:rsidP="035E262E">
            <w:pPr>
              <w:rPr>
                <w:rStyle w:val="Heading3Char"/>
                <w:rFonts w:ascii="Poppins" w:eastAsia="Calibri" w:hAnsi="Poppins"/>
                <w:sz w:val="22"/>
                <w:szCs w:val="22"/>
              </w:rPr>
            </w:pPr>
            <w:r w:rsidRPr="00DE5583">
              <w:rPr>
                <w:rStyle w:val="Heading3Char"/>
                <w:rFonts w:ascii="Poppins" w:eastAsia="Calibri" w:hAnsi="Poppins"/>
                <w:sz w:val="22"/>
                <w:szCs w:val="22"/>
              </w:rPr>
              <w:t>11</w:t>
            </w:r>
          </w:p>
        </w:tc>
        <w:tc>
          <w:tcPr>
            <w:tcW w:w="1042" w:type="pct"/>
          </w:tcPr>
          <w:p w14:paraId="2C4A844F" w14:textId="47F25CF7" w:rsidR="2E92C1E3" w:rsidRPr="00DE5583" w:rsidRDefault="2E92C1E3" w:rsidP="035E262E">
            <w:pPr>
              <w:rPr>
                <w:rStyle w:val="Heading3Char"/>
                <w:rFonts w:ascii="Poppins" w:eastAsia="Calibri" w:hAnsi="Poppins"/>
                <w:sz w:val="22"/>
                <w:szCs w:val="22"/>
              </w:rPr>
            </w:pPr>
            <w:r w:rsidRPr="00DE5583">
              <w:rPr>
                <w:rStyle w:val="Heading3Char"/>
                <w:rFonts w:ascii="Poppins" w:eastAsia="Calibri" w:hAnsi="Poppins"/>
                <w:sz w:val="22"/>
                <w:szCs w:val="22"/>
              </w:rPr>
              <w:t>10</w:t>
            </w:r>
          </w:p>
        </w:tc>
        <w:tc>
          <w:tcPr>
            <w:tcW w:w="930" w:type="pct"/>
          </w:tcPr>
          <w:p w14:paraId="34897270" w14:textId="3075D014" w:rsidR="2E92C1E3" w:rsidRPr="00DE5583" w:rsidRDefault="2E92C1E3" w:rsidP="035E262E">
            <w:pPr>
              <w:rPr>
                <w:rStyle w:val="Heading3Char"/>
                <w:rFonts w:ascii="Poppins" w:eastAsia="Calibri" w:hAnsi="Poppins"/>
                <w:sz w:val="22"/>
                <w:szCs w:val="22"/>
              </w:rPr>
            </w:pPr>
            <w:r w:rsidRPr="00DE5583">
              <w:rPr>
                <w:rStyle w:val="Heading3Char"/>
                <w:rFonts w:ascii="Poppins" w:eastAsia="Calibri" w:hAnsi="Poppins"/>
                <w:sz w:val="22"/>
                <w:szCs w:val="22"/>
              </w:rPr>
              <w:t>1</w:t>
            </w:r>
          </w:p>
        </w:tc>
      </w:tr>
      <w:tr w:rsidR="035E262E" w:rsidRPr="00DE5583" w14:paraId="37F3F5A3" w14:textId="77777777" w:rsidTr="00726A0A">
        <w:tc>
          <w:tcPr>
            <w:tcW w:w="1830" w:type="pct"/>
          </w:tcPr>
          <w:p w14:paraId="4230ED2D" w14:textId="0677B27B" w:rsidR="4EBC1D28" w:rsidRPr="00DE5583" w:rsidRDefault="4EBC1D28" w:rsidP="035E262E">
            <w:pPr>
              <w:rPr>
                <w:rStyle w:val="Heading3Char"/>
                <w:rFonts w:ascii="Poppins" w:eastAsia="Calibri" w:hAnsi="Poppins"/>
                <w:sz w:val="22"/>
                <w:szCs w:val="22"/>
              </w:rPr>
            </w:pPr>
            <w:r w:rsidRPr="00DE5583">
              <w:rPr>
                <w:rStyle w:val="Heading3Char"/>
                <w:rFonts w:ascii="Poppins" w:eastAsia="Calibri" w:hAnsi="Poppins"/>
                <w:sz w:val="22"/>
                <w:szCs w:val="22"/>
              </w:rPr>
              <w:t>Neutral/unsure</w:t>
            </w:r>
          </w:p>
        </w:tc>
        <w:tc>
          <w:tcPr>
            <w:tcW w:w="1198" w:type="pct"/>
          </w:tcPr>
          <w:p w14:paraId="3A5DE0F4" w14:textId="17F8E5CD" w:rsidR="37245306" w:rsidRPr="00DE5583" w:rsidRDefault="37245306" w:rsidP="035E262E">
            <w:pPr>
              <w:rPr>
                <w:rStyle w:val="Heading3Char"/>
                <w:rFonts w:ascii="Poppins" w:eastAsia="Calibri" w:hAnsi="Poppins"/>
                <w:sz w:val="22"/>
                <w:szCs w:val="22"/>
              </w:rPr>
            </w:pPr>
            <w:r w:rsidRPr="00DE5583">
              <w:rPr>
                <w:rStyle w:val="Heading3Char"/>
                <w:rFonts w:ascii="Poppins" w:eastAsia="Calibri" w:hAnsi="Poppins"/>
                <w:sz w:val="22"/>
                <w:szCs w:val="22"/>
              </w:rPr>
              <w:t>2</w:t>
            </w:r>
          </w:p>
        </w:tc>
        <w:tc>
          <w:tcPr>
            <w:tcW w:w="1042" w:type="pct"/>
          </w:tcPr>
          <w:p w14:paraId="02F3FE63" w14:textId="3465407E" w:rsidR="37245306" w:rsidRPr="00DE5583" w:rsidRDefault="37245306" w:rsidP="035E262E">
            <w:pPr>
              <w:rPr>
                <w:rStyle w:val="Heading3Char"/>
                <w:rFonts w:ascii="Poppins" w:eastAsia="Calibri" w:hAnsi="Poppins"/>
                <w:sz w:val="22"/>
                <w:szCs w:val="22"/>
              </w:rPr>
            </w:pPr>
            <w:r w:rsidRPr="00DE5583">
              <w:rPr>
                <w:rStyle w:val="Heading3Char"/>
                <w:rFonts w:ascii="Poppins" w:eastAsia="Calibri" w:hAnsi="Poppins"/>
                <w:sz w:val="22"/>
                <w:szCs w:val="22"/>
              </w:rPr>
              <w:t>4</w:t>
            </w:r>
          </w:p>
        </w:tc>
        <w:tc>
          <w:tcPr>
            <w:tcW w:w="930" w:type="pct"/>
          </w:tcPr>
          <w:p w14:paraId="318ABFB8" w14:textId="7B7354E9" w:rsidR="035E262E" w:rsidRPr="00DE5583" w:rsidRDefault="035E262E" w:rsidP="035E262E">
            <w:pPr>
              <w:rPr>
                <w:rStyle w:val="Heading3Char"/>
                <w:rFonts w:ascii="Poppins" w:eastAsia="Calibri" w:hAnsi="Poppins"/>
                <w:sz w:val="22"/>
                <w:szCs w:val="22"/>
              </w:rPr>
            </w:pPr>
          </w:p>
        </w:tc>
      </w:tr>
    </w:tbl>
    <w:p w14:paraId="3F90F405" w14:textId="296B7E55" w:rsidR="035E262E" w:rsidRPr="00DE5583" w:rsidRDefault="035E262E">
      <w:pPr>
        <w:rPr>
          <w:rFonts w:ascii="Poppins" w:hAnsi="Poppins"/>
        </w:rPr>
      </w:pPr>
      <w:r w:rsidRPr="00DE5583">
        <w:rPr>
          <w:rFonts w:ascii="Poppins" w:hAnsi="Poppins"/>
        </w:rPr>
        <w:br w:type="page"/>
      </w:r>
    </w:p>
    <w:p w14:paraId="7C931BF0" w14:textId="77777777" w:rsidR="00F51BB6" w:rsidRPr="00DE5583" w:rsidRDefault="00F51BB6" w:rsidP="00CF100C">
      <w:pPr>
        <w:spacing w:before="240"/>
        <w:rPr>
          <w:rStyle w:val="Heading3Char"/>
          <w:rFonts w:ascii="Poppins" w:hAnsi="Poppins" w:cs="Arial" w:hint="eastAsia"/>
          <w:b/>
          <w:bCs/>
        </w:rPr>
      </w:pPr>
    </w:p>
    <w:p w14:paraId="0B807C54" w14:textId="056486C6" w:rsidR="00DD47D6" w:rsidRPr="00DE5583" w:rsidRDefault="00AF2DB4" w:rsidP="00CF100C">
      <w:pPr>
        <w:spacing w:before="240"/>
        <w:rPr>
          <w:rStyle w:val="Heading3Char"/>
          <w:rFonts w:ascii="Poppins" w:hAnsi="Poppins" w:cs="Arial" w:hint="eastAsia"/>
          <w:b/>
          <w:bCs/>
        </w:rPr>
      </w:pPr>
      <w:r w:rsidRPr="00DE5583">
        <w:rPr>
          <w:rStyle w:val="Heading3Char"/>
          <w:rFonts w:ascii="Poppins" w:hAnsi="Poppins" w:cs="Arial"/>
          <w:b/>
          <w:bCs/>
        </w:rPr>
        <w:t xml:space="preserve">Comments </w:t>
      </w:r>
    </w:p>
    <w:p w14:paraId="6515022F" w14:textId="6C1743D6" w:rsidR="2670210C" w:rsidRPr="00DE5583" w:rsidRDefault="2670210C" w:rsidP="035E262E">
      <w:pPr>
        <w:rPr>
          <w:rFonts w:ascii="Poppins" w:hAnsi="Poppins" w:cs="Arial"/>
          <w:lang w:val="en-US"/>
        </w:rPr>
      </w:pPr>
      <w:r w:rsidRPr="00DE5583">
        <w:rPr>
          <w:rFonts w:ascii="Poppins" w:eastAsiaTheme="minorEastAsia" w:hAnsi="Poppins"/>
          <w:lang w:val="en-US"/>
        </w:rPr>
        <w:t xml:space="preserve">In total, </w:t>
      </w:r>
      <w:r w:rsidRPr="00DE5583">
        <w:rPr>
          <w:rFonts w:ascii="Poppins" w:eastAsiaTheme="minorEastAsia" w:hAnsi="Poppins"/>
          <w:b/>
          <w:bCs/>
          <w:lang w:val="en-US"/>
        </w:rPr>
        <w:t xml:space="preserve">104 </w:t>
      </w:r>
      <w:r w:rsidRPr="00DE5583">
        <w:rPr>
          <w:rFonts w:ascii="Poppins" w:eastAsiaTheme="minorEastAsia" w:hAnsi="Poppins"/>
          <w:lang w:val="en-US"/>
        </w:rPr>
        <w:t xml:space="preserve">people </w:t>
      </w:r>
      <w:r w:rsidR="00F172AE" w:rsidRPr="00DE5583">
        <w:rPr>
          <w:rFonts w:ascii="Poppins" w:eastAsiaTheme="minorEastAsia" w:hAnsi="Poppins"/>
          <w:lang w:val="en-US"/>
        </w:rPr>
        <w:t xml:space="preserve">out of </w:t>
      </w:r>
      <w:r w:rsidR="009B6596" w:rsidRPr="00DE5583">
        <w:rPr>
          <w:rFonts w:ascii="Poppins" w:eastAsiaTheme="minorEastAsia" w:hAnsi="Poppins"/>
          <w:lang w:val="en-US"/>
        </w:rPr>
        <w:t xml:space="preserve">187 </w:t>
      </w:r>
      <w:r w:rsidRPr="00DE5583">
        <w:rPr>
          <w:rFonts w:ascii="Poppins" w:eastAsiaTheme="minorEastAsia" w:hAnsi="Poppins"/>
          <w:lang w:val="en-US"/>
        </w:rPr>
        <w:t xml:space="preserve">provided comments </w:t>
      </w:r>
      <w:r w:rsidR="1DC21DB5" w:rsidRPr="00DE5583">
        <w:rPr>
          <w:rFonts w:ascii="Poppins" w:eastAsiaTheme="minorEastAsia" w:hAnsi="Poppins"/>
          <w:lang w:val="en-US"/>
        </w:rPr>
        <w:t>in</w:t>
      </w:r>
      <w:r w:rsidRPr="00DE5583">
        <w:rPr>
          <w:rFonts w:ascii="Poppins" w:eastAsiaTheme="minorEastAsia" w:hAnsi="Poppins"/>
          <w:lang w:val="en-US"/>
        </w:rPr>
        <w:t xml:space="preserve"> the survey.</w:t>
      </w:r>
    </w:p>
    <w:p w14:paraId="591E3A05" w14:textId="0A690FC4" w:rsidR="0E5424C8" w:rsidRPr="00DE5583" w:rsidRDefault="0E5424C8" w:rsidP="035E262E">
      <w:pPr>
        <w:rPr>
          <w:rFonts w:ascii="Poppins" w:eastAsiaTheme="minorEastAsia" w:hAnsi="Poppins" w:hint="eastAsia"/>
          <w:b/>
          <w:bCs/>
          <w:lang w:val="en-US"/>
        </w:rPr>
      </w:pPr>
      <w:r w:rsidRPr="00DE5583">
        <w:rPr>
          <w:rFonts w:ascii="Poppins" w:eastAsiaTheme="minorEastAsia" w:hAnsi="Poppins"/>
          <w:b/>
          <w:bCs/>
          <w:lang w:val="en-US"/>
        </w:rPr>
        <w:t>Key themes</w:t>
      </w:r>
      <w:r w:rsidR="009B6596" w:rsidRPr="00DE5583">
        <w:rPr>
          <w:rFonts w:ascii="Poppins" w:eastAsiaTheme="minorEastAsia" w:hAnsi="Poppins"/>
          <w:b/>
          <w:bCs/>
          <w:lang w:val="en-US"/>
        </w:rPr>
        <w:t>:</w:t>
      </w:r>
    </w:p>
    <w:p w14:paraId="62411B6D" w14:textId="2DC3514D" w:rsidR="7E15EBD5" w:rsidRPr="00DE5583" w:rsidRDefault="00F172AE" w:rsidP="035E262E">
      <w:pPr>
        <w:rPr>
          <w:rFonts w:ascii="Poppins" w:eastAsia="Calibri" w:hAnsi="Poppins"/>
          <w:b/>
          <w:bCs/>
          <w:lang w:val="en-US"/>
        </w:rPr>
      </w:pPr>
      <w:r w:rsidRPr="00DE5583">
        <w:rPr>
          <w:rFonts w:ascii="Poppins" w:eastAsia="Calibri" w:hAnsi="Poppins"/>
          <w:b/>
          <w:bCs/>
          <w:lang w:val="en-US"/>
        </w:rPr>
        <w:t>Comments from t</w:t>
      </w:r>
      <w:r w:rsidR="7E15EBD5" w:rsidRPr="00DE5583">
        <w:rPr>
          <w:rFonts w:ascii="Poppins" w:eastAsia="Calibri" w:hAnsi="Poppins"/>
          <w:b/>
          <w:bCs/>
          <w:lang w:val="en-US"/>
        </w:rPr>
        <w:t xml:space="preserve">hose in support of </w:t>
      </w:r>
      <w:r w:rsidR="00D4291E" w:rsidRPr="00DE5583">
        <w:rPr>
          <w:rFonts w:ascii="Poppins" w:eastAsia="Calibri" w:hAnsi="Poppins"/>
          <w:b/>
          <w:bCs/>
          <w:lang w:val="en-US"/>
        </w:rPr>
        <w:t>proposal</w:t>
      </w:r>
      <w:r w:rsidR="7E15EBD5" w:rsidRPr="00DE5583">
        <w:rPr>
          <w:rFonts w:ascii="Poppins" w:eastAsia="Calibri" w:hAnsi="Poppins"/>
          <w:b/>
          <w:bCs/>
          <w:lang w:val="en-US"/>
        </w:rPr>
        <w:t>:</w:t>
      </w:r>
    </w:p>
    <w:p w14:paraId="4673D4CC" w14:textId="135D257F" w:rsidR="2179AEDA" w:rsidRPr="00DE5583" w:rsidRDefault="1A90F6E4" w:rsidP="37309AE0">
      <w:pPr>
        <w:pStyle w:val="ListParagraph"/>
        <w:numPr>
          <w:ilvl w:val="0"/>
          <w:numId w:val="15"/>
        </w:numPr>
        <w:rPr>
          <w:rFonts w:ascii="Poppins" w:eastAsiaTheme="minorEastAsia" w:hAnsi="Poppins" w:hint="eastAsia"/>
          <w:lang w:val="en-US"/>
        </w:rPr>
      </w:pPr>
      <w:r w:rsidRPr="37309AE0">
        <w:rPr>
          <w:rFonts w:ascii="Poppins" w:eastAsia="Calibri" w:hAnsi="Poppins"/>
          <w:lang w:val="en-US"/>
        </w:rPr>
        <w:t xml:space="preserve">Would like to revert to the original status of the whole of Whites Creek being </w:t>
      </w:r>
      <w:proofErr w:type="gramStart"/>
      <w:r w:rsidRPr="37309AE0">
        <w:rPr>
          <w:rFonts w:ascii="Poppins" w:eastAsia="Calibri" w:hAnsi="Poppins"/>
          <w:lang w:val="en-US"/>
        </w:rPr>
        <w:t>off-leash</w:t>
      </w:r>
      <w:proofErr w:type="gramEnd"/>
      <w:r w:rsidRPr="37309AE0">
        <w:rPr>
          <w:rFonts w:ascii="Poppins" w:eastAsia="Calibri" w:hAnsi="Poppins"/>
          <w:lang w:val="en-US"/>
        </w:rPr>
        <w:t xml:space="preserve"> (19</w:t>
      </w:r>
      <w:r w:rsidR="1881BD64" w:rsidRPr="37309AE0">
        <w:rPr>
          <w:rFonts w:ascii="Poppins" w:eastAsia="Calibri" w:hAnsi="Poppins"/>
          <w:lang w:val="en-US"/>
        </w:rPr>
        <w:t xml:space="preserve"> respondents</w:t>
      </w:r>
      <w:r w:rsidRPr="37309AE0">
        <w:rPr>
          <w:rFonts w:ascii="Poppins" w:eastAsia="Calibri" w:hAnsi="Poppins"/>
          <w:lang w:val="en-US"/>
        </w:rPr>
        <w:t>)</w:t>
      </w:r>
      <w:r w:rsidR="002F6D17">
        <w:rPr>
          <w:rFonts w:ascii="Poppins" w:eastAsia="Calibri" w:hAnsi="Poppins"/>
          <w:lang w:val="en-US"/>
        </w:rPr>
        <w:t>.</w:t>
      </w:r>
    </w:p>
    <w:p w14:paraId="48005EEE" w14:textId="7774409E" w:rsidR="0E5424C8" w:rsidRPr="00DE5583" w:rsidRDefault="0E5424C8" w:rsidP="00726A0A">
      <w:pPr>
        <w:pStyle w:val="ListParagraph"/>
        <w:numPr>
          <w:ilvl w:val="0"/>
          <w:numId w:val="15"/>
        </w:numPr>
        <w:rPr>
          <w:rFonts w:ascii="Poppins" w:eastAsiaTheme="minorEastAsia" w:hAnsi="Poppins" w:hint="eastAsia"/>
          <w:lang w:val="en-US"/>
        </w:rPr>
      </w:pPr>
      <w:r w:rsidRPr="00DE5583">
        <w:rPr>
          <w:rFonts w:ascii="Poppins" w:eastAsiaTheme="minorEastAsia" w:hAnsi="Poppins"/>
          <w:lang w:val="en-US"/>
        </w:rPr>
        <w:t xml:space="preserve">Believed </w:t>
      </w:r>
      <w:r w:rsidR="568BCF02" w:rsidRPr="00DE5583">
        <w:rPr>
          <w:rFonts w:ascii="Poppins" w:eastAsiaTheme="minorEastAsia" w:hAnsi="Poppins"/>
          <w:lang w:val="en-US"/>
        </w:rPr>
        <w:t>the compromised proposal was a pragmatic s</w:t>
      </w:r>
      <w:r w:rsidRPr="00DE5583">
        <w:rPr>
          <w:rFonts w:ascii="Poppins" w:eastAsiaTheme="minorEastAsia" w:hAnsi="Poppins"/>
          <w:lang w:val="en-US"/>
        </w:rPr>
        <w:t>olution (</w:t>
      </w:r>
      <w:r w:rsidR="08B689FE" w:rsidRPr="00DE5583">
        <w:rPr>
          <w:rFonts w:ascii="Poppins" w:eastAsiaTheme="minorEastAsia" w:hAnsi="Poppins"/>
          <w:lang w:val="en-US"/>
        </w:rPr>
        <w:t>14</w:t>
      </w:r>
      <w:r w:rsidRPr="00DE5583">
        <w:rPr>
          <w:rFonts w:ascii="Poppins" w:eastAsiaTheme="minorEastAsia" w:hAnsi="Poppins"/>
          <w:lang w:val="en-US"/>
        </w:rPr>
        <w:t xml:space="preserve"> respondents)</w:t>
      </w:r>
      <w:r w:rsidR="002F6D17">
        <w:rPr>
          <w:rFonts w:ascii="Poppins" w:eastAsiaTheme="minorEastAsia" w:hAnsi="Poppins"/>
          <w:lang w:val="en-US"/>
        </w:rPr>
        <w:t>.</w:t>
      </w:r>
    </w:p>
    <w:p w14:paraId="4E227BA1" w14:textId="41DFD22D" w:rsidR="0ECA1DD0" w:rsidRPr="00DE5583" w:rsidRDefault="0ECA1DD0" w:rsidP="00726A0A">
      <w:pPr>
        <w:pStyle w:val="ListParagraph"/>
        <w:numPr>
          <w:ilvl w:val="0"/>
          <w:numId w:val="15"/>
        </w:numPr>
        <w:rPr>
          <w:rFonts w:ascii="Poppins" w:eastAsiaTheme="minorEastAsia" w:hAnsi="Poppins" w:hint="eastAsia"/>
          <w:lang w:val="en-US"/>
        </w:rPr>
      </w:pPr>
      <w:r w:rsidRPr="00DE5583">
        <w:rPr>
          <w:rFonts w:ascii="Poppins" w:eastAsiaTheme="minorEastAsia" w:hAnsi="Poppins"/>
          <w:lang w:val="en-US"/>
        </w:rPr>
        <w:t>Th</w:t>
      </w:r>
      <w:r w:rsidR="6351E3A9" w:rsidRPr="00DE5583">
        <w:rPr>
          <w:rFonts w:ascii="Poppins" w:eastAsiaTheme="minorEastAsia" w:hAnsi="Poppins"/>
          <w:lang w:val="en-US"/>
        </w:rPr>
        <w:t>ink there</w:t>
      </w:r>
      <w:r w:rsidRPr="00DE5583">
        <w:rPr>
          <w:rFonts w:ascii="Poppins" w:eastAsiaTheme="minorEastAsia" w:hAnsi="Poppins"/>
          <w:lang w:val="en-US"/>
        </w:rPr>
        <w:t xml:space="preserve"> should have been community consultation before the initial change (12 respondents)</w:t>
      </w:r>
      <w:r w:rsidR="002F6D17">
        <w:rPr>
          <w:rFonts w:ascii="Poppins" w:eastAsiaTheme="minorEastAsia" w:hAnsi="Poppins"/>
          <w:lang w:val="en-US"/>
        </w:rPr>
        <w:t>.</w:t>
      </w:r>
    </w:p>
    <w:p w14:paraId="1AB203D1" w14:textId="3E8870D3" w:rsidR="13EAA2C9" w:rsidRPr="00DE5583" w:rsidRDefault="13EAA2C9" w:rsidP="035E262E">
      <w:pPr>
        <w:pStyle w:val="ListParagraph"/>
        <w:numPr>
          <w:ilvl w:val="0"/>
          <w:numId w:val="15"/>
        </w:numPr>
        <w:rPr>
          <w:rFonts w:ascii="Poppins" w:eastAsiaTheme="minorEastAsia" w:hAnsi="Poppins" w:hint="eastAsia"/>
          <w:lang w:val="en-US"/>
        </w:rPr>
      </w:pPr>
      <w:r w:rsidRPr="00DE5583">
        <w:rPr>
          <w:rFonts w:ascii="Poppins" w:eastAsiaTheme="minorEastAsia" w:hAnsi="Poppins"/>
          <w:lang w:val="en-US"/>
        </w:rPr>
        <w:t>Are c</w:t>
      </w:r>
      <w:r w:rsidR="45536AE6" w:rsidRPr="00DE5583">
        <w:rPr>
          <w:rFonts w:ascii="Poppins" w:eastAsiaTheme="minorEastAsia" w:hAnsi="Poppins"/>
          <w:lang w:val="en-US"/>
        </w:rPr>
        <w:t>oncern</w:t>
      </w:r>
      <w:r w:rsidR="158B76FA" w:rsidRPr="00DE5583">
        <w:rPr>
          <w:rFonts w:ascii="Poppins" w:eastAsiaTheme="minorEastAsia" w:hAnsi="Poppins"/>
          <w:lang w:val="en-US"/>
        </w:rPr>
        <w:t>ed</w:t>
      </w:r>
      <w:r w:rsidR="45536AE6" w:rsidRPr="00DE5583">
        <w:rPr>
          <w:rFonts w:ascii="Poppins" w:eastAsiaTheme="minorEastAsia" w:hAnsi="Poppins"/>
          <w:lang w:val="en-US"/>
        </w:rPr>
        <w:t xml:space="preserve"> that not all perspectives were heard before Council’s decision was made (5 respondents</w:t>
      </w:r>
      <w:r w:rsidR="002F6D17">
        <w:rPr>
          <w:rFonts w:ascii="Poppins" w:eastAsiaTheme="minorEastAsia" w:hAnsi="Poppins"/>
          <w:lang w:val="en-US"/>
        </w:rPr>
        <w:t>).</w:t>
      </w:r>
    </w:p>
    <w:p w14:paraId="3D08AEED" w14:textId="071EE21C" w:rsidR="035E262E" w:rsidRPr="00DE5583" w:rsidRDefault="035E262E" w:rsidP="035E262E">
      <w:pPr>
        <w:rPr>
          <w:rFonts w:ascii="Poppins" w:eastAsia="Calibri" w:hAnsi="Poppins"/>
          <w:lang w:val="en-US"/>
        </w:rPr>
      </w:pPr>
    </w:p>
    <w:p w14:paraId="3222B9CE" w14:textId="6389A08C" w:rsidR="2A0B3FFD" w:rsidRPr="00DE5583" w:rsidRDefault="00F172AE" w:rsidP="00726A0A">
      <w:pPr>
        <w:rPr>
          <w:rFonts w:ascii="Poppins" w:eastAsia="Calibri" w:hAnsi="Poppins"/>
          <w:b/>
          <w:bCs/>
          <w:lang w:val="en-US"/>
        </w:rPr>
      </w:pPr>
      <w:r w:rsidRPr="00DE5583">
        <w:rPr>
          <w:rFonts w:ascii="Poppins" w:eastAsia="Calibri" w:hAnsi="Poppins"/>
          <w:b/>
          <w:bCs/>
          <w:lang w:val="en-US"/>
        </w:rPr>
        <w:t>Comments from t</w:t>
      </w:r>
      <w:r w:rsidR="2A0B3FFD" w:rsidRPr="00DE5583">
        <w:rPr>
          <w:rFonts w:ascii="Poppins" w:eastAsia="Calibri" w:hAnsi="Poppins"/>
          <w:b/>
          <w:bCs/>
          <w:lang w:val="en-US"/>
        </w:rPr>
        <w:t xml:space="preserve">hose not in support of </w:t>
      </w:r>
      <w:r w:rsidR="00465AAE" w:rsidRPr="00DE5583">
        <w:rPr>
          <w:rFonts w:ascii="Poppins" w:eastAsia="Calibri" w:hAnsi="Poppins"/>
          <w:b/>
          <w:bCs/>
          <w:lang w:val="en-US"/>
        </w:rPr>
        <w:t xml:space="preserve">the </w:t>
      </w:r>
      <w:r w:rsidR="00D4291E" w:rsidRPr="00DE5583">
        <w:rPr>
          <w:rFonts w:ascii="Poppins" w:eastAsia="Calibri" w:hAnsi="Poppins"/>
          <w:b/>
          <w:bCs/>
          <w:lang w:val="en-US"/>
        </w:rPr>
        <w:t>proposal</w:t>
      </w:r>
      <w:r w:rsidR="2A0B3FFD" w:rsidRPr="00DE5583">
        <w:rPr>
          <w:rFonts w:ascii="Poppins" w:eastAsia="Calibri" w:hAnsi="Poppins"/>
          <w:b/>
          <w:bCs/>
          <w:lang w:val="en-US"/>
        </w:rPr>
        <w:t>:</w:t>
      </w:r>
    </w:p>
    <w:p w14:paraId="5CF54275" w14:textId="428EEE07" w:rsidR="0E5424C8" w:rsidRPr="00DE5583" w:rsidRDefault="0E5424C8" w:rsidP="00726A0A">
      <w:pPr>
        <w:pStyle w:val="ListParagraph"/>
        <w:numPr>
          <w:ilvl w:val="0"/>
          <w:numId w:val="2"/>
        </w:numPr>
        <w:rPr>
          <w:rFonts w:ascii="Poppins" w:eastAsiaTheme="minorEastAsia" w:hAnsi="Poppins" w:hint="eastAsia"/>
          <w:lang w:val="en-US"/>
        </w:rPr>
      </w:pPr>
      <w:r w:rsidRPr="00DE5583">
        <w:rPr>
          <w:rFonts w:ascii="Poppins" w:eastAsiaTheme="minorEastAsia" w:hAnsi="Poppins"/>
          <w:lang w:val="en-US"/>
        </w:rPr>
        <w:t>Would like clear signage to indicate the change to off/on leash areas</w:t>
      </w:r>
      <w:r w:rsidR="57F84061" w:rsidRPr="00DE5583">
        <w:rPr>
          <w:rFonts w:ascii="Poppins" w:eastAsiaTheme="minorEastAsia" w:hAnsi="Poppins"/>
          <w:lang w:val="en-US"/>
        </w:rPr>
        <w:t xml:space="preserve"> within the park</w:t>
      </w:r>
      <w:r w:rsidRPr="00DE5583">
        <w:rPr>
          <w:rFonts w:ascii="Poppins" w:eastAsiaTheme="minorEastAsia" w:hAnsi="Poppins"/>
          <w:lang w:val="en-US"/>
        </w:rPr>
        <w:t xml:space="preserve"> (</w:t>
      </w:r>
      <w:r w:rsidR="2421AB5D" w:rsidRPr="00DE5583">
        <w:rPr>
          <w:rFonts w:ascii="Poppins" w:eastAsiaTheme="minorEastAsia" w:hAnsi="Poppins"/>
          <w:lang w:val="en-US"/>
        </w:rPr>
        <w:t>4</w:t>
      </w:r>
      <w:r w:rsidRPr="00DE5583">
        <w:rPr>
          <w:rFonts w:ascii="Poppins" w:eastAsiaTheme="minorEastAsia" w:hAnsi="Poppins"/>
          <w:lang w:val="en-US"/>
        </w:rPr>
        <w:t xml:space="preserve"> respondents)</w:t>
      </w:r>
      <w:r w:rsidR="002F6D17">
        <w:rPr>
          <w:rFonts w:ascii="Poppins" w:eastAsiaTheme="minorEastAsia" w:hAnsi="Poppins"/>
          <w:lang w:val="en-US"/>
        </w:rPr>
        <w:t>.</w:t>
      </w:r>
    </w:p>
    <w:p w14:paraId="5BBC583D" w14:textId="004E48AE" w:rsidR="5AAAF873" w:rsidRPr="00DE5583" w:rsidRDefault="5AAAF873" w:rsidP="00726A0A">
      <w:pPr>
        <w:pStyle w:val="ListParagraph"/>
        <w:numPr>
          <w:ilvl w:val="0"/>
          <w:numId w:val="2"/>
        </w:numPr>
        <w:rPr>
          <w:rFonts w:ascii="Poppins" w:eastAsiaTheme="minorEastAsia" w:hAnsi="Poppins" w:hint="eastAsia"/>
          <w:lang w:val="en-US"/>
        </w:rPr>
      </w:pPr>
      <w:r w:rsidRPr="00DE5583">
        <w:rPr>
          <w:rFonts w:ascii="Poppins" w:eastAsiaTheme="minorEastAsia" w:hAnsi="Poppins"/>
          <w:lang w:val="en-US"/>
        </w:rPr>
        <w:t xml:space="preserve">Worried about public safety particularly for young children, </w:t>
      </w:r>
      <w:proofErr w:type="gramStart"/>
      <w:r w:rsidRPr="00DE5583">
        <w:rPr>
          <w:rFonts w:ascii="Poppins" w:eastAsiaTheme="minorEastAsia" w:hAnsi="Poppins"/>
          <w:lang w:val="en-US"/>
        </w:rPr>
        <w:t>elderly</w:t>
      </w:r>
      <w:proofErr w:type="gramEnd"/>
      <w:r w:rsidRPr="00DE5583">
        <w:rPr>
          <w:rFonts w:ascii="Poppins" w:eastAsiaTheme="minorEastAsia" w:hAnsi="Poppins"/>
          <w:lang w:val="en-US"/>
        </w:rPr>
        <w:t xml:space="preserve"> or those with disabilities when dogs are allowed off-leash (4 respondents)</w:t>
      </w:r>
      <w:r w:rsidR="002F6D17">
        <w:rPr>
          <w:rFonts w:ascii="Poppins" w:eastAsiaTheme="minorEastAsia" w:hAnsi="Poppins"/>
          <w:lang w:val="en-US"/>
        </w:rPr>
        <w:t>.</w:t>
      </w:r>
    </w:p>
    <w:p w14:paraId="70376907" w14:textId="5646EF49" w:rsidR="0E5424C8" w:rsidRPr="00DE5583" w:rsidRDefault="0E5424C8" w:rsidP="00726A0A">
      <w:pPr>
        <w:pStyle w:val="ListParagraph"/>
        <w:numPr>
          <w:ilvl w:val="0"/>
          <w:numId w:val="2"/>
        </w:numPr>
        <w:rPr>
          <w:rFonts w:ascii="Poppins" w:eastAsiaTheme="minorEastAsia" w:hAnsi="Poppins" w:hint="eastAsia"/>
          <w:lang w:val="en-US"/>
        </w:rPr>
      </w:pPr>
      <w:r w:rsidRPr="00DE5583">
        <w:rPr>
          <w:rFonts w:ascii="Poppins" w:eastAsiaTheme="minorEastAsia" w:hAnsi="Poppins"/>
          <w:lang w:val="en-US"/>
        </w:rPr>
        <w:t>Think the off-leash area</w:t>
      </w:r>
      <w:r w:rsidR="01421A7B" w:rsidRPr="00DE5583">
        <w:rPr>
          <w:rFonts w:ascii="Poppins" w:eastAsiaTheme="minorEastAsia" w:hAnsi="Poppins"/>
          <w:lang w:val="en-US"/>
        </w:rPr>
        <w:t>s</w:t>
      </w:r>
      <w:r w:rsidRPr="00DE5583">
        <w:rPr>
          <w:rFonts w:ascii="Poppins" w:eastAsiaTheme="minorEastAsia" w:hAnsi="Poppins"/>
          <w:lang w:val="en-US"/>
        </w:rPr>
        <w:t xml:space="preserve"> should be fenced off (</w:t>
      </w:r>
      <w:r w:rsidR="17950000" w:rsidRPr="00DE5583">
        <w:rPr>
          <w:rFonts w:ascii="Poppins" w:eastAsiaTheme="minorEastAsia" w:hAnsi="Poppins"/>
          <w:lang w:val="en-US"/>
        </w:rPr>
        <w:t>3</w:t>
      </w:r>
      <w:r w:rsidRPr="00DE5583">
        <w:rPr>
          <w:rFonts w:ascii="Poppins" w:eastAsiaTheme="minorEastAsia" w:hAnsi="Poppins"/>
          <w:lang w:val="en-US"/>
        </w:rPr>
        <w:t xml:space="preserve"> respondents)</w:t>
      </w:r>
      <w:r w:rsidR="002F6D17">
        <w:rPr>
          <w:rFonts w:ascii="Poppins" w:eastAsiaTheme="minorEastAsia" w:hAnsi="Poppins"/>
          <w:lang w:val="en-US"/>
        </w:rPr>
        <w:t>.</w:t>
      </w:r>
    </w:p>
    <w:p w14:paraId="152EA6A2" w14:textId="7A56A693" w:rsidR="5574414A" w:rsidRPr="00DE5583" w:rsidRDefault="5574414A" w:rsidP="00726A0A">
      <w:pPr>
        <w:pStyle w:val="ListParagraph"/>
        <w:numPr>
          <w:ilvl w:val="0"/>
          <w:numId w:val="2"/>
        </w:numPr>
        <w:spacing w:after="0"/>
        <w:rPr>
          <w:rFonts w:ascii="Poppins" w:eastAsiaTheme="minorEastAsia" w:hAnsi="Poppins" w:hint="eastAsia"/>
          <w:lang w:val="en-US"/>
        </w:rPr>
      </w:pPr>
      <w:r w:rsidRPr="00DE5583">
        <w:rPr>
          <w:rFonts w:ascii="Poppins" w:eastAsiaTheme="minorEastAsia" w:hAnsi="Poppins"/>
          <w:lang w:val="en-US"/>
        </w:rPr>
        <w:t>Feel safer when walking or cycling along the pathway knowing dogs would be on-leash (3 respondents)</w:t>
      </w:r>
      <w:r w:rsidR="002F6D17">
        <w:rPr>
          <w:rFonts w:ascii="Poppins" w:eastAsiaTheme="minorEastAsia" w:hAnsi="Poppins"/>
          <w:lang w:val="en-US"/>
        </w:rPr>
        <w:t>.</w:t>
      </w:r>
    </w:p>
    <w:p w14:paraId="226E595C" w14:textId="69414292" w:rsidR="2D376EA2" w:rsidRPr="00DE5583" w:rsidRDefault="2D376EA2" w:rsidP="00726A0A">
      <w:pPr>
        <w:pStyle w:val="ListParagraph"/>
        <w:numPr>
          <w:ilvl w:val="0"/>
          <w:numId w:val="15"/>
        </w:numPr>
        <w:spacing w:after="0"/>
        <w:rPr>
          <w:rFonts w:ascii="Poppins" w:eastAsiaTheme="minorEastAsia" w:hAnsi="Poppins" w:hint="eastAsia"/>
          <w:b/>
          <w:bCs/>
          <w:lang w:val="en-US"/>
        </w:rPr>
      </w:pPr>
      <w:r w:rsidRPr="00DE5583">
        <w:rPr>
          <w:rFonts w:ascii="Poppins" w:eastAsiaTheme="minorEastAsia" w:hAnsi="Poppins"/>
          <w:lang w:val="en-US"/>
        </w:rPr>
        <w:t>Believe w</w:t>
      </w:r>
      <w:r w:rsidR="0E5424C8" w:rsidRPr="00DE5583">
        <w:rPr>
          <w:rFonts w:ascii="Poppins" w:eastAsiaTheme="minorEastAsia" w:hAnsi="Poppins"/>
          <w:lang w:val="en-US"/>
        </w:rPr>
        <w:t>hen dogs are allowed to roam freely owners are less likely to clean up the dogs’ mess (3 respondents)</w:t>
      </w:r>
      <w:r w:rsidR="002F6D17">
        <w:rPr>
          <w:rFonts w:ascii="Poppins" w:eastAsiaTheme="minorEastAsia" w:hAnsi="Poppins"/>
          <w:lang w:val="en-US"/>
        </w:rPr>
        <w:t>.</w:t>
      </w:r>
    </w:p>
    <w:p w14:paraId="1BD9076B" w14:textId="07A3CDE8" w:rsidR="11263412" w:rsidRPr="00DE5583" w:rsidRDefault="11263412" w:rsidP="00726A0A">
      <w:pPr>
        <w:pStyle w:val="ListParagraph"/>
        <w:numPr>
          <w:ilvl w:val="0"/>
          <w:numId w:val="15"/>
        </w:numPr>
        <w:spacing w:after="0"/>
        <w:rPr>
          <w:rFonts w:ascii="Poppins" w:eastAsiaTheme="minorEastAsia" w:hAnsi="Poppins" w:hint="eastAsia"/>
          <w:lang w:val="en-US"/>
        </w:rPr>
      </w:pPr>
      <w:r w:rsidRPr="00DE5583">
        <w:rPr>
          <w:rFonts w:ascii="Poppins" w:eastAsiaTheme="minorEastAsia" w:hAnsi="Poppins"/>
          <w:lang w:val="en-US"/>
        </w:rPr>
        <w:t>Believe there are t</w:t>
      </w:r>
      <w:r w:rsidR="0E5424C8" w:rsidRPr="00DE5583">
        <w:rPr>
          <w:rFonts w:ascii="Poppins" w:eastAsiaTheme="minorEastAsia" w:hAnsi="Poppins"/>
          <w:lang w:val="en-US"/>
        </w:rPr>
        <w:t xml:space="preserve">oo many parks in the Inner West dominated by dogs and </w:t>
      </w:r>
      <w:proofErr w:type="gramStart"/>
      <w:r w:rsidR="0E5424C8" w:rsidRPr="00DE5583">
        <w:rPr>
          <w:rFonts w:ascii="Poppins" w:eastAsiaTheme="minorEastAsia" w:hAnsi="Poppins"/>
          <w:lang w:val="en-US"/>
        </w:rPr>
        <w:t>d</w:t>
      </w:r>
      <w:r w:rsidR="5DE59B12" w:rsidRPr="00DE5583">
        <w:rPr>
          <w:rFonts w:ascii="Poppins" w:eastAsiaTheme="minorEastAsia" w:hAnsi="Poppins"/>
          <w:lang w:val="en-US"/>
        </w:rPr>
        <w:t>o</w:t>
      </w:r>
      <w:r w:rsidR="0E5424C8" w:rsidRPr="00DE5583">
        <w:rPr>
          <w:rFonts w:ascii="Poppins" w:eastAsiaTheme="minorEastAsia" w:hAnsi="Poppins"/>
          <w:lang w:val="en-US"/>
        </w:rPr>
        <w:t>n’t</w:t>
      </w:r>
      <w:proofErr w:type="gramEnd"/>
      <w:r w:rsidR="0E5424C8" w:rsidRPr="00DE5583">
        <w:rPr>
          <w:rFonts w:ascii="Poppins" w:eastAsiaTheme="minorEastAsia" w:hAnsi="Poppins"/>
          <w:lang w:val="en-US"/>
        </w:rPr>
        <w:t xml:space="preserve"> feel there </w:t>
      </w:r>
      <w:r w:rsidR="7123C8C3" w:rsidRPr="00DE5583">
        <w:rPr>
          <w:rFonts w:ascii="Poppins" w:eastAsiaTheme="minorEastAsia" w:hAnsi="Poppins"/>
          <w:lang w:val="en-US"/>
        </w:rPr>
        <w:t>i</w:t>
      </w:r>
      <w:r w:rsidR="0E5424C8" w:rsidRPr="00DE5583">
        <w:rPr>
          <w:rFonts w:ascii="Poppins" w:eastAsiaTheme="minorEastAsia" w:hAnsi="Poppins"/>
          <w:lang w:val="en-US"/>
        </w:rPr>
        <w:t>s enough space for free exercise or other leisure activities (3 respondents)</w:t>
      </w:r>
      <w:r w:rsidR="002F6D17">
        <w:rPr>
          <w:rFonts w:ascii="Poppins" w:eastAsiaTheme="minorEastAsia" w:hAnsi="Poppins"/>
          <w:lang w:val="en-US"/>
        </w:rPr>
        <w:t>.</w:t>
      </w:r>
    </w:p>
    <w:p w14:paraId="6CD6C145" w14:textId="321F0237" w:rsidR="0E5424C8" w:rsidRPr="00DE5583" w:rsidRDefault="0E5424C8" w:rsidP="00726A0A">
      <w:pPr>
        <w:pStyle w:val="ListParagraph"/>
        <w:numPr>
          <w:ilvl w:val="0"/>
          <w:numId w:val="15"/>
        </w:numPr>
        <w:spacing w:after="0"/>
        <w:rPr>
          <w:rFonts w:ascii="Poppins" w:eastAsiaTheme="minorEastAsia" w:hAnsi="Poppins" w:hint="eastAsia"/>
          <w:lang w:val="en-US"/>
        </w:rPr>
      </w:pPr>
      <w:r w:rsidRPr="00DE5583">
        <w:rPr>
          <w:rFonts w:ascii="Poppins" w:eastAsiaTheme="minorEastAsia" w:hAnsi="Poppins"/>
          <w:lang w:val="en-US"/>
        </w:rPr>
        <w:t>Worried about the threat to native wildlife</w:t>
      </w:r>
      <w:r w:rsidR="7CC1A150" w:rsidRPr="00DE5583">
        <w:rPr>
          <w:rFonts w:ascii="Poppins" w:eastAsiaTheme="minorEastAsia" w:hAnsi="Poppins"/>
          <w:lang w:val="en-US"/>
        </w:rPr>
        <w:t xml:space="preserve"> posed by dogs roaming freely</w:t>
      </w:r>
      <w:r w:rsidRPr="00DE5583">
        <w:rPr>
          <w:rFonts w:ascii="Poppins" w:eastAsiaTheme="minorEastAsia" w:hAnsi="Poppins"/>
          <w:lang w:val="en-US"/>
        </w:rPr>
        <w:t xml:space="preserve"> (3 respondents)</w:t>
      </w:r>
      <w:r w:rsidR="002F6D17">
        <w:rPr>
          <w:rFonts w:ascii="Poppins" w:eastAsiaTheme="minorEastAsia" w:hAnsi="Poppins"/>
          <w:lang w:val="en-US"/>
        </w:rPr>
        <w:t>.</w:t>
      </w:r>
    </w:p>
    <w:p w14:paraId="039A76E1" w14:textId="4ADE1BF3" w:rsidR="18D2DBE1" w:rsidRPr="00DE5583" w:rsidRDefault="18D2DBE1" w:rsidP="00726A0A">
      <w:pPr>
        <w:pStyle w:val="ListParagraph"/>
        <w:numPr>
          <w:ilvl w:val="0"/>
          <w:numId w:val="15"/>
        </w:numPr>
        <w:spacing w:after="0"/>
        <w:rPr>
          <w:rFonts w:ascii="Poppins" w:hAnsi="Poppins"/>
          <w:lang w:val="en-US"/>
        </w:rPr>
      </w:pPr>
      <w:r w:rsidRPr="00DE5583">
        <w:rPr>
          <w:rFonts w:ascii="Poppins" w:eastAsia="Calibri" w:hAnsi="Poppins"/>
          <w:lang w:val="en-US"/>
        </w:rPr>
        <w:t>Concerned about the safety of smaller/more timid dogs in off-leash areas (1 respondent).</w:t>
      </w:r>
    </w:p>
    <w:p w14:paraId="7012D284" w14:textId="750AC4FF" w:rsidR="035E262E" w:rsidRPr="00DE5583" w:rsidRDefault="035E262E" w:rsidP="0064095A">
      <w:pPr>
        <w:pStyle w:val="ListParagraph"/>
        <w:spacing w:before="240"/>
        <w:rPr>
          <w:rFonts w:ascii="Poppins" w:hAnsi="Poppins"/>
        </w:rPr>
      </w:pPr>
    </w:p>
    <w:p w14:paraId="393451E3" w14:textId="5D94F698" w:rsidR="0064095A" w:rsidRPr="00DE5583" w:rsidRDefault="0064095A" w:rsidP="00726A0A">
      <w:pPr>
        <w:pStyle w:val="ListParagraph"/>
        <w:spacing w:before="240"/>
        <w:rPr>
          <w:rFonts w:ascii="Poppins" w:hAnsi="Poppins"/>
          <w:b/>
          <w:bCs/>
        </w:rPr>
      </w:pPr>
    </w:p>
    <w:p w14:paraId="7CB4D87A" w14:textId="385BBC64" w:rsidR="66ECEA5D" w:rsidRPr="002F6D17" w:rsidRDefault="66ECEA5D" w:rsidP="002F6D17">
      <w:pPr>
        <w:spacing w:before="240"/>
        <w:rPr>
          <w:rFonts w:ascii="Poppins" w:eastAsiaTheme="minorEastAsia" w:hAnsi="Poppins" w:hint="eastAsia"/>
          <w:b/>
          <w:bCs/>
        </w:rPr>
      </w:pPr>
      <w:r w:rsidRPr="002F6D17">
        <w:rPr>
          <w:rFonts w:ascii="Poppins" w:eastAsia="Calibri" w:hAnsi="Poppins"/>
          <w:b/>
          <w:bCs/>
        </w:rPr>
        <w:t>In addition, comments were raised about the need for:</w:t>
      </w:r>
    </w:p>
    <w:p w14:paraId="6E123E05" w14:textId="67230F2D" w:rsidR="66ECEA5D" w:rsidRPr="00DE5583" w:rsidRDefault="66ECEA5D" w:rsidP="00726A0A">
      <w:pPr>
        <w:pStyle w:val="ListParagraph"/>
        <w:numPr>
          <w:ilvl w:val="0"/>
          <w:numId w:val="1"/>
        </w:numPr>
        <w:spacing w:before="240"/>
        <w:rPr>
          <w:rFonts w:ascii="Poppins" w:eastAsiaTheme="minorEastAsia" w:hAnsi="Poppins" w:hint="eastAsia"/>
        </w:rPr>
      </w:pPr>
      <w:r w:rsidRPr="00DE5583">
        <w:rPr>
          <w:rFonts w:ascii="Poppins" w:eastAsia="Calibri" w:hAnsi="Poppins"/>
        </w:rPr>
        <w:t>Better lighting along the Whites Creek pathway to improve safety (2 respondents)</w:t>
      </w:r>
      <w:r w:rsidR="002F6D17">
        <w:rPr>
          <w:rFonts w:ascii="Poppins" w:eastAsia="Calibri" w:hAnsi="Poppins"/>
        </w:rPr>
        <w:t>.</w:t>
      </w:r>
    </w:p>
    <w:p w14:paraId="4AC65CF2" w14:textId="470A2E67" w:rsidR="66ECEA5D" w:rsidRPr="00DE5583" w:rsidRDefault="66ECEA5D" w:rsidP="00726A0A">
      <w:pPr>
        <w:pStyle w:val="ListParagraph"/>
        <w:numPr>
          <w:ilvl w:val="0"/>
          <w:numId w:val="1"/>
        </w:numPr>
        <w:spacing w:before="240"/>
        <w:rPr>
          <w:rFonts w:ascii="Poppins" w:eastAsiaTheme="minorEastAsia" w:hAnsi="Poppins" w:hint="eastAsia"/>
        </w:rPr>
      </w:pPr>
      <w:r w:rsidRPr="00DE5583">
        <w:rPr>
          <w:rFonts w:ascii="Poppins" w:eastAsia="Calibri" w:hAnsi="Poppins"/>
        </w:rPr>
        <w:t>Council enforcement of the on/off-leash areas (3 respondents)</w:t>
      </w:r>
      <w:r w:rsidR="002F6D17">
        <w:rPr>
          <w:rFonts w:ascii="Poppins" w:eastAsia="Calibri" w:hAnsi="Poppins"/>
        </w:rPr>
        <w:t>.</w:t>
      </w:r>
    </w:p>
    <w:p w14:paraId="683FE2BB" w14:textId="6CA30553" w:rsidR="00BD0763" w:rsidRDefault="00BD0763" w:rsidP="00280459">
      <w:pPr>
        <w:pStyle w:val="Heading1"/>
        <w:rPr>
          <w:rFonts w:ascii="Poppins" w:hAnsi="Poppins"/>
        </w:rPr>
      </w:pPr>
      <w:bookmarkStart w:id="8" w:name="_Toc76021972"/>
      <w:bookmarkStart w:id="9" w:name="_Hlk50556212"/>
      <w:bookmarkEnd w:id="7"/>
    </w:p>
    <w:p w14:paraId="45102E2C" w14:textId="77777777" w:rsidR="002F6D17" w:rsidRPr="002F6D17" w:rsidRDefault="002F6D17" w:rsidP="002F6D17">
      <w:pPr>
        <w:rPr>
          <w:rFonts w:hint="eastAsia"/>
        </w:rPr>
      </w:pPr>
    </w:p>
    <w:p w14:paraId="089E6732" w14:textId="281C7EF9" w:rsidR="00F839C2" w:rsidRPr="00DE5583" w:rsidRDefault="1D785738" w:rsidP="00280459">
      <w:pPr>
        <w:pStyle w:val="Heading1"/>
        <w:rPr>
          <w:rFonts w:ascii="Poppins" w:hAnsi="Poppins" w:hint="eastAsia"/>
        </w:rPr>
      </w:pPr>
      <w:r w:rsidRPr="37309AE0">
        <w:rPr>
          <w:rFonts w:ascii="Poppins" w:hAnsi="Poppins"/>
        </w:rPr>
        <w:lastRenderedPageBreak/>
        <w:t xml:space="preserve">Officer </w:t>
      </w:r>
      <w:r w:rsidR="564FEA2B" w:rsidRPr="37309AE0">
        <w:rPr>
          <w:rFonts w:ascii="Poppins" w:hAnsi="Poppins"/>
        </w:rPr>
        <w:t>c</w:t>
      </w:r>
      <w:r w:rsidRPr="37309AE0">
        <w:rPr>
          <w:rFonts w:ascii="Poppins" w:hAnsi="Poppins"/>
        </w:rPr>
        <w:t>omments</w:t>
      </w:r>
      <w:r w:rsidR="771F524B" w:rsidRPr="37309AE0">
        <w:rPr>
          <w:rFonts w:ascii="Poppins" w:hAnsi="Poppins"/>
        </w:rPr>
        <w:t xml:space="preserve"> </w:t>
      </w:r>
      <w:r w:rsidR="4077785E" w:rsidRPr="37309AE0">
        <w:rPr>
          <w:rFonts w:ascii="Poppins" w:hAnsi="Poppins"/>
        </w:rPr>
        <w:t xml:space="preserve">in response </w:t>
      </w:r>
      <w:r w:rsidR="771F524B" w:rsidRPr="37309AE0">
        <w:rPr>
          <w:rFonts w:ascii="Poppins" w:hAnsi="Poppins"/>
        </w:rPr>
        <w:t>to public exhibition</w:t>
      </w:r>
      <w:bookmarkEnd w:id="8"/>
    </w:p>
    <w:bookmarkEnd w:id="9"/>
    <w:p w14:paraId="141CD2AF" w14:textId="6A74E77B" w:rsidR="37309AE0" w:rsidRDefault="37309AE0" w:rsidP="37309AE0">
      <w:pPr>
        <w:rPr>
          <w:rFonts w:ascii="Poppins" w:eastAsia="Calibri" w:hAnsi="Poppins" w:cs="Arial"/>
        </w:rPr>
      </w:pPr>
    </w:p>
    <w:p w14:paraId="0B46E48F" w14:textId="18C832EA" w:rsidR="0091601D" w:rsidRPr="00DE5583" w:rsidRDefault="0091601D" w:rsidP="37309AE0">
      <w:pPr>
        <w:rPr>
          <w:rFonts w:ascii="Poppins" w:eastAsia="Calibri" w:hAnsi="Poppins" w:cs="Arial"/>
        </w:rPr>
      </w:pPr>
      <w:r w:rsidRPr="37309AE0">
        <w:rPr>
          <w:rFonts w:ascii="Poppins" w:eastAsia="Calibri" w:hAnsi="Poppins" w:cs="Arial"/>
        </w:rPr>
        <w:t xml:space="preserve">A compromise position is recommended which addresses in part the issues highlighted by </w:t>
      </w:r>
      <w:proofErr w:type="gramStart"/>
      <w:r w:rsidRPr="37309AE0">
        <w:rPr>
          <w:rFonts w:ascii="Poppins" w:eastAsia="Calibri" w:hAnsi="Poppins" w:cs="Arial"/>
        </w:rPr>
        <w:t>the majority of</w:t>
      </w:r>
      <w:proofErr w:type="gramEnd"/>
      <w:r w:rsidRPr="37309AE0">
        <w:rPr>
          <w:rFonts w:ascii="Poppins" w:eastAsia="Calibri" w:hAnsi="Poppins" w:cs="Arial"/>
        </w:rPr>
        <w:t xml:space="preserve"> respondents while ensuring that Council is complying with its obligations under the Disability Discrimination Act</w:t>
      </w:r>
      <w:r w:rsidR="00764385">
        <w:rPr>
          <w:rFonts w:ascii="Poppins" w:eastAsia="Calibri" w:hAnsi="Poppins" w:cs="Arial"/>
        </w:rPr>
        <w:t xml:space="preserve">. </w:t>
      </w:r>
      <w:r w:rsidRPr="37309AE0">
        <w:rPr>
          <w:rFonts w:ascii="Poppins" w:eastAsia="Calibri" w:hAnsi="Poppins" w:cs="Arial"/>
        </w:rPr>
        <w:t>This being that the large area of adjoining open space remains off leash while the pathway that joins the open space is retained as on leash</w:t>
      </w:r>
      <w:r w:rsidR="00D72B96" w:rsidRPr="37309AE0">
        <w:rPr>
          <w:rFonts w:ascii="Poppins" w:eastAsia="Calibri" w:hAnsi="Poppins" w:cs="Arial"/>
        </w:rPr>
        <w:t>.</w:t>
      </w:r>
    </w:p>
    <w:p w14:paraId="6205D973" w14:textId="3BEA9CEE" w:rsidR="00D72B96" w:rsidRPr="00DE5583" w:rsidRDefault="00D72B96" w:rsidP="37309AE0">
      <w:pPr>
        <w:rPr>
          <w:rFonts w:ascii="Poppins" w:hAnsi="Poppins" w:cs="Arial"/>
        </w:rPr>
      </w:pPr>
      <w:r w:rsidRPr="37309AE0">
        <w:rPr>
          <w:rFonts w:ascii="Poppins" w:hAnsi="Poppins" w:cs="Arial"/>
        </w:rPr>
        <w:t xml:space="preserve">The overwhelming response of residents was that the open space section of Whites Creek Valley Park between Piper Street to Brenan Street should be reinstated as off leash for dogs. </w:t>
      </w:r>
    </w:p>
    <w:p w14:paraId="57C63C0F" w14:textId="3C28DF18" w:rsidR="00CF7E5C" w:rsidRPr="00DE5583" w:rsidRDefault="2B826CEB" w:rsidP="00D02298">
      <w:pPr>
        <w:rPr>
          <w:rFonts w:ascii="Poppins" w:hAnsi="Poppins"/>
        </w:rPr>
      </w:pPr>
      <w:r w:rsidRPr="00DE5583">
        <w:rPr>
          <w:rFonts w:ascii="Poppins" w:hAnsi="Poppins"/>
        </w:rPr>
        <w:t>In response to the specific points raised in the survey commentary:</w:t>
      </w:r>
    </w:p>
    <w:p w14:paraId="31733B4D" w14:textId="734F7FAA" w:rsidR="035E262E" w:rsidRPr="00DE5583" w:rsidRDefault="035E262E" w:rsidP="035E262E">
      <w:pPr>
        <w:rPr>
          <w:rFonts w:ascii="Poppins" w:eastAsia="Calibri" w:hAnsi="Poppins"/>
        </w:rPr>
      </w:pPr>
    </w:p>
    <w:tbl>
      <w:tblPr>
        <w:tblStyle w:val="TableGrid"/>
        <w:tblW w:w="0" w:type="auto"/>
        <w:tblLayout w:type="fixed"/>
        <w:tblLook w:val="06A0" w:firstRow="1" w:lastRow="0" w:firstColumn="1" w:lastColumn="0" w:noHBand="1" w:noVBand="1"/>
      </w:tblPr>
      <w:tblGrid>
        <w:gridCol w:w="4508"/>
        <w:gridCol w:w="4508"/>
      </w:tblGrid>
      <w:tr w:rsidR="035E262E" w:rsidRPr="00DE5583" w14:paraId="3B876FA4" w14:textId="77777777" w:rsidTr="37309AE0">
        <w:tc>
          <w:tcPr>
            <w:tcW w:w="4508" w:type="dxa"/>
          </w:tcPr>
          <w:p w14:paraId="0B33B91E" w14:textId="063252E8" w:rsidR="6A27521C" w:rsidRPr="00DE5583" w:rsidRDefault="6A27521C" w:rsidP="00726A0A">
            <w:pPr>
              <w:spacing w:line="259" w:lineRule="auto"/>
              <w:rPr>
                <w:rFonts w:ascii="Poppins" w:eastAsia="Calibri" w:hAnsi="Poppins"/>
                <w:b/>
                <w:bCs/>
              </w:rPr>
            </w:pPr>
            <w:r w:rsidRPr="00DE5583">
              <w:rPr>
                <w:rFonts w:ascii="Poppins" w:eastAsia="Calibri" w:hAnsi="Poppins"/>
                <w:b/>
                <w:bCs/>
              </w:rPr>
              <w:t>Y</w:t>
            </w:r>
            <w:r w:rsidR="00C3551F" w:rsidRPr="00DE5583">
              <w:rPr>
                <w:rFonts w:ascii="Poppins" w:eastAsia="Calibri" w:hAnsi="Poppins"/>
                <w:b/>
                <w:bCs/>
              </w:rPr>
              <w:t>ou said</w:t>
            </w:r>
          </w:p>
        </w:tc>
        <w:tc>
          <w:tcPr>
            <w:tcW w:w="4508" w:type="dxa"/>
          </w:tcPr>
          <w:p w14:paraId="01EB66EE" w14:textId="102A1A4B" w:rsidR="6A27521C" w:rsidRPr="00DE5583" w:rsidRDefault="0D2E10CA" w:rsidP="035E262E">
            <w:pPr>
              <w:spacing w:line="259" w:lineRule="auto"/>
              <w:rPr>
                <w:rFonts w:ascii="Poppins" w:eastAsia="Calibri" w:hAnsi="Poppins"/>
                <w:b/>
                <w:bCs/>
              </w:rPr>
            </w:pPr>
            <w:r w:rsidRPr="37309AE0">
              <w:rPr>
                <w:rFonts w:ascii="Poppins" w:eastAsia="Calibri" w:hAnsi="Poppins"/>
                <w:b/>
                <w:bCs/>
              </w:rPr>
              <w:t xml:space="preserve">Council Officer Response </w:t>
            </w:r>
          </w:p>
        </w:tc>
      </w:tr>
      <w:tr w:rsidR="035E262E" w:rsidRPr="00DE5583" w14:paraId="7B733F76" w14:textId="77777777" w:rsidTr="37309AE0">
        <w:tc>
          <w:tcPr>
            <w:tcW w:w="4508" w:type="dxa"/>
          </w:tcPr>
          <w:p w14:paraId="6519FAD6" w14:textId="0619D663" w:rsidR="64BAE6E2" w:rsidRPr="00DE5583" w:rsidRDefault="39F7A82F" w:rsidP="37309AE0">
            <w:pPr>
              <w:rPr>
                <w:rFonts w:ascii="Poppins" w:eastAsia="Calibri" w:hAnsi="Poppins"/>
                <w:b/>
                <w:bCs/>
              </w:rPr>
            </w:pPr>
            <w:r w:rsidRPr="37309AE0">
              <w:rPr>
                <w:rFonts w:ascii="Poppins" w:eastAsia="Calibri" w:hAnsi="Poppins"/>
                <w:b/>
                <w:bCs/>
              </w:rPr>
              <w:t>Community consultation</w:t>
            </w:r>
          </w:p>
          <w:p w14:paraId="08A0BA56" w14:textId="382484CF" w:rsidR="7F01DDE5" w:rsidRPr="00DE5583" w:rsidRDefault="7F01DDE5" w:rsidP="035E262E">
            <w:pPr>
              <w:rPr>
                <w:rFonts w:ascii="Poppins" w:eastAsia="Calibri" w:hAnsi="Poppins"/>
              </w:rPr>
            </w:pPr>
            <w:r w:rsidRPr="00DE5583">
              <w:rPr>
                <w:rFonts w:ascii="Poppins" w:eastAsia="Calibri" w:hAnsi="Poppins"/>
              </w:rPr>
              <w:t>Council should have consulted with the local community prior to making the</w:t>
            </w:r>
            <w:r w:rsidR="799F379A" w:rsidRPr="00DE5583">
              <w:rPr>
                <w:rFonts w:ascii="Poppins" w:eastAsia="Calibri" w:hAnsi="Poppins"/>
              </w:rPr>
              <w:t xml:space="preserve"> recent decision to make the park on-leash</w:t>
            </w:r>
          </w:p>
          <w:p w14:paraId="415B58A8" w14:textId="32BA823D" w:rsidR="035E262E" w:rsidRPr="00DE5583" w:rsidRDefault="035E262E" w:rsidP="035E262E">
            <w:pPr>
              <w:rPr>
                <w:rFonts w:ascii="Poppins" w:eastAsia="Calibri" w:hAnsi="Poppins"/>
              </w:rPr>
            </w:pPr>
          </w:p>
        </w:tc>
        <w:tc>
          <w:tcPr>
            <w:tcW w:w="4508" w:type="dxa"/>
          </w:tcPr>
          <w:p w14:paraId="698CD824" w14:textId="6CF8ABCF" w:rsidR="035E262E" w:rsidRPr="00DE5583" w:rsidRDefault="70D4DE44" w:rsidP="37309AE0">
            <w:pPr>
              <w:rPr>
                <w:rFonts w:ascii="Poppins" w:eastAsia="Calibri" w:hAnsi="Poppins"/>
              </w:rPr>
            </w:pPr>
            <w:r w:rsidRPr="37309AE0">
              <w:rPr>
                <w:rFonts w:ascii="Poppins" w:eastAsia="Calibri" w:hAnsi="Poppins"/>
              </w:rPr>
              <w:t xml:space="preserve">Council officers note </w:t>
            </w:r>
            <w:r w:rsidR="1A0A0E79" w:rsidRPr="37309AE0">
              <w:rPr>
                <w:rFonts w:ascii="Poppins" w:eastAsia="Calibri" w:hAnsi="Poppins"/>
              </w:rPr>
              <w:t xml:space="preserve">that the original report submitted to Council contained advice which was confidential in nature and </w:t>
            </w:r>
            <w:r w:rsidR="4BD2F5FB" w:rsidRPr="37309AE0">
              <w:rPr>
                <w:rFonts w:ascii="Poppins" w:eastAsia="Calibri" w:hAnsi="Poppins"/>
              </w:rPr>
              <w:t xml:space="preserve">contained legal advice. </w:t>
            </w:r>
          </w:p>
          <w:p w14:paraId="0B4B305C" w14:textId="016D0A7B" w:rsidR="035E262E" w:rsidRPr="00DE5583" w:rsidRDefault="4BD2F5FB" w:rsidP="035E262E">
            <w:pPr>
              <w:rPr>
                <w:rFonts w:ascii="Poppins" w:eastAsia="Calibri" w:hAnsi="Poppins"/>
              </w:rPr>
            </w:pPr>
            <w:r w:rsidRPr="37309AE0">
              <w:rPr>
                <w:rFonts w:ascii="Poppins" w:eastAsia="Calibri" w:hAnsi="Poppins"/>
              </w:rPr>
              <w:t xml:space="preserve">Community consultation was undertaken at as part of the updated review process and the public were invited to have their say on the </w:t>
            </w:r>
            <w:r w:rsidR="48988E3C" w:rsidRPr="37309AE0">
              <w:rPr>
                <w:rFonts w:ascii="Poppins" w:eastAsia="Calibri" w:hAnsi="Poppins"/>
              </w:rPr>
              <w:t>proposed</w:t>
            </w:r>
            <w:r w:rsidRPr="37309AE0">
              <w:rPr>
                <w:rFonts w:ascii="Poppins" w:eastAsia="Calibri" w:hAnsi="Poppins"/>
              </w:rPr>
              <w:t xml:space="preserve"> changes to the parkland. </w:t>
            </w:r>
          </w:p>
        </w:tc>
      </w:tr>
      <w:tr w:rsidR="035E262E" w:rsidRPr="00DE5583" w14:paraId="6B49C1C7" w14:textId="77777777" w:rsidTr="37309AE0">
        <w:tc>
          <w:tcPr>
            <w:tcW w:w="4508" w:type="dxa"/>
          </w:tcPr>
          <w:p w14:paraId="29B1DC87" w14:textId="6CFFFFB7" w:rsidR="440D597B" w:rsidRPr="00DE5583" w:rsidRDefault="440D597B" w:rsidP="035E262E">
            <w:pPr>
              <w:rPr>
                <w:rFonts w:ascii="Poppins" w:eastAsia="Calibri" w:hAnsi="Poppins"/>
                <w:b/>
                <w:bCs/>
              </w:rPr>
            </w:pPr>
            <w:r w:rsidRPr="00DE5583">
              <w:rPr>
                <w:rFonts w:ascii="Poppins" w:eastAsia="Calibri" w:hAnsi="Poppins"/>
                <w:b/>
                <w:bCs/>
              </w:rPr>
              <w:t>Fencing</w:t>
            </w:r>
          </w:p>
          <w:p w14:paraId="47E04226" w14:textId="453081D9" w:rsidR="440D597B" w:rsidRPr="00DE5583" w:rsidRDefault="440D597B" w:rsidP="035E262E">
            <w:pPr>
              <w:rPr>
                <w:rFonts w:ascii="Poppins" w:eastAsia="Calibri" w:hAnsi="Poppins"/>
              </w:rPr>
            </w:pPr>
            <w:r w:rsidRPr="00DE5583">
              <w:rPr>
                <w:rFonts w:ascii="Poppins" w:eastAsia="Calibri" w:hAnsi="Poppins"/>
              </w:rPr>
              <w:t>Would like the off-leash component of the park fenced off</w:t>
            </w:r>
          </w:p>
          <w:p w14:paraId="27FEDFFA" w14:textId="347D6BBC" w:rsidR="035E262E" w:rsidRPr="00DE5583" w:rsidRDefault="035E262E" w:rsidP="035E262E">
            <w:pPr>
              <w:rPr>
                <w:rFonts w:ascii="Poppins" w:eastAsia="Calibri" w:hAnsi="Poppins"/>
              </w:rPr>
            </w:pPr>
          </w:p>
        </w:tc>
        <w:tc>
          <w:tcPr>
            <w:tcW w:w="4508" w:type="dxa"/>
          </w:tcPr>
          <w:p w14:paraId="1B226C26" w14:textId="112E5B65" w:rsidR="035E262E" w:rsidRPr="00DE5583" w:rsidRDefault="48A6CBB4" w:rsidP="035E262E">
            <w:pPr>
              <w:rPr>
                <w:rFonts w:ascii="Poppins" w:eastAsia="Calibri" w:hAnsi="Poppins"/>
              </w:rPr>
            </w:pPr>
            <w:r w:rsidRPr="37309AE0">
              <w:rPr>
                <w:rFonts w:ascii="Poppins" w:eastAsia="Calibri" w:hAnsi="Poppins"/>
              </w:rPr>
              <w:t>This section of the park is highly valued by the community at large and has not been set aside as “dog park” The area is set aside for recreatio</w:t>
            </w:r>
            <w:r w:rsidR="5550518C" w:rsidRPr="37309AE0">
              <w:rPr>
                <w:rFonts w:ascii="Poppins" w:eastAsia="Calibri" w:hAnsi="Poppins"/>
              </w:rPr>
              <w:t xml:space="preserve">nal use by the whole community and as such fencing is not advocated. Companion Animal owners have a legal </w:t>
            </w:r>
            <w:r w:rsidR="6CE112F2" w:rsidRPr="37309AE0">
              <w:rPr>
                <w:rFonts w:ascii="Poppins" w:eastAsia="Calibri" w:hAnsi="Poppins"/>
              </w:rPr>
              <w:t>responsibility</w:t>
            </w:r>
            <w:r w:rsidR="5550518C" w:rsidRPr="37309AE0">
              <w:rPr>
                <w:rFonts w:ascii="Poppins" w:eastAsia="Calibri" w:hAnsi="Poppins"/>
              </w:rPr>
              <w:t xml:space="preserve"> to </w:t>
            </w:r>
            <w:proofErr w:type="gramStart"/>
            <w:r w:rsidR="5550518C" w:rsidRPr="37309AE0">
              <w:rPr>
                <w:rFonts w:ascii="Poppins" w:eastAsia="Calibri" w:hAnsi="Poppins"/>
              </w:rPr>
              <w:t>keep their dogs under effective control at all times</w:t>
            </w:r>
            <w:proofErr w:type="gramEnd"/>
            <w:r w:rsidR="5550518C" w:rsidRPr="37309AE0">
              <w:rPr>
                <w:rFonts w:ascii="Poppins" w:eastAsia="Calibri" w:hAnsi="Poppins"/>
              </w:rPr>
              <w:t xml:space="preserve">. </w:t>
            </w:r>
            <w:r w:rsidRPr="37309AE0">
              <w:rPr>
                <w:rFonts w:ascii="Poppins" w:eastAsia="Calibri" w:hAnsi="Poppins"/>
              </w:rPr>
              <w:t xml:space="preserve"> </w:t>
            </w:r>
          </w:p>
        </w:tc>
      </w:tr>
      <w:tr w:rsidR="035E262E" w:rsidRPr="00DE5583" w14:paraId="569D2394" w14:textId="77777777" w:rsidTr="37309AE0">
        <w:tc>
          <w:tcPr>
            <w:tcW w:w="4508" w:type="dxa"/>
          </w:tcPr>
          <w:p w14:paraId="24F1EE0E" w14:textId="7DC1D663" w:rsidR="775C3ED2" w:rsidRPr="00DE5583" w:rsidRDefault="775C3ED2" w:rsidP="00726A0A">
            <w:pPr>
              <w:spacing w:line="259" w:lineRule="auto"/>
              <w:rPr>
                <w:rFonts w:ascii="Poppins" w:eastAsia="Calibri" w:hAnsi="Poppins"/>
                <w:b/>
                <w:bCs/>
              </w:rPr>
            </w:pPr>
            <w:r w:rsidRPr="00DE5583">
              <w:rPr>
                <w:rFonts w:ascii="Poppins" w:eastAsia="Calibri" w:hAnsi="Poppins"/>
                <w:b/>
                <w:bCs/>
              </w:rPr>
              <w:t>Signage</w:t>
            </w:r>
          </w:p>
          <w:p w14:paraId="6EA9B331" w14:textId="75EF2444" w:rsidR="775C3ED2" w:rsidRPr="00DE5583" w:rsidRDefault="775C3ED2" w:rsidP="035E262E">
            <w:pPr>
              <w:spacing w:line="259" w:lineRule="auto"/>
              <w:rPr>
                <w:rFonts w:ascii="Poppins" w:eastAsia="Calibri" w:hAnsi="Poppins"/>
              </w:rPr>
            </w:pPr>
            <w:r w:rsidRPr="00DE5583">
              <w:rPr>
                <w:rFonts w:ascii="Poppins" w:eastAsia="Calibri" w:hAnsi="Poppins"/>
              </w:rPr>
              <w:t>Expect clear signage of the designated on and off-leash areas of the park</w:t>
            </w:r>
          </w:p>
          <w:p w14:paraId="1AD1B68D" w14:textId="5C6DFDC9" w:rsidR="035E262E" w:rsidRPr="00DE5583" w:rsidRDefault="035E262E" w:rsidP="035E262E">
            <w:pPr>
              <w:spacing w:line="259" w:lineRule="auto"/>
              <w:rPr>
                <w:rFonts w:ascii="Poppins" w:eastAsia="Calibri" w:hAnsi="Poppins"/>
                <w:b/>
                <w:bCs/>
              </w:rPr>
            </w:pPr>
          </w:p>
        </w:tc>
        <w:tc>
          <w:tcPr>
            <w:tcW w:w="4508" w:type="dxa"/>
          </w:tcPr>
          <w:p w14:paraId="76FFA703" w14:textId="5FD817A0" w:rsidR="035E262E" w:rsidRPr="00DE5583" w:rsidRDefault="6CF67C6A" w:rsidP="035E262E">
            <w:pPr>
              <w:rPr>
                <w:rFonts w:ascii="Poppins" w:eastAsia="Calibri" w:hAnsi="Poppins"/>
              </w:rPr>
            </w:pPr>
            <w:r w:rsidRPr="37309AE0">
              <w:rPr>
                <w:rFonts w:ascii="Poppins" w:eastAsia="Calibri" w:hAnsi="Poppins"/>
              </w:rPr>
              <w:t xml:space="preserve">Subject to any adopted changes in companion animal access, clear signage will be developed for this area of the parkland. </w:t>
            </w:r>
          </w:p>
        </w:tc>
      </w:tr>
      <w:tr w:rsidR="035E262E" w:rsidRPr="00DE5583" w14:paraId="13DC33B3" w14:textId="77777777" w:rsidTr="37309AE0">
        <w:tc>
          <w:tcPr>
            <w:tcW w:w="4508" w:type="dxa"/>
          </w:tcPr>
          <w:p w14:paraId="07912EA3" w14:textId="0D859119" w:rsidR="440D597B" w:rsidRPr="00DE5583" w:rsidRDefault="440D597B" w:rsidP="035E262E">
            <w:pPr>
              <w:rPr>
                <w:rFonts w:ascii="Poppins" w:eastAsia="Calibri" w:hAnsi="Poppins"/>
                <w:b/>
                <w:bCs/>
              </w:rPr>
            </w:pPr>
            <w:r w:rsidRPr="00DE5583">
              <w:rPr>
                <w:rFonts w:ascii="Poppins" w:eastAsia="Calibri" w:hAnsi="Poppins"/>
                <w:b/>
                <w:bCs/>
              </w:rPr>
              <w:t>Lighting</w:t>
            </w:r>
          </w:p>
          <w:p w14:paraId="04CA77A7" w14:textId="17A5C1E7" w:rsidR="440D597B" w:rsidRPr="00DE5583" w:rsidRDefault="440D597B" w:rsidP="035E262E">
            <w:pPr>
              <w:rPr>
                <w:rFonts w:ascii="Poppins" w:eastAsia="Calibri" w:hAnsi="Poppins"/>
              </w:rPr>
            </w:pPr>
            <w:r w:rsidRPr="00DE5583">
              <w:rPr>
                <w:rFonts w:ascii="Poppins" w:eastAsia="Calibri" w:hAnsi="Poppins"/>
              </w:rPr>
              <w:t>Would like more lighting to improve safety</w:t>
            </w:r>
          </w:p>
          <w:p w14:paraId="0CB9140A" w14:textId="0F13B5BE" w:rsidR="035E262E" w:rsidRPr="00DE5583" w:rsidRDefault="035E262E" w:rsidP="035E262E">
            <w:pPr>
              <w:rPr>
                <w:rFonts w:ascii="Poppins" w:eastAsia="Calibri" w:hAnsi="Poppins"/>
              </w:rPr>
            </w:pPr>
          </w:p>
        </w:tc>
        <w:tc>
          <w:tcPr>
            <w:tcW w:w="4508" w:type="dxa"/>
          </w:tcPr>
          <w:p w14:paraId="17325715" w14:textId="06DB895D" w:rsidR="035E262E" w:rsidRPr="00DE5583" w:rsidRDefault="5EE31695" w:rsidP="035E262E">
            <w:pPr>
              <w:rPr>
                <w:rFonts w:ascii="Poppins" w:eastAsia="Calibri" w:hAnsi="Poppins"/>
              </w:rPr>
            </w:pPr>
            <w:r w:rsidRPr="37309AE0">
              <w:rPr>
                <w:rFonts w:ascii="Poppins" w:eastAsia="Calibri" w:hAnsi="Poppins"/>
              </w:rPr>
              <w:t xml:space="preserve">Council has noted this request and lighting will be reviewed as part of any future path upgrade works. </w:t>
            </w:r>
          </w:p>
        </w:tc>
      </w:tr>
      <w:tr w:rsidR="035E262E" w:rsidRPr="00DE5583" w14:paraId="22A0D80B" w14:textId="77777777" w:rsidTr="37309AE0">
        <w:tc>
          <w:tcPr>
            <w:tcW w:w="4508" w:type="dxa"/>
          </w:tcPr>
          <w:p w14:paraId="1BA30725" w14:textId="61BB8E2E" w:rsidR="440D597B" w:rsidRPr="00DE5583" w:rsidRDefault="440D597B" w:rsidP="035E262E">
            <w:pPr>
              <w:rPr>
                <w:rFonts w:ascii="Poppins" w:eastAsia="Calibri" w:hAnsi="Poppins"/>
                <w:b/>
                <w:bCs/>
              </w:rPr>
            </w:pPr>
            <w:r w:rsidRPr="00DE5583">
              <w:rPr>
                <w:rFonts w:ascii="Poppins" w:eastAsia="Calibri" w:hAnsi="Poppins"/>
                <w:b/>
                <w:bCs/>
              </w:rPr>
              <w:t>Enforcement</w:t>
            </w:r>
          </w:p>
          <w:p w14:paraId="3F791716" w14:textId="363E493E" w:rsidR="440D597B" w:rsidRPr="00DE5583" w:rsidRDefault="440D597B" w:rsidP="035E262E">
            <w:pPr>
              <w:rPr>
                <w:rFonts w:ascii="Poppins" w:eastAsia="Calibri" w:hAnsi="Poppins"/>
              </w:rPr>
            </w:pPr>
            <w:r w:rsidRPr="00DE5583">
              <w:rPr>
                <w:rFonts w:ascii="Poppins" w:eastAsia="Calibri" w:hAnsi="Poppins"/>
              </w:rPr>
              <w:t>Would like to know how the off/on leash areas will be enforced by Council</w:t>
            </w:r>
          </w:p>
          <w:p w14:paraId="288EE0AA" w14:textId="2F98B0B6" w:rsidR="035E262E" w:rsidRPr="00DE5583" w:rsidRDefault="035E262E" w:rsidP="035E262E">
            <w:pPr>
              <w:rPr>
                <w:rFonts w:ascii="Poppins" w:eastAsia="Calibri" w:hAnsi="Poppins"/>
              </w:rPr>
            </w:pPr>
          </w:p>
        </w:tc>
        <w:tc>
          <w:tcPr>
            <w:tcW w:w="4508" w:type="dxa"/>
          </w:tcPr>
          <w:p w14:paraId="4A9BB4EC" w14:textId="6508CE02" w:rsidR="035E262E" w:rsidRPr="00DE5583" w:rsidRDefault="5900B253" w:rsidP="035E262E">
            <w:pPr>
              <w:rPr>
                <w:rFonts w:ascii="Poppins" w:eastAsia="Calibri" w:hAnsi="Poppins"/>
              </w:rPr>
            </w:pPr>
            <w:r w:rsidRPr="37309AE0">
              <w:rPr>
                <w:rFonts w:ascii="Poppins" w:eastAsia="Calibri" w:hAnsi="Poppins"/>
              </w:rPr>
              <w:t xml:space="preserve">Regular patrols on a weekly basis will be undertaken by Council compliance section. </w:t>
            </w:r>
          </w:p>
        </w:tc>
      </w:tr>
    </w:tbl>
    <w:p w14:paraId="29849E28" w14:textId="12020B2D" w:rsidR="035E262E" w:rsidRPr="00DE5583" w:rsidRDefault="035E262E" w:rsidP="035E262E">
      <w:pPr>
        <w:rPr>
          <w:rFonts w:ascii="Poppins" w:eastAsia="Calibri" w:hAnsi="Poppins"/>
        </w:rPr>
      </w:pPr>
    </w:p>
    <w:sectPr w:rsidR="035E262E" w:rsidRPr="00DE5583" w:rsidSect="00B44BB5">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FEB75" w14:textId="77777777" w:rsidR="0089066F" w:rsidRDefault="0089066F" w:rsidP="00B44BB5">
      <w:pPr>
        <w:spacing w:after="0" w:line="240" w:lineRule="auto"/>
      </w:pPr>
      <w:r>
        <w:separator/>
      </w:r>
    </w:p>
  </w:endnote>
  <w:endnote w:type="continuationSeparator" w:id="0">
    <w:p w14:paraId="79E3D83A" w14:textId="77777777" w:rsidR="0089066F" w:rsidRDefault="0089066F"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C8290" w14:textId="77777777" w:rsidR="0089066F" w:rsidRDefault="0089066F" w:rsidP="00B44BB5">
      <w:pPr>
        <w:spacing w:after="0" w:line="240" w:lineRule="auto"/>
      </w:pPr>
      <w:r>
        <w:separator/>
      </w:r>
    </w:p>
  </w:footnote>
  <w:footnote w:type="continuationSeparator" w:id="0">
    <w:p w14:paraId="5608D52F" w14:textId="77777777" w:rsidR="0089066F" w:rsidRDefault="0089066F"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50E28"/>
    <w:multiLevelType w:val="hybridMultilevel"/>
    <w:tmpl w:val="8F124388"/>
    <w:lvl w:ilvl="0" w:tplc="092AFE28">
      <w:start w:val="1"/>
      <w:numFmt w:val="bullet"/>
      <w:lvlText w:val=""/>
      <w:lvlJc w:val="left"/>
      <w:pPr>
        <w:ind w:left="720" w:hanging="360"/>
      </w:pPr>
      <w:rPr>
        <w:rFonts w:ascii="Symbol" w:hAnsi="Symbol" w:hint="default"/>
      </w:rPr>
    </w:lvl>
    <w:lvl w:ilvl="1" w:tplc="0B5E4EF6">
      <w:start w:val="1"/>
      <w:numFmt w:val="bullet"/>
      <w:lvlText w:val="o"/>
      <w:lvlJc w:val="left"/>
      <w:pPr>
        <w:ind w:left="1440" w:hanging="360"/>
      </w:pPr>
      <w:rPr>
        <w:rFonts w:ascii="Courier New" w:hAnsi="Courier New" w:hint="default"/>
      </w:rPr>
    </w:lvl>
    <w:lvl w:ilvl="2" w:tplc="BF024CB0">
      <w:start w:val="1"/>
      <w:numFmt w:val="bullet"/>
      <w:lvlText w:val=""/>
      <w:lvlJc w:val="left"/>
      <w:pPr>
        <w:ind w:left="2160" w:hanging="360"/>
      </w:pPr>
      <w:rPr>
        <w:rFonts w:ascii="Wingdings" w:hAnsi="Wingdings" w:hint="default"/>
      </w:rPr>
    </w:lvl>
    <w:lvl w:ilvl="3" w:tplc="587E3990">
      <w:start w:val="1"/>
      <w:numFmt w:val="bullet"/>
      <w:lvlText w:val=""/>
      <w:lvlJc w:val="left"/>
      <w:pPr>
        <w:ind w:left="2880" w:hanging="360"/>
      </w:pPr>
      <w:rPr>
        <w:rFonts w:ascii="Symbol" w:hAnsi="Symbol" w:hint="default"/>
      </w:rPr>
    </w:lvl>
    <w:lvl w:ilvl="4" w:tplc="DB8C3CF2">
      <w:start w:val="1"/>
      <w:numFmt w:val="bullet"/>
      <w:lvlText w:val="o"/>
      <w:lvlJc w:val="left"/>
      <w:pPr>
        <w:ind w:left="3600" w:hanging="360"/>
      </w:pPr>
      <w:rPr>
        <w:rFonts w:ascii="Courier New" w:hAnsi="Courier New" w:hint="default"/>
      </w:rPr>
    </w:lvl>
    <w:lvl w:ilvl="5" w:tplc="80965C82">
      <w:start w:val="1"/>
      <w:numFmt w:val="bullet"/>
      <w:lvlText w:val=""/>
      <w:lvlJc w:val="left"/>
      <w:pPr>
        <w:ind w:left="4320" w:hanging="360"/>
      </w:pPr>
      <w:rPr>
        <w:rFonts w:ascii="Wingdings" w:hAnsi="Wingdings" w:hint="default"/>
      </w:rPr>
    </w:lvl>
    <w:lvl w:ilvl="6" w:tplc="70CCB4DA">
      <w:start w:val="1"/>
      <w:numFmt w:val="bullet"/>
      <w:lvlText w:val=""/>
      <w:lvlJc w:val="left"/>
      <w:pPr>
        <w:ind w:left="5040" w:hanging="360"/>
      </w:pPr>
      <w:rPr>
        <w:rFonts w:ascii="Symbol" w:hAnsi="Symbol" w:hint="default"/>
      </w:rPr>
    </w:lvl>
    <w:lvl w:ilvl="7" w:tplc="7C204D4E">
      <w:start w:val="1"/>
      <w:numFmt w:val="bullet"/>
      <w:lvlText w:val="o"/>
      <w:lvlJc w:val="left"/>
      <w:pPr>
        <w:ind w:left="5760" w:hanging="360"/>
      </w:pPr>
      <w:rPr>
        <w:rFonts w:ascii="Courier New" w:hAnsi="Courier New" w:hint="default"/>
      </w:rPr>
    </w:lvl>
    <w:lvl w:ilvl="8" w:tplc="244A7728">
      <w:start w:val="1"/>
      <w:numFmt w:val="bullet"/>
      <w:lvlText w:val=""/>
      <w:lvlJc w:val="left"/>
      <w:pPr>
        <w:ind w:left="6480" w:hanging="360"/>
      </w:pPr>
      <w:rPr>
        <w:rFonts w:ascii="Wingdings" w:hAnsi="Wingdings" w:hint="default"/>
      </w:rPr>
    </w:lvl>
  </w:abstractNum>
  <w:abstractNum w:abstractNumId="5"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2E18F2"/>
    <w:multiLevelType w:val="hybridMultilevel"/>
    <w:tmpl w:val="5C323F82"/>
    <w:lvl w:ilvl="0" w:tplc="BFBAC5DC">
      <w:start w:val="1"/>
      <w:numFmt w:val="bullet"/>
      <w:lvlText w:val=""/>
      <w:lvlJc w:val="left"/>
      <w:pPr>
        <w:ind w:left="720" w:hanging="360"/>
      </w:pPr>
      <w:rPr>
        <w:rFonts w:ascii="Symbol" w:hAnsi="Symbol" w:hint="default"/>
      </w:rPr>
    </w:lvl>
    <w:lvl w:ilvl="1" w:tplc="4328E648">
      <w:start w:val="1"/>
      <w:numFmt w:val="bullet"/>
      <w:lvlText w:val="o"/>
      <w:lvlJc w:val="left"/>
      <w:pPr>
        <w:ind w:left="1440" w:hanging="360"/>
      </w:pPr>
      <w:rPr>
        <w:rFonts w:ascii="Courier New" w:hAnsi="Courier New" w:hint="default"/>
      </w:rPr>
    </w:lvl>
    <w:lvl w:ilvl="2" w:tplc="F31E81E2">
      <w:start w:val="1"/>
      <w:numFmt w:val="bullet"/>
      <w:lvlText w:val=""/>
      <w:lvlJc w:val="left"/>
      <w:pPr>
        <w:ind w:left="2160" w:hanging="360"/>
      </w:pPr>
      <w:rPr>
        <w:rFonts w:ascii="Wingdings" w:hAnsi="Wingdings" w:hint="default"/>
      </w:rPr>
    </w:lvl>
    <w:lvl w:ilvl="3" w:tplc="513CDFE2">
      <w:start w:val="1"/>
      <w:numFmt w:val="bullet"/>
      <w:lvlText w:val=""/>
      <w:lvlJc w:val="left"/>
      <w:pPr>
        <w:ind w:left="2880" w:hanging="360"/>
      </w:pPr>
      <w:rPr>
        <w:rFonts w:ascii="Symbol" w:hAnsi="Symbol" w:hint="default"/>
      </w:rPr>
    </w:lvl>
    <w:lvl w:ilvl="4" w:tplc="8B28F910">
      <w:start w:val="1"/>
      <w:numFmt w:val="bullet"/>
      <w:lvlText w:val="o"/>
      <w:lvlJc w:val="left"/>
      <w:pPr>
        <w:ind w:left="3600" w:hanging="360"/>
      </w:pPr>
      <w:rPr>
        <w:rFonts w:ascii="Courier New" w:hAnsi="Courier New" w:hint="default"/>
      </w:rPr>
    </w:lvl>
    <w:lvl w:ilvl="5" w:tplc="9D345982">
      <w:start w:val="1"/>
      <w:numFmt w:val="bullet"/>
      <w:lvlText w:val=""/>
      <w:lvlJc w:val="left"/>
      <w:pPr>
        <w:ind w:left="4320" w:hanging="360"/>
      </w:pPr>
      <w:rPr>
        <w:rFonts w:ascii="Wingdings" w:hAnsi="Wingdings" w:hint="default"/>
      </w:rPr>
    </w:lvl>
    <w:lvl w:ilvl="6" w:tplc="665A2268">
      <w:start w:val="1"/>
      <w:numFmt w:val="bullet"/>
      <w:lvlText w:val=""/>
      <w:lvlJc w:val="left"/>
      <w:pPr>
        <w:ind w:left="5040" w:hanging="360"/>
      </w:pPr>
      <w:rPr>
        <w:rFonts w:ascii="Symbol" w:hAnsi="Symbol" w:hint="default"/>
      </w:rPr>
    </w:lvl>
    <w:lvl w:ilvl="7" w:tplc="65D412D4">
      <w:start w:val="1"/>
      <w:numFmt w:val="bullet"/>
      <w:lvlText w:val="o"/>
      <w:lvlJc w:val="left"/>
      <w:pPr>
        <w:ind w:left="5760" w:hanging="360"/>
      </w:pPr>
      <w:rPr>
        <w:rFonts w:ascii="Courier New" w:hAnsi="Courier New" w:hint="default"/>
      </w:rPr>
    </w:lvl>
    <w:lvl w:ilvl="8" w:tplc="A43C019E">
      <w:start w:val="1"/>
      <w:numFmt w:val="bullet"/>
      <w:lvlText w:val=""/>
      <w:lvlJc w:val="left"/>
      <w:pPr>
        <w:ind w:left="6480" w:hanging="360"/>
      </w:pPr>
      <w:rPr>
        <w:rFonts w:ascii="Wingdings" w:hAnsi="Wingdings" w:hint="default"/>
      </w:rPr>
    </w:lvl>
  </w:abstractNum>
  <w:abstractNum w:abstractNumId="13" w15:restartNumberingAfterBreak="0">
    <w:nsid w:val="76526BA6"/>
    <w:multiLevelType w:val="hybridMultilevel"/>
    <w:tmpl w:val="46664A7E"/>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6"/>
  </w:num>
  <w:num w:numId="5">
    <w:abstractNumId w:val="5"/>
  </w:num>
  <w:num w:numId="6">
    <w:abstractNumId w:val="3"/>
  </w:num>
  <w:num w:numId="7">
    <w:abstractNumId w:val="7"/>
  </w:num>
  <w:num w:numId="8">
    <w:abstractNumId w:val="11"/>
  </w:num>
  <w:num w:numId="9">
    <w:abstractNumId w:val="2"/>
  </w:num>
  <w:num w:numId="10">
    <w:abstractNumId w:val="9"/>
  </w:num>
  <w:num w:numId="11">
    <w:abstractNumId w:val="8"/>
  </w:num>
  <w:num w:numId="12">
    <w:abstractNumId w:val="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1EB3"/>
    <w:rsid w:val="000128E8"/>
    <w:rsid w:val="00015A24"/>
    <w:rsid w:val="00023C52"/>
    <w:rsid w:val="0002401A"/>
    <w:rsid w:val="00026AEF"/>
    <w:rsid w:val="000308DF"/>
    <w:rsid w:val="00036EC0"/>
    <w:rsid w:val="00041E7C"/>
    <w:rsid w:val="00043F2D"/>
    <w:rsid w:val="00045CE0"/>
    <w:rsid w:val="0005042E"/>
    <w:rsid w:val="000527EE"/>
    <w:rsid w:val="00054197"/>
    <w:rsid w:val="00055957"/>
    <w:rsid w:val="00056E01"/>
    <w:rsid w:val="000601C1"/>
    <w:rsid w:val="000606F8"/>
    <w:rsid w:val="000756DE"/>
    <w:rsid w:val="0008052D"/>
    <w:rsid w:val="00086F2E"/>
    <w:rsid w:val="000939F4"/>
    <w:rsid w:val="000A2CAC"/>
    <w:rsid w:val="000A3963"/>
    <w:rsid w:val="000A4777"/>
    <w:rsid w:val="000B5FC1"/>
    <w:rsid w:val="000B62CF"/>
    <w:rsid w:val="000B7809"/>
    <w:rsid w:val="000C44F3"/>
    <w:rsid w:val="000D7BBD"/>
    <w:rsid w:val="000E1424"/>
    <w:rsid w:val="000E3DD2"/>
    <w:rsid w:val="000E531B"/>
    <w:rsid w:val="000E637F"/>
    <w:rsid w:val="000F4E72"/>
    <w:rsid w:val="000F7E35"/>
    <w:rsid w:val="0010168D"/>
    <w:rsid w:val="001219F2"/>
    <w:rsid w:val="00123F29"/>
    <w:rsid w:val="001256EA"/>
    <w:rsid w:val="0013192B"/>
    <w:rsid w:val="00155C77"/>
    <w:rsid w:val="00160C53"/>
    <w:rsid w:val="00166036"/>
    <w:rsid w:val="00170319"/>
    <w:rsid w:val="00176C74"/>
    <w:rsid w:val="00177095"/>
    <w:rsid w:val="00180F24"/>
    <w:rsid w:val="00182664"/>
    <w:rsid w:val="00184ACB"/>
    <w:rsid w:val="00185110"/>
    <w:rsid w:val="00185D86"/>
    <w:rsid w:val="001866B3"/>
    <w:rsid w:val="00190DE6"/>
    <w:rsid w:val="00193331"/>
    <w:rsid w:val="001935C1"/>
    <w:rsid w:val="0019501D"/>
    <w:rsid w:val="00196A36"/>
    <w:rsid w:val="00196B4F"/>
    <w:rsid w:val="001A0319"/>
    <w:rsid w:val="001B0CFD"/>
    <w:rsid w:val="001C2A93"/>
    <w:rsid w:val="001C3A5D"/>
    <w:rsid w:val="001C6E5F"/>
    <w:rsid w:val="001D0736"/>
    <w:rsid w:val="001D5C42"/>
    <w:rsid w:val="001E6C3B"/>
    <w:rsid w:val="001F4204"/>
    <w:rsid w:val="001F7959"/>
    <w:rsid w:val="001F7A60"/>
    <w:rsid w:val="00205AA3"/>
    <w:rsid w:val="00205ADA"/>
    <w:rsid w:val="00215FA8"/>
    <w:rsid w:val="00230486"/>
    <w:rsid w:val="002308AD"/>
    <w:rsid w:val="002374EB"/>
    <w:rsid w:val="00240D7F"/>
    <w:rsid w:val="00241404"/>
    <w:rsid w:val="00243832"/>
    <w:rsid w:val="00245EEB"/>
    <w:rsid w:val="00246E86"/>
    <w:rsid w:val="0025194E"/>
    <w:rsid w:val="00253A10"/>
    <w:rsid w:val="00256254"/>
    <w:rsid w:val="00257775"/>
    <w:rsid w:val="002636B6"/>
    <w:rsid w:val="00271D3E"/>
    <w:rsid w:val="00274EDE"/>
    <w:rsid w:val="00280459"/>
    <w:rsid w:val="00285BFC"/>
    <w:rsid w:val="002870BC"/>
    <w:rsid w:val="00293181"/>
    <w:rsid w:val="00295BEA"/>
    <w:rsid w:val="002A02FD"/>
    <w:rsid w:val="002A0E52"/>
    <w:rsid w:val="002A1C4E"/>
    <w:rsid w:val="002B16A1"/>
    <w:rsid w:val="002C2594"/>
    <w:rsid w:val="002C3128"/>
    <w:rsid w:val="002C5BA7"/>
    <w:rsid w:val="002C73AC"/>
    <w:rsid w:val="002D0EB0"/>
    <w:rsid w:val="002D18F5"/>
    <w:rsid w:val="002D67E9"/>
    <w:rsid w:val="002F3C51"/>
    <w:rsid w:val="002F48BB"/>
    <w:rsid w:val="002F6D17"/>
    <w:rsid w:val="002F6FB1"/>
    <w:rsid w:val="002F7FF9"/>
    <w:rsid w:val="00301959"/>
    <w:rsid w:val="00311D06"/>
    <w:rsid w:val="003142C6"/>
    <w:rsid w:val="00320971"/>
    <w:rsid w:val="0032115A"/>
    <w:rsid w:val="003263C5"/>
    <w:rsid w:val="0032711B"/>
    <w:rsid w:val="00327B37"/>
    <w:rsid w:val="00334D49"/>
    <w:rsid w:val="00347277"/>
    <w:rsid w:val="0035087A"/>
    <w:rsid w:val="00354EB9"/>
    <w:rsid w:val="00360ADA"/>
    <w:rsid w:val="00376064"/>
    <w:rsid w:val="00380140"/>
    <w:rsid w:val="003832B6"/>
    <w:rsid w:val="003861BD"/>
    <w:rsid w:val="00392247"/>
    <w:rsid w:val="003924DB"/>
    <w:rsid w:val="003B599E"/>
    <w:rsid w:val="003C1BA4"/>
    <w:rsid w:val="003C32B8"/>
    <w:rsid w:val="003C32BE"/>
    <w:rsid w:val="003C5A3F"/>
    <w:rsid w:val="003D1E32"/>
    <w:rsid w:val="003D74AE"/>
    <w:rsid w:val="003E3BFF"/>
    <w:rsid w:val="003F0641"/>
    <w:rsid w:val="003F1F33"/>
    <w:rsid w:val="003F2365"/>
    <w:rsid w:val="004004F7"/>
    <w:rsid w:val="00413837"/>
    <w:rsid w:val="004152F1"/>
    <w:rsid w:val="00424485"/>
    <w:rsid w:val="004273AF"/>
    <w:rsid w:val="00427A1B"/>
    <w:rsid w:val="0043265D"/>
    <w:rsid w:val="004337D5"/>
    <w:rsid w:val="00444964"/>
    <w:rsid w:val="004511C6"/>
    <w:rsid w:val="00453B40"/>
    <w:rsid w:val="0045497F"/>
    <w:rsid w:val="00462995"/>
    <w:rsid w:val="00465AAE"/>
    <w:rsid w:val="004711D0"/>
    <w:rsid w:val="004714BF"/>
    <w:rsid w:val="004718CA"/>
    <w:rsid w:val="00481568"/>
    <w:rsid w:val="00485D0B"/>
    <w:rsid w:val="004908D2"/>
    <w:rsid w:val="00491E8D"/>
    <w:rsid w:val="004A2A43"/>
    <w:rsid w:val="004A2AEA"/>
    <w:rsid w:val="004A3FD8"/>
    <w:rsid w:val="004B42EB"/>
    <w:rsid w:val="004B752F"/>
    <w:rsid w:val="004B7E66"/>
    <w:rsid w:val="004D0E3B"/>
    <w:rsid w:val="004D1069"/>
    <w:rsid w:val="004E3C6E"/>
    <w:rsid w:val="004F3190"/>
    <w:rsid w:val="004F6C3D"/>
    <w:rsid w:val="00503BA8"/>
    <w:rsid w:val="00506DA7"/>
    <w:rsid w:val="00507AC1"/>
    <w:rsid w:val="0053222A"/>
    <w:rsid w:val="00545DF2"/>
    <w:rsid w:val="005507A2"/>
    <w:rsid w:val="00551B64"/>
    <w:rsid w:val="005601A7"/>
    <w:rsid w:val="00563002"/>
    <w:rsid w:val="005718E6"/>
    <w:rsid w:val="00571ECC"/>
    <w:rsid w:val="005751F6"/>
    <w:rsid w:val="00575AB6"/>
    <w:rsid w:val="00577B00"/>
    <w:rsid w:val="00577F22"/>
    <w:rsid w:val="00582881"/>
    <w:rsid w:val="005942DD"/>
    <w:rsid w:val="0059497C"/>
    <w:rsid w:val="005A050F"/>
    <w:rsid w:val="005A39AB"/>
    <w:rsid w:val="005A55A4"/>
    <w:rsid w:val="005A647C"/>
    <w:rsid w:val="005B22EE"/>
    <w:rsid w:val="005B35B9"/>
    <w:rsid w:val="005B426F"/>
    <w:rsid w:val="005C4112"/>
    <w:rsid w:val="005E26E3"/>
    <w:rsid w:val="005E39AE"/>
    <w:rsid w:val="005E4922"/>
    <w:rsid w:val="005E6A51"/>
    <w:rsid w:val="005F2A55"/>
    <w:rsid w:val="005F726E"/>
    <w:rsid w:val="0060090A"/>
    <w:rsid w:val="00602D3B"/>
    <w:rsid w:val="006135C4"/>
    <w:rsid w:val="00615EC7"/>
    <w:rsid w:val="006168DA"/>
    <w:rsid w:val="00626A8C"/>
    <w:rsid w:val="00635018"/>
    <w:rsid w:val="00637A31"/>
    <w:rsid w:val="0064095A"/>
    <w:rsid w:val="00642F0B"/>
    <w:rsid w:val="00647E6F"/>
    <w:rsid w:val="006509E1"/>
    <w:rsid w:val="006512B1"/>
    <w:rsid w:val="0065471D"/>
    <w:rsid w:val="0066347F"/>
    <w:rsid w:val="00666E46"/>
    <w:rsid w:val="00677AFB"/>
    <w:rsid w:val="00691099"/>
    <w:rsid w:val="00693553"/>
    <w:rsid w:val="00695395"/>
    <w:rsid w:val="00697FD2"/>
    <w:rsid w:val="006A2646"/>
    <w:rsid w:val="006B3CAB"/>
    <w:rsid w:val="006B4538"/>
    <w:rsid w:val="006B5510"/>
    <w:rsid w:val="006C494B"/>
    <w:rsid w:val="006D6A7D"/>
    <w:rsid w:val="006E56DD"/>
    <w:rsid w:val="006F3EC2"/>
    <w:rsid w:val="006F5097"/>
    <w:rsid w:val="00702539"/>
    <w:rsid w:val="0071433F"/>
    <w:rsid w:val="00715938"/>
    <w:rsid w:val="00721479"/>
    <w:rsid w:val="00726A0A"/>
    <w:rsid w:val="00730AB9"/>
    <w:rsid w:val="00730F70"/>
    <w:rsid w:val="00742873"/>
    <w:rsid w:val="00744480"/>
    <w:rsid w:val="00747572"/>
    <w:rsid w:val="00757B34"/>
    <w:rsid w:val="00763B8F"/>
    <w:rsid w:val="00764385"/>
    <w:rsid w:val="00766A20"/>
    <w:rsid w:val="00767FAA"/>
    <w:rsid w:val="00776CB4"/>
    <w:rsid w:val="007815F8"/>
    <w:rsid w:val="0078507F"/>
    <w:rsid w:val="00791997"/>
    <w:rsid w:val="007944B7"/>
    <w:rsid w:val="00797FBF"/>
    <w:rsid w:val="007A2B55"/>
    <w:rsid w:val="007A744D"/>
    <w:rsid w:val="007A7ACB"/>
    <w:rsid w:val="007B4584"/>
    <w:rsid w:val="007B5CDF"/>
    <w:rsid w:val="007B713E"/>
    <w:rsid w:val="007C3F0C"/>
    <w:rsid w:val="007C4A54"/>
    <w:rsid w:val="007D2BDA"/>
    <w:rsid w:val="007D673D"/>
    <w:rsid w:val="007D6B9C"/>
    <w:rsid w:val="007D6BAF"/>
    <w:rsid w:val="007E72E6"/>
    <w:rsid w:val="007F5584"/>
    <w:rsid w:val="00806CCE"/>
    <w:rsid w:val="00810753"/>
    <w:rsid w:val="00811FD9"/>
    <w:rsid w:val="00820B60"/>
    <w:rsid w:val="008225C5"/>
    <w:rsid w:val="0082261F"/>
    <w:rsid w:val="00822FF0"/>
    <w:rsid w:val="008236AE"/>
    <w:rsid w:val="00823B6D"/>
    <w:rsid w:val="00824218"/>
    <w:rsid w:val="008377E4"/>
    <w:rsid w:val="00840419"/>
    <w:rsid w:val="00842F84"/>
    <w:rsid w:val="00843EB8"/>
    <w:rsid w:val="0084445D"/>
    <w:rsid w:val="008470E2"/>
    <w:rsid w:val="00865337"/>
    <w:rsid w:val="00866BF7"/>
    <w:rsid w:val="00867E29"/>
    <w:rsid w:val="0087581E"/>
    <w:rsid w:val="008759AF"/>
    <w:rsid w:val="00876B89"/>
    <w:rsid w:val="008801B3"/>
    <w:rsid w:val="0088035F"/>
    <w:rsid w:val="0088669A"/>
    <w:rsid w:val="008900C1"/>
    <w:rsid w:val="0089066F"/>
    <w:rsid w:val="00896B78"/>
    <w:rsid w:val="008A37EB"/>
    <w:rsid w:val="008B07CD"/>
    <w:rsid w:val="008B2136"/>
    <w:rsid w:val="008B44B6"/>
    <w:rsid w:val="008C1057"/>
    <w:rsid w:val="008C1739"/>
    <w:rsid w:val="008C27F2"/>
    <w:rsid w:val="008C6919"/>
    <w:rsid w:val="008C7BB7"/>
    <w:rsid w:val="008D0FD9"/>
    <w:rsid w:val="008D5BC7"/>
    <w:rsid w:val="008F2576"/>
    <w:rsid w:val="008F27A0"/>
    <w:rsid w:val="008F5E40"/>
    <w:rsid w:val="008F61CC"/>
    <w:rsid w:val="0090047C"/>
    <w:rsid w:val="009024E3"/>
    <w:rsid w:val="00902AF1"/>
    <w:rsid w:val="00906B7E"/>
    <w:rsid w:val="009127F1"/>
    <w:rsid w:val="0091601D"/>
    <w:rsid w:val="0091660C"/>
    <w:rsid w:val="009169C5"/>
    <w:rsid w:val="00924468"/>
    <w:rsid w:val="0093791A"/>
    <w:rsid w:val="00942547"/>
    <w:rsid w:val="00952DA0"/>
    <w:rsid w:val="0095336F"/>
    <w:rsid w:val="0095455C"/>
    <w:rsid w:val="00960983"/>
    <w:rsid w:val="009665AC"/>
    <w:rsid w:val="00975493"/>
    <w:rsid w:val="009808C4"/>
    <w:rsid w:val="00985749"/>
    <w:rsid w:val="00990E24"/>
    <w:rsid w:val="00991ED4"/>
    <w:rsid w:val="0099597D"/>
    <w:rsid w:val="009A7B6B"/>
    <w:rsid w:val="009B3A58"/>
    <w:rsid w:val="009B6596"/>
    <w:rsid w:val="009C21ED"/>
    <w:rsid w:val="009C593E"/>
    <w:rsid w:val="009C7D7F"/>
    <w:rsid w:val="009D5C0E"/>
    <w:rsid w:val="009D603B"/>
    <w:rsid w:val="009D62FE"/>
    <w:rsid w:val="009D7A6B"/>
    <w:rsid w:val="009E5993"/>
    <w:rsid w:val="009E7AA1"/>
    <w:rsid w:val="00A03674"/>
    <w:rsid w:val="00A05208"/>
    <w:rsid w:val="00A14CC5"/>
    <w:rsid w:val="00A16DCA"/>
    <w:rsid w:val="00A174DF"/>
    <w:rsid w:val="00A20CFB"/>
    <w:rsid w:val="00A212AA"/>
    <w:rsid w:val="00A243D1"/>
    <w:rsid w:val="00A42B77"/>
    <w:rsid w:val="00A715EF"/>
    <w:rsid w:val="00A71729"/>
    <w:rsid w:val="00A76561"/>
    <w:rsid w:val="00A81008"/>
    <w:rsid w:val="00A83599"/>
    <w:rsid w:val="00A83A8C"/>
    <w:rsid w:val="00A83AC4"/>
    <w:rsid w:val="00A938F3"/>
    <w:rsid w:val="00A95453"/>
    <w:rsid w:val="00A96D8A"/>
    <w:rsid w:val="00A97918"/>
    <w:rsid w:val="00AA3A50"/>
    <w:rsid w:val="00AA6959"/>
    <w:rsid w:val="00AA74DF"/>
    <w:rsid w:val="00AA7CB2"/>
    <w:rsid w:val="00AB3DC0"/>
    <w:rsid w:val="00AB400E"/>
    <w:rsid w:val="00AB68FD"/>
    <w:rsid w:val="00AC1714"/>
    <w:rsid w:val="00AC2FE6"/>
    <w:rsid w:val="00AD0CDD"/>
    <w:rsid w:val="00AD2102"/>
    <w:rsid w:val="00AD7276"/>
    <w:rsid w:val="00AE3485"/>
    <w:rsid w:val="00AF2DB4"/>
    <w:rsid w:val="00AF3629"/>
    <w:rsid w:val="00B1284C"/>
    <w:rsid w:val="00B134A6"/>
    <w:rsid w:val="00B17FE6"/>
    <w:rsid w:val="00B26A78"/>
    <w:rsid w:val="00B44BB5"/>
    <w:rsid w:val="00B455ED"/>
    <w:rsid w:val="00B56DF2"/>
    <w:rsid w:val="00B6186B"/>
    <w:rsid w:val="00B64A5C"/>
    <w:rsid w:val="00B65042"/>
    <w:rsid w:val="00B707B7"/>
    <w:rsid w:val="00B770DC"/>
    <w:rsid w:val="00B82F19"/>
    <w:rsid w:val="00B8716D"/>
    <w:rsid w:val="00B90652"/>
    <w:rsid w:val="00B91791"/>
    <w:rsid w:val="00B9699A"/>
    <w:rsid w:val="00BC0F34"/>
    <w:rsid w:val="00BC1C6B"/>
    <w:rsid w:val="00BC7941"/>
    <w:rsid w:val="00BD0763"/>
    <w:rsid w:val="00BD7024"/>
    <w:rsid w:val="00BF4613"/>
    <w:rsid w:val="00BF4DDE"/>
    <w:rsid w:val="00C0489B"/>
    <w:rsid w:val="00C10107"/>
    <w:rsid w:val="00C12303"/>
    <w:rsid w:val="00C12D55"/>
    <w:rsid w:val="00C165E4"/>
    <w:rsid w:val="00C21DD0"/>
    <w:rsid w:val="00C23802"/>
    <w:rsid w:val="00C2740E"/>
    <w:rsid w:val="00C33590"/>
    <w:rsid w:val="00C3551F"/>
    <w:rsid w:val="00C35AEB"/>
    <w:rsid w:val="00C42038"/>
    <w:rsid w:val="00C42721"/>
    <w:rsid w:val="00C43E76"/>
    <w:rsid w:val="00C47D48"/>
    <w:rsid w:val="00C52414"/>
    <w:rsid w:val="00C54076"/>
    <w:rsid w:val="00C636A9"/>
    <w:rsid w:val="00C647BF"/>
    <w:rsid w:val="00C67E36"/>
    <w:rsid w:val="00C76E35"/>
    <w:rsid w:val="00C97BFD"/>
    <w:rsid w:val="00CA7386"/>
    <w:rsid w:val="00CB679A"/>
    <w:rsid w:val="00CB73B8"/>
    <w:rsid w:val="00CB760F"/>
    <w:rsid w:val="00CC19F3"/>
    <w:rsid w:val="00CC336D"/>
    <w:rsid w:val="00CC52F8"/>
    <w:rsid w:val="00CC705C"/>
    <w:rsid w:val="00CF100C"/>
    <w:rsid w:val="00CF1781"/>
    <w:rsid w:val="00CF7B15"/>
    <w:rsid w:val="00CF7E5C"/>
    <w:rsid w:val="00D00249"/>
    <w:rsid w:val="00D007E4"/>
    <w:rsid w:val="00D02298"/>
    <w:rsid w:val="00D03EF7"/>
    <w:rsid w:val="00D05474"/>
    <w:rsid w:val="00D0727D"/>
    <w:rsid w:val="00D27761"/>
    <w:rsid w:val="00D27C04"/>
    <w:rsid w:val="00D3549D"/>
    <w:rsid w:val="00D35B22"/>
    <w:rsid w:val="00D36B48"/>
    <w:rsid w:val="00D4291E"/>
    <w:rsid w:val="00D450AE"/>
    <w:rsid w:val="00D45BC3"/>
    <w:rsid w:val="00D50FE7"/>
    <w:rsid w:val="00D539C7"/>
    <w:rsid w:val="00D54C60"/>
    <w:rsid w:val="00D56D6B"/>
    <w:rsid w:val="00D57F86"/>
    <w:rsid w:val="00D63FAF"/>
    <w:rsid w:val="00D72B96"/>
    <w:rsid w:val="00D72CF5"/>
    <w:rsid w:val="00D9428E"/>
    <w:rsid w:val="00D96CF6"/>
    <w:rsid w:val="00DA40FA"/>
    <w:rsid w:val="00DB5CAB"/>
    <w:rsid w:val="00DC2FB1"/>
    <w:rsid w:val="00DC6AF4"/>
    <w:rsid w:val="00DD47D6"/>
    <w:rsid w:val="00DE2FB6"/>
    <w:rsid w:val="00DE3167"/>
    <w:rsid w:val="00DE3183"/>
    <w:rsid w:val="00DE5583"/>
    <w:rsid w:val="00DF1E21"/>
    <w:rsid w:val="00DF5664"/>
    <w:rsid w:val="00E06E8C"/>
    <w:rsid w:val="00E075AD"/>
    <w:rsid w:val="00E243CF"/>
    <w:rsid w:val="00E40DB6"/>
    <w:rsid w:val="00E41229"/>
    <w:rsid w:val="00E41EBE"/>
    <w:rsid w:val="00E44658"/>
    <w:rsid w:val="00E52B66"/>
    <w:rsid w:val="00E562CB"/>
    <w:rsid w:val="00E5656A"/>
    <w:rsid w:val="00E61327"/>
    <w:rsid w:val="00E62B43"/>
    <w:rsid w:val="00E631B3"/>
    <w:rsid w:val="00E63453"/>
    <w:rsid w:val="00E63F77"/>
    <w:rsid w:val="00E6442A"/>
    <w:rsid w:val="00E71CD3"/>
    <w:rsid w:val="00E72D02"/>
    <w:rsid w:val="00E75815"/>
    <w:rsid w:val="00E7611A"/>
    <w:rsid w:val="00E77205"/>
    <w:rsid w:val="00E95563"/>
    <w:rsid w:val="00E95797"/>
    <w:rsid w:val="00E96DF0"/>
    <w:rsid w:val="00EB2ECE"/>
    <w:rsid w:val="00EB3F8E"/>
    <w:rsid w:val="00EB737E"/>
    <w:rsid w:val="00EC535A"/>
    <w:rsid w:val="00ED1492"/>
    <w:rsid w:val="00ED318F"/>
    <w:rsid w:val="00ED4852"/>
    <w:rsid w:val="00EE1B35"/>
    <w:rsid w:val="00EE1E57"/>
    <w:rsid w:val="00EE27B2"/>
    <w:rsid w:val="00EE3B0C"/>
    <w:rsid w:val="00EE5748"/>
    <w:rsid w:val="00EE76C1"/>
    <w:rsid w:val="00F0011F"/>
    <w:rsid w:val="00F077AE"/>
    <w:rsid w:val="00F11CA9"/>
    <w:rsid w:val="00F11D1E"/>
    <w:rsid w:val="00F172AE"/>
    <w:rsid w:val="00F20EBF"/>
    <w:rsid w:val="00F21163"/>
    <w:rsid w:val="00F31E3C"/>
    <w:rsid w:val="00F37765"/>
    <w:rsid w:val="00F41888"/>
    <w:rsid w:val="00F51BB6"/>
    <w:rsid w:val="00F56ED3"/>
    <w:rsid w:val="00F703E4"/>
    <w:rsid w:val="00F70D12"/>
    <w:rsid w:val="00F70E58"/>
    <w:rsid w:val="00F7533C"/>
    <w:rsid w:val="00F839C2"/>
    <w:rsid w:val="00F90E0C"/>
    <w:rsid w:val="00F95B84"/>
    <w:rsid w:val="00FA0AAC"/>
    <w:rsid w:val="00FA20CA"/>
    <w:rsid w:val="00FB3028"/>
    <w:rsid w:val="00FC6E19"/>
    <w:rsid w:val="00FD15B1"/>
    <w:rsid w:val="00FE5081"/>
    <w:rsid w:val="00FF0197"/>
    <w:rsid w:val="00FF3E37"/>
    <w:rsid w:val="00FF61A8"/>
    <w:rsid w:val="01421A7B"/>
    <w:rsid w:val="035E262E"/>
    <w:rsid w:val="039A01A2"/>
    <w:rsid w:val="0487C29A"/>
    <w:rsid w:val="04C8687B"/>
    <w:rsid w:val="05BB69C3"/>
    <w:rsid w:val="067D5E28"/>
    <w:rsid w:val="076874FB"/>
    <w:rsid w:val="08B689FE"/>
    <w:rsid w:val="091D6DB9"/>
    <w:rsid w:val="0936D284"/>
    <w:rsid w:val="0A6477B2"/>
    <w:rsid w:val="0A7DA00F"/>
    <w:rsid w:val="0AA015BD"/>
    <w:rsid w:val="0AF2E2D5"/>
    <w:rsid w:val="0B69757C"/>
    <w:rsid w:val="0C197070"/>
    <w:rsid w:val="0D2E10CA"/>
    <w:rsid w:val="0E5424C8"/>
    <w:rsid w:val="0ECA1DD0"/>
    <w:rsid w:val="0F511132"/>
    <w:rsid w:val="105F5C4D"/>
    <w:rsid w:val="11263412"/>
    <w:rsid w:val="11875C29"/>
    <w:rsid w:val="13EAA2C9"/>
    <w:rsid w:val="158B76FA"/>
    <w:rsid w:val="1676C59F"/>
    <w:rsid w:val="176D5DEE"/>
    <w:rsid w:val="17950000"/>
    <w:rsid w:val="1881BD64"/>
    <w:rsid w:val="18D2DBE1"/>
    <w:rsid w:val="1A0A0E79"/>
    <w:rsid w:val="1A90F6E4"/>
    <w:rsid w:val="1AA8E279"/>
    <w:rsid w:val="1B98C1A3"/>
    <w:rsid w:val="1D785738"/>
    <w:rsid w:val="1DC21DB5"/>
    <w:rsid w:val="1F315B36"/>
    <w:rsid w:val="1F6734FC"/>
    <w:rsid w:val="1F91D49E"/>
    <w:rsid w:val="2041CF92"/>
    <w:rsid w:val="216B2E95"/>
    <w:rsid w:val="2179AEDA"/>
    <w:rsid w:val="21DD628A"/>
    <w:rsid w:val="21DD9FF3"/>
    <w:rsid w:val="22B01095"/>
    <w:rsid w:val="2421AB5D"/>
    <w:rsid w:val="24A8D152"/>
    <w:rsid w:val="2670210C"/>
    <w:rsid w:val="285E1C4E"/>
    <w:rsid w:val="2A0B3FFD"/>
    <w:rsid w:val="2B826CEB"/>
    <w:rsid w:val="2C05D3CE"/>
    <w:rsid w:val="2C62C42A"/>
    <w:rsid w:val="2D376EA2"/>
    <w:rsid w:val="2E92C1E3"/>
    <w:rsid w:val="2EBC22FB"/>
    <w:rsid w:val="30C01C94"/>
    <w:rsid w:val="3204FE94"/>
    <w:rsid w:val="33F7BD56"/>
    <w:rsid w:val="3482C6B8"/>
    <w:rsid w:val="35CA249C"/>
    <w:rsid w:val="37245306"/>
    <w:rsid w:val="37309AE0"/>
    <w:rsid w:val="37BAF7D3"/>
    <w:rsid w:val="39F7A82F"/>
    <w:rsid w:val="3B2A0522"/>
    <w:rsid w:val="3C24A7CE"/>
    <w:rsid w:val="4077785E"/>
    <w:rsid w:val="4209E787"/>
    <w:rsid w:val="440D597B"/>
    <w:rsid w:val="45536AE6"/>
    <w:rsid w:val="4707BBDE"/>
    <w:rsid w:val="48925168"/>
    <w:rsid w:val="48988E3C"/>
    <w:rsid w:val="48A38C3F"/>
    <w:rsid w:val="48A6CBB4"/>
    <w:rsid w:val="4A263443"/>
    <w:rsid w:val="4B08BC5F"/>
    <w:rsid w:val="4B19F736"/>
    <w:rsid w:val="4BD2F5FB"/>
    <w:rsid w:val="4DEC04C5"/>
    <w:rsid w:val="4E2EE4E1"/>
    <w:rsid w:val="4EBC1D28"/>
    <w:rsid w:val="4FD43FFC"/>
    <w:rsid w:val="5263D350"/>
    <w:rsid w:val="530BE0BE"/>
    <w:rsid w:val="53D5040F"/>
    <w:rsid w:val="551BAAD0"/>
    <w:rsid w:val="5550518C"/>
    <w:rsid w:val="555B8FDC"/>
    <w:rsid w:val="5574414A"/>
    <w:rsid w:val="564FEA2B"/>
    <w:rsid w:val="568BCF02"/>
    <w:rsid w:val="57639332"/>
    <w:rsid w:val="57F84061"/>
    <w:rsid w:val="5900B253"/>
    <w:rsid w:val="5AAAF873"/>
    <w:rsid w:val="5BE83FE8"/>
    <w:rsid w:val="5D606C8B"/>
    <w:rsid w:val="5D954B20"/>
    <w:rsid w:val="5DE59B12"/>
    <w:rsid w:val="5E3D588E"/>
    <w:rsid w:val="5EE31695"/>
    <w:rsid w:val="5FEA63C6"/>
    <w:rsid w:val="60493FAD"/>
    <w:rsid w:val="60CCEBE2"/>
    <w:rsid w:val="61863427"/>
    <w:rsid w:val="623E590F"/>
    <w:rsid w:val="6310C9B1"/>
    <w:rsid w:val="6329F20E"/>
    <w:rsid w:val="633B2CE5"/>
    <w:rsid w:val="6351E3A9"/>
    <w:rsid w:val="64BAE6E2"/>
    <w:rsid w:val="66486A73"/>
    <w:rsid w:val="666192D0"/>
    <w:rsid w:val="66ECEA5D"/>
    <w:rsid w:val="673C2D66"/>
    <w:rsid w:val="678C6B09"/>
    <w:rsid w:val="682FF059"/>
    <w:rsid w:val="68AD9A93"/>
    <w:rsid w:val="6A27521C"/>
    <w:rsid w:val="6BE53B55"/>
    <w:rsid w:val="6BF85899"/>
    <w:rsid w:val="6CE112F2"/>
    <w:rsid w:val="6CF67C6A"/>
    <w:rsid w:val="70D4DE44"/>
    <w:rsid w:val="7123C8C3"/>
    <w:rsid w:val="7153266A"/>
    <w:rsid w:val="71930AA0"/>
    <w:rsid w:val="74F54B04"/>
    <w:rsid w:val="76027820"/>
    <w:rsid w:val="771F524B"/>
    <w:rsid w:val="775C3ED2"/>
    <w:rsid w:val="78CBABE3"/>
    <w:rsid w:val="799F379A"/>
    <w:rsid w:val="79AF575C"/>
    <w:rsid w:val="7A677C44"/>
    <w:rsid w:val="7B3DD0AF"/>
    <w:rsid w:val="7CC1A150"/>
    <w:rsid w:val="7CD5BD47"/>
    <w:rsid w:val="7CF8DE42"/>
    <w:rsid w:val="7DEBD90E"/>
    <w:rsid w:val="7E15EBD5"/>
    <w:rsid w:val="7E69A022"/>
    <w:rsid w:val="7F01DDE5"/>
    <w:rsid w:val="7F32FF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styleId="NoSpacing">
    <w:name w:val="No Spacing"/>
    <w:uiPriority w:val="1"/>
    <w:qFormat/>
    <w:rsid w:val="0095455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406956630">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f55b659a8a62852a/Desktop/1.%20Making%20Whites%20Creek%20Valley%20Park%20accessible%20for%20al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r>
              <a:rPr lang="en-AU" sz="1600"/>
              <a:t>Which of the below describes your relationship to Whites Creek Valley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D2BB-4652-9C1B-37B589E1CD69}"/>
              </c:ext>
            </c:extLst>
          </c:dPt>
          <c:dPt>
            <c:idx val="1"/>
            <c:invertIfNegative val="1"/>
            <c:bubble3D val="0"/>
            <c:spPr>
              <a:solidFill>
                <a:srgbClr val="4DBCE5"/>
              </a:solidFill>
            </c:spPr>
            <c:extLst>
              <c:ext xmlns:c16="http://schemas.microsoft.com/office/drawing/2014/chart" uri="{C3380CC4-5D6E-409C-BE32-E72D297353CC}">
                <c16:uniqueId val="{00000003-D2BB-4652-9C1B-37B589E1CD69}"/>
              </c:ext>
            </c:extLst>
          </c:dPt>
          <c:dPt>
            <c:idx val="2"/>
            <c:invertIfNegative val="1"/>
            <c:bubble3D val="0"/>
            <c:spPr>
              <a:solidFill>
                <a:srgbClr val="00C1F3"/>
              </a:solidFill>
            </c:spPr>
            <c:extLst>
              <c:ext xmlns:c16="http://schemas.microsoft.com/office/drawing/2014/chart" uri="{C3380CC4-5D6E-409C-BE32-E72D297353CC}">
                <c16:uniqueId val="{00000005-D2BB-4652-9C1B-37B589E1CD69}"/>
              </c:ext>
            </c:extLst>
          </c:dPt>
          <c:dPt>
            <c:idx val="3"/>
            <c:invertIfNegative val="1"/>
            <c:bubble3D val="0"/>
            <c:spPr>
              <a:solidFill>
                <a:srgbClr val="4DA0DD"/>
              </a:solidFill>
            </c:spPr>
            <c:extLst>
              <c:ext xmlns:c16="http://schemas.microsoft.com/office/drawing/2014/chart" uri="{C3380CC4-5D6E-409C-BE32-E72D297353CC}">
                <c16:uniqueId val="{00000007-D2BB-4652-9C1B-37B589E1CD69}"/>
              </c:ext>
            </c:extLst>
          </c:dPt>
          <c:dPt>
            <c:idx val="4"/>
            <c:invertIfNegative val="1"/>
            <c:bubble3D val="0"/>
            <c:spPr>
              <a:solidFill>
                <a:srgbClr val="418FD4"/>
              </a:solidFill>
            </c:spPr>
            <c:extLst>
              <c:ext xmlns:c16="http://schemas.microsoft.com/office/drawing/2014/chart" uri="{C3380CC4-5D6E-409C-BE32-E72D297353CC}">
                <c16:uniqueId val="{00000009-D2BB-4652-9C1B-37B589E1CD69}"/>
              </c:ext>
            </c:extLst>
          </c:dPt>
          <c:dPt>
            <c:idx val="5"/>
            <c:invertIfNegative val="1"/>
            <c:bubble3D val="0"/>
            <c:spPr>
              <a:solidFill>
                <a:srgbClr val="0093C5"/>
              </a:solidFill>
            </c:spPr>
            <c:extLst>
              <c:ext xmlns:c16="http://schemas.microsoft.com/office/drawing/2014/chart" uri="{C3380CC4-5D6E-409C-BE32-E72D297353CC}">
                <c16:uniqueId val="{0000000B-D2BB-4652-9C1B-37B589E1CD69}"/>
              </c:ext>
            </c:extLst>
          </c:dPt>
          <c:dPt>
            <c:idx val="6"/>
            <c:invertIfNegative val="1"/>
            <c:bubble3D val="0"/>
            <c:spPr>
              <a:solidFill>
                <a:srgbClr val="3378B9"/>
              </a:solidFill>
            </c:spPr>
            <c:extLst>
              <c:ext xmlns:c16="http://schemas.microsoft.com/office/drawing/2014/chart" uri="{C3380CC4-5D6E-409C-BE32-E72D297353CC}">
                <c16:uniqueId val="{0000000D-D2BB-4652-9C1B-37B589E1CD69}"/>
              </c:ext>
            </c:extLst>
          </c:dPt>
          <c:dPt>
            <c:idx val="7"/>
            <c:invertIfNegative val="1"/>
            <c:bubble3D val="0"/>
            <c:spPr>
              <a:solidFill>
                <a:srgbClr val="007AA3"/>
              </a:solidFill>
            </c:spPr>
            <c:extLst>
              <c:ext xmlns:c16="http://schemas.microsoft.com/office/drawing/2014/chart" uri="{C3380CC4-5D6E-409C-BE32-E72D297353CC}">
                <c16:uniqueId val="{0000000F-D2BB-4652-9C1B-37B589E1CD6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Making Whites Creek Valley Park accessible for all.xlsx]SurveyTool1'!$A$203:$A$206</c:f>
              <c:strCache>
                <c:ptCount val="4"/>
                <c:pt idx="0">
                  <c:v>Local resident with a companion animal</c:v>
                </c:pt>
                <c:pt idx="1">
                  <c:v>Local resident </c:v>
                </c:pt>
                <c:pt idx="2">
                  <c:v>Visitor</c:v>
                </c:pt>
                <c:pt idx="3">
                  <c:v>Other (please specify)</c:v>
                </c:pt>
              </c:strCache>
            </c:strRef>
          </c:cat>
          <c:val>
            <c:numRef>
              <c:f>'[1. Making Whites Creek Valley Park accessible for all.xlsx]SurveyTool1'!$B$203:$B$206</c:f>
              <c:numCache>
                <c:formatCode>General</c:formatCode>
                <c:ptCount val="4"/>
                <c:pt idx="0">
                  <c:v>137</c:v>
                </c:pt>
                <c:pt idx="1">
                  <c:v>43</c:v>
                </c:pt>
                <c:pt idx="2">
                  <c:v>8</c:v>
                </c:pt>
                <c:pt idx="3">
                  <c:v>3</c:v>
                </c:pt>
              </c:numCache>
            </c:numRef>
          </c:val>
          <c:extLst>
            <c:ext xmlns:c16="http://schemas.microsoft.com/office/drawing/2014/chart" uri="{C3380CC4-5D6E-409C-BE32-E72D297353CC}">
              <c16:uniqueId val="{00000010-D2BB-4652-9C1B-37B589E1CD69}"/>
            </c:ext>
          </c:extLst>
        </c:ser>
        <c:dLbls>
          <c:showLegendKey val="0"/>
          <c:showVal val="1"/>
          <c:showCatName val="0"/>
          <c:showSerName val="0"/>
          <c:showPercent val="0"/>
          <c:showBubbleSize val="0"/>
        </c:dLbls>
        <c:gapWidth val="150"/>
        <c:shape val="box"/>
        <c:axId val="15714580"/>
        <c:axId val="10835123"/>
        <c:axId val="0"/>
      </c:bar3DChart>
      <c:catAx>
        <c:axId val="1571458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0835123"/>
        <c:crosses val="autoZero"/>
        <c:auto val="1"/>
        <c:lblAlgn val="ctr"/>
        <c:lblOffset val="100"/>
        <c:tickLblSkip val="1"/>
        <c:tickMarkSkip val="1"/>
        <c:noMultiLvlLbl val="1"/>
      </c:catAx>
      <c:valAx>
        <c:axId val="1083512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5714580"/>
        <c:crosses val="autoZero"/>
        <c:crossBetween val="between"/>
      </c:valAx>
    </c:plotArea>
    <c:legend>
      <c:legendPos val="r"/>
      <c:overlay val="0"/>
    </c:legend>
    <c:plotVisOnly val="1"/>
    <c:dispBlanksAs val="gap"/>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Description xmlns="410b28b9-d7f6-46be-b2ea-18e28843a960" xsi:nil="true"/>
    <f8b7869aa2094466b1c231a3bb038c09 xmlns="410b28b9-d7f6-46be-b2ea-18e28843a960">
      <Terms xmlns="http://schemas.microsoft.com/office/infopath/2007/PartnerControls"/>
    </f8b7869aa2094466b1c231a3bb038c09>
    <LikesCount xmlns="http://schemas.microsoft.com/sharepoint/v3" xsi:nil="true"/>
    <RatedBy xmlns="http://schemas.microsoft.com/sharepoint/v3">
      <UserInfo>
        <DisplayName/>
        <AccountId xsi:nil="true"/>
        <AccountType/>
      </UserInfo>
    </RatedBy>
    <TaxCatchAll xmlns="410b28b9-d7f6-46be-b2ea-18e28843a960"/>
    <n7690719ed1642fb97604931fe5c3290 xmlns="410b28b9-d7f6-46be-b2ea-18e28843a960">
      <Terms xmlns="http://schemas.microsoft.com/office/infopath/2007/PartnerControls"/>
    </n7690719ed1642fb97604931fe5c3290>
    <TaxKeywordTaxHTField xmlns="410b28b9-d7f6-46be-b2ea-18e28843a960">
      <Terms xmlns="http://schemas.microsoft.com/office/infopath/2007/PartnerControls"/>
    </TaxKeywordTaxHTField>
    <o4702d0dec304602864c3977d9cd70fe xmlns="410b28b9-d7f6-46be-b2ea-18e28843a960">
      <Terms xmlns="http://schemas.microsoft.com/office/infopath/2007/PartnerControls"/>
    </o4702d0dec304602864c3977d9cd70fe>
    <Ratings xmlns="http://schemas.microsoft.com/sharepoint/v3" xsi:nil="true"/>
    <LikedBy xmlns="http://schemas.microsoft.com/sharepoint/v3">
      <UserInfo>
        <DisplayName/>
        <AccountId xsi:nil="true"/>
        <AccountType/>
      </UserInfo>
    </Lik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FB3AD2BD7EFE4B96BEC787CA2834A4830047910F0EE15943468F3A24F2CA021F4C" ma:contentTypeVersion="14" ma:contentTypeDescription="Base content type for Intranet documents." ma:contentTypeScope="" ma:versionID="972eac0fb074c89d5a75b0467efe069e">
  <xsd:schema xmlns:xsd="http://www.w3.org/2001/XMLSchema" xmlns:xs="http://www.w3.org/2001/XMLSchema" xmlns:p="http://schemas.microsoft.com/office/2006/metadata/properties" xmlns:ns1="http://schemas.microsoft.com/sharepoint/v3" xmlns:ns2="410b28b9-d7f6-46be-b2ea-18e28843a960" xmlns:ns3="52c5a64c-07b4-484a-90e7-f9d07d9c1b4e" xmlns:ns4="9cf1e4ee-0220-4816-aa5c-c5d2691f54b3" targetNamespace="http://schemas.microsoft.com/office/2006/metadata/properties" ma:root="true" ma:fieldsID="fd59d95a2421eb923e72e5071d574261" ns1:_="" ns2:_="" ns3:_="" ns4:_="">
    <xsd:import namespace="http://schemas.microsoft.com/sharepoint/v3"/>
    <xsd:import namespace="410b28b9-d7f6-46be-b2ea-18e28843a960"/>
    <xsd:import namespace="52c5a64c-07b4-484a-90e7-f9d07d9c1b4e"/>
    <xsd:import namespace="9cf1e4ee-0220-4816-aa5c-c5d2691f54b3"/>
    <xsd:element name="properties">
      <xsd:complexType>
        <xsd:sequence>
          <xsd:element name="documentManagement">
            <xsd:complexType>
              <xsd:all>
                <xsd:element ref="ns2:n7690719ed1642fb97604931fe5c3290" minOccurs="0"/>
                <xsd:element ref="ns2:f8b7869aa2094466b1c231a3bb038c09" minOccurs="0"/>
                <xsd:element ref="ns2:o4702d0dec304602864c3977d9cd70fe" minOccurs="0"/>
                <xsd:element ref="ns2:DocumentDescription" minOccurs="0"/>
                <xsd:element ref="ns2:TaxCatchAll" minOccurs="0"/>
                <xsd:element ref="ns1:RatingCount" minOccurs="0"/>
                <xsd:element ref="ns1:RatedBy" minOccurs="0"/>
                <xsd:element ref="ns1:Ratings" minOccurs="0"/>
                <xsd:element ref="ns1:AverageRating" minOccurs="0"/>
                <xsd:element ref="ns1:LikedBy" minOccurs="0"/>
                <xsd:element ref="ns1:LikesCount"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sCount" ma:index="21"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b28b9-d7f6-46be-b2ea-18e28843a960" elementFormDefault="qualified">
    <xsd:import namespace="http://schemas.microsoft.com/office/2006/documentManagement/types"/>
    <xsd:import namespace="http://schemas.microsoft.com/office/infopath/2007/PartnerControls"/>
    <xsd:element name="n7690719ed1642fb97604931fe5c3290" ma:index="8" nillable="true" ma:taxonomy="true" ma:internalName="n7690719ed1642fb97604931fe5c3290" ma:taxonomyFieldName="IntranetTaxonomy" ma:displayName="Intranet Taxonomy" ma:readOnly="false" ma:default="" ma:fieldId="{77690719-ed16-42fb-9760-4931fe5c3290}" ma:sspId="516bdea9-e600-4589-8521-3bb65543706f" ma:termSetId="80786d60-a303-4ded-b793-5bd47891494c" ma:anchorId="00000000-0000-0000-0000-000000000000" ma:open="false" ma:isKeyword="false">
      <xsd:complexType>
        <xsd:sequence>
          <xsd:element ref="pc:Terms" minOccurs="0" maxOccurs="1"/>
        </xsd:sequence>
      </xsd:complexType>
    </xsd:element>
    <xsd:element name="f8b7869aa2094466b1c231a3bb038c09" ma:index="10" nillable="true" ma:taxonomy="true" ma:internalName="f8b7869aa2094466b1c231a3bb038c09" ma:taxonomyFieldName="DocumentSecurity" ma:displayName="Document Security" ma:default="" ma:fieldId="{f8b7869a-a209-4466-b1c2-31a3bb038c09}" ma:sspId="516bdea9-e600-4589-8521-3bb65543706f" ma:termSetId="caa4c7c2-2052-4bf4-a217-2b4d0146126c" ma:anchorId="00000000-0000-0000-0000-000000000000" ma:open="false" ma:isKeyword="false">
      <xsd:complexType>
        <xsd:sequence>
          <xsd:element ref="pc:Terms" minOccurs="0" maxOccurs="1"/>
        </xsd:sequence>
      </xsd:complexType>
    </xsd:element>
    <xsd:element name="o4702d0dec304602864c3977d9cd70fe" ma:index="12" nillable="true" ma:taxonomy="true" ma:internalName="o4702d0dec304602864c3977d9cd70fe" ma:taxonomyFieldName="DocumentSource" ma:displayName="Document Source" ma:default="" ma:fieldId="{84702d0d-ec30-4602-864c-3977d9cd70fe}" ma:sspId="516bdea9-e600-4589-8521-3bb65543706f" ma:termSetId="d1baa8ce-6134-4e3a-a9c2-a45035549308" ma:anchorId="00000000-0000-0000-0000-000000000000" ma:open="false" ma:isKeyword="false">
      <xsd:complexType>
        <xsd:sequence>
          <xsd:element ref="pc:Terms" minOccurs="0" maxOccurs="1"/>
        </xsd:sequence>
      </xsd:complexType>
    </xsd:element>
    <xsd:element name="DocumentDescription" ma:index="14" nillable="true" ma:displayName="Document Description" ma:internalName="DocumentDescription">
      <xsd:simpleType>
        <xsd:restriction base="dms:Note">
          <xsd:maxLength value="255"/>
        </xsd:restriction>
      </xsd:simpleType>
    </xsd:element>
    <xsd:element name="TaxCatchAll" ma:index="15" nillable="true" ma:displayName="Taxonomy Catch All Column" ma:hidden="true" ma:list="{1e6e4b56-f453-48c6-b713-badf9501920b}" ma:internalName="TaxCatchAll" ma:showField="CatchAllData" ma:web="410b28b9-d7f6-46be-b2ea-18e28843a960">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516bdea9-e600-4589-8521-3bb65543706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c5a64c-07b4-484a-90e7-f9d07d9c1b4e"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Location" ma:index="28" nillable="true" ma:displayName="MediaServiceLocation" ma:description="" ma:internalName="MediaServiceLocatio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f1e4ee-0220-4816-aa5c-c5d2691f54b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customXml/itemProps2.xml><?xml version="1.0" encoding="utf-8"?>
<ds:datastoreItem xmlns:ds="http://schemas.openxmlformats.org/officeDocument/2006/customXml" ds:itemID="{09CAB8E5-9AB5-4637-9096-4777CFFA6051}">
  <ds:schemaRefs>
    <ds:schemaRef ds:uri="http://schemas.microsoft.com/office/2006/metadata/properties"/>
    <ds:schemaRef ds:uri="http://schemas.microsoft.com/office/infopath/2007/PartnerControls"/>
    <ds:schemaRef ds:uri="410b28b9-d7f6-46be-b2ea-18e28843a960"/>
    <ds:schemaRef ds:uri="http://schemas.microsoft.com/sharepoint/v3"/>
  </ds:schemaRefs>
</ds:datastoreItem>
</file>

<file path=customXml/itemProps3.xml><?xml version="1.0" encoding="utf-8"?>
<ds:datastoreItem xmlns:ds="http://schemas.openxmlformats.org/officeDocument/2006/customXml" ds:itemID="{09BAD9DE-B2ED-4BBB-8ACF-307FBB000226}">
  <ds:schemaRefs>
    <ds:schemaRef ds:uri="http://schemas.microsoft.com/sharepoint/v3/contenttype/forms"/>
  </ds:schemaRefs>
</ds:datastoreItem>
</file>

<file path=customXml/itemProps4.xml><?xml version="1.0" encoding="utf-8"?>
<ds:datastoreItem xmlns:ds="http://schemas.openxmlformats.org/officeDocument/2006/customXml" ds:itemID="{3433F15E-AB3F-46A2-A9CC-9CD60756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28b9-d7f6-46be-b2ea-18e28843a960"/>
    <ds:schemaRef ds:uri="52c5a64c-07b4-484a-90e7-f9d07d9c1b4e"/>
    <ds:schemaRef ds:uri="9cf1e4ee-0220-4816-aa5c-c5d2691f5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Stephanie Hatton</cp:lastModifiedBy>
  <cp:revision>2</cp:revision>
  <cp:lastPrinted>2019-07-19T00:34:00Z</cp:lastPrinted>
  <dcterms:created xsi:type="dcterms:W3CDTF">2021-07-19T03:20:00Z</dcterms:created>
  <dcterms:modified xsi:type="dcterms:W3CDTF">2021-07-19T03:20:00Z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0x010100FB3AD2BD7EFE4B96BEC787CA2834A4830047910F0EE15943468F3A24F2CA021F4C</vt:lpwstr>
  </property>
  <property fmtid="{D5CDD505-2E9C-101B-9397-08002B2CF9AE}" pid="4" name="DocumentSource">
    <vt:lpwstr/>
  </property>
  <property fmtid="{D5CDD505-2E9C-101B-9397-08002B2CF9AE}" pid="5" name="DocumentSecurity">
    <vt:lpwstr/>
  </property>
  <property fmtid="{D5CDD505-2E9C-101B-9397-08002B2CF9AE}" pid="6" name="IntranetTaxonomy">
    <vt:lpwstr/>
  </property>
</Properties>
</file>