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3D86" w14:textId="463DB2FA" w:rsidR="00CE6E92" w:rsidRPr="004575A5" w:rsidRDefault="0050678D" w:rsidP="00B02AA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l-GR"/>
        </w:rPr>
        <w:t xml:space="preserve">Περίληψη Στρατηγικής Υγιούς Γήρανσης 2021-2025 </w:t>
      </w:r>
    </w:p>
    <w:p w14:paraId="02BA66B0" w14:textId="77777777" w:rsidR="00CE6E92" w:rsidRDefault="00CE6E92" w:rsidP="00B02AA9">
      <w:pPr>
        <w:spacing w:after="0" w:line="240" w:lineRule="auto"/>
        <w:jc w:val="both"/>
        <w:rPr>
          <w:sz w:val="24"/>
          <w:szCs w:val="24"/>
        </w:rPr>
      </w:pPr>
    </w:p>
    <w:p w14:paraId="788F987E" w14:textId="42E8C9FF" w:rsidR="0053098F" w:rsidRPr="0050678D" w:rsidRDefault="0050678D" w:rsidP="00B02AA9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κοινότητά μας των περισσοτέρων 200.000 μελών, σχεδόν 55.000 άτομα - ή περίπου ένας στους τέσσερις κατοίκους - είναι 50 ετών και άνω. Όπως πολλές άλλες κοινότητες, και η κοινότητα του Inner West γερνά με ταχύτερο ρυθμό από ό,τι στο παρελθόν και αυτή η τάση προβλέπεται να συνεχιστεί.</w:t>
      </w:r>
    </w:p>
    <w:p w14:paraId="1748D335" w14:textId="77777777" w:rsidR="00B02AA9" w:rsidRPr="0050678D" w:rsidRDefault="00B02AA9" w:rsidP="00B02AA9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0CA8B9B0" w14:textId="316B3665" w:rsidR="00BC5092" w:rsidRPr="0050678D" w:rsidRDefault="0050678D" w:rsidP="00B02AA9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Προτεραιότητα του Δήμου Inner West είναι να στηρίξει όλα τα μέλη της κοινότητας για να ζήσουν γεμάτες και ικανοποιημένες ζωές καθώς γερνούν. Κάθε ημέρα ο Δήμος παρέχει ένα ολοκληρωμένο πρόγραμμα δραστηριοτήτων και στήριξης στους ηλικιωμένους κατοίκους της περιοχής, για την προώθηση της συνεχούς υγείας και ευεξίας τους στα σπίτια τους και στην κοινότητα.</w:t>
      </w:r>
      <w:r w:rsidR="00A01681" w:rsidRPr="0050678D">
        <w:rPr>
          <w:sz w:val="24"/>
          <w:szCs w:val="24"/>
          <w:lang w:val="el-GR"/>
        </w:rPr>
        <w:t xml:space="preserve"> </w:t>
      </w:r>
    </w:p>
    <w:p w14:paraId="4B12747E" w14:textId="77777777" w:rsidR="00BC5092" w:rsidRPr="0050678D" w:rsidRDefault="00BC5092" w:rsidP="00B02AA9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2CA7B90B" w14:textId="643CA2DF" w:rsidR="00A01681" w:rsidRPr="0050678D" w:rsidRDefault="0050678D" w:rsidP="00B02AA9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</w:t>
      </w:r>
      <w:r>
        <w:rPr>
          <w:i/>
          <w:sz w:val="24"/>
          <w:szCs w:val="24"/>
          <w:lang w:val="el-GR"/>
        </w:rPr>
        <w:t>Στρατηγική Υγιούς Γήρανσης 2021-2025</w:t>
      </w:r>
      <w:r>
        <w:rPr>
          <w:sz w:val="24"/>
          <w:szCs w:val="24"/>
          <w:lang w:val="el-GR"/>
        </w:rPr>
        <w:t xml:space="preserve"> βασίζεται σε αυτό το θεμέλιο.</w:t>
      </w:r>
      <w:r w:rsidRPr="0050678D">
        <w:rPr>
          <w:sz w:val="24"/>
          <w:szCs w:val="24"/>
          <w:lang w:val="el-GR"/>
        </w:rPr>
        <w:t xml:space="preserve"> </w:t>
      </w:r>
    </w:p>
    <w:p w14:paraId="7F22667E" w14:textId="77777777" w:rsidR="00B02AA9" w:rsidRPr="0050678D" w:rsidRDefault="00B02AA9" w:rsidP="00B02AA9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78EEA2EA" w14:textId="2E2BA039" w:rsidR="00B62E9A" w:rsidRPr="0050678D" w:rsidRDefault="0050678D" w:rsidP="00B02AA9">
      <w:pPr>
        <w:spacing w:after="0" w:line="240" w:lineRule="auto"/>
        <w:jc w:val="both"/>
        <w:rPr>
          <w:sz w:val="24"/>
          <w:szCs w:val="24"/>
          <w:lang w:val="el-GR" w:eastAsia="en-AU"/>
        </w:rPr>
      </w:pPr>
      <w:r>
        <w:rPr>
          <w:sz w:val="24"/>
          <w:szCs w:val="24"/>
          <w:lang w:val="el-GR"/>
        </w:rPr>
        <w:t>Για την ανάπτυξη της στρατηγικής, περισσότεροι από 600 ντόπιοι κάτοικοι συνέβαλαν με τις απόψεις τους για τα ενδιαφέροντα, τις ανάγκες, τις φιλοδοξίες και τις προκλήσεις της κοινότητας καθώς γερνούν. Ο Δήμος διαβουλεύτηκε επίσης με κοινοτικούς παρόχους υπηρεσιών και οργανισμούς, ενδιαφερόμενα μέρη από την κυβέρνηση και τις επιχειρήσεις, καθώς και με το προσωπικό του Δήμου.</w:t>
      </w:r>
    </w:p>
    <w:p w14:paraId="02A559C3" w14:textId="77777777" w:rsidR="00B02AA9" w:rsidRPr="0050678D" w:rsidRDefault="00B02AA9" w:rsidP="00B02AA9">
      <w:pPr>
        <w:spacing w:after="0" w:line="240" w:lineRule="auto"/>
        <w:jc w:val="both"/>
        <w:rPr>
          <w:sz w:val="24"/>
          <w:szCs w:val="24"/>
          <w:lang w:val="el-GR" w:eastAsia="en-AU"/>
        </w:rPr>
      </w:pPr>
    </w:p>
    <w:p w14:paraId="0C77A6AC" w14:textId="44D5EAEA" w:rsidR="00094079" w:rsidRPr="0050678D" w:rsidRDefault="0050678D" w:rsidP="00BA394F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Εκτός από τη συμβολή της κοινότητας του Inner West και άλλων ενδιαφερομένων μερών, η στρατηγική αντικατοπτρίζει συμβουλές από εμπειρογνώμονες και ευρήματα από την τελευταία έρευνα σχετικά με υγιείς πρακτικές γήρανσης</w:t>
      </w:r>
      <w:r w:rsidR="00BA394F" w:rsidRPr="0050678D">
        <w:rPr>
          <w:sz w:val="24"/>
          <w:szCs w:val="24"/>
          <w:lang w:val="el-GR"/>
        </w:rPr>
        <w:t xml:space="preserve">. </w:t>
      </w:r>
    </w:p>
    <w:p w14:paraId="29DA206F" w14:textId="77777777" w:rsidR="00094079" w:rsidRPr="0050678D" w:rsidRDefault="00094079" w:rsidP="00BA394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71E4B1C" w14:textId="639B0E82" w:rsidR="004575A5" w:rsidRPr="0050678D" w:rsidRDefault="0050678D" w:rsidP="00BA394F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Είναι σημαντικό ότι η </w:t>
      </w:r>
      <w:r>
        <w:rPr>
          <w:i/>
          <w:sz w:val="24"/>
          <w:szCs w:val="24"/>
          <w:lang w:val="el-GR"/>
        </w:rPr>
        <w:t xml:space="preserve">Στρατηγική Υγιούς Γήρανσης 2021-2025 </w:t>
      </w:r>
      <w:r>
        <w:rPr>
          <w:sz w:val="24"/>
          <w:szCs w:val="24"/>
          <w:lang w:val="el-GR"/>
        </w:rPr>
        <w:t xml:space="preserve">αναγνωρίζει ότι οι ανάγκες των ηλικιωμένων στο </w:t>
      </w:r>
      <w:r>
        <w:rPr>
          <w:sz w:val="24"/>
          <w:szCs w:val="24"/>
          <w:lang w:val="en-US"/>
        </w:rPr>
        <w:t>Inner</w:t>
      </w:r>
      <w:r w:rsidRPr="0050678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West</w:t>
      </w:r>
      <w:r>
        <w:rPr>
          <w:sz w:val="24"/>
          <w:szCs w:val="24"/>
          <w:lang w:val="el-GR"/>
        </w:rPr>
        <w:t xml:space="preserve"> είναι ευρείας κλίμακας και ποικίλες.</w:t>
      </w:r>
      <w:r w:rsidR="004575A5" w:rsidRPr="0050678D">
        <w:rPr>
          <w:sz w:val="24"/>
          <w:szCs w:val="24"/>
          <w:lang w:val="el-GR"/>
        </w:rPr>
        <w:t xml:space="preserve"> </w:t>
      </w:r>
    </w:p>
    <w:p w14:paraId="21DDF2E1" w14:textId="77777777" w:rsidR="004575A5" w:rsidRPr="0050678D" w:rsidRDefault="004575A5" w:rsidP="00BA394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288871C" w14:textId="57B3B4DB" w:rsidR="0053098F" w:rsidRPr="0050678D" w:rsidRDefault="0050678D" w:rsidP="00BA394F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εθνικά και διεθνή στοιχεία καταδεικνύουν με σαφήνεια ότι η κοινωνική σύνδεση είναι απαραίτητη για την καλή σωματική και ψυχική υγεία σε όλα τα στάδια της ζωής. Έτσι η στρατηγική έχει σχεδιαστεί για να διασφαλίσει ότι όλοι έχουν την ευκαιρία να συνεχίσουν να συμμετέχουν στην κοινότητα καθώς γερνούν, ανεξάρτητα από τις περιστάσεις τους.</w:t>
      </w:r>
    </w:p>
    <w:p w14:paraId="011F8353" w14:textId="30FDBAB4" w:rsidR="007D2D6C" w:rsidRPr="0050678D" w:rsidRDefault="007D2D6C" w:rsidP="00BA394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10F06409" w14:textId="4CE37B97" w:rsidR="007D2D6C" w:rsidRPr="0050678D" w:rsidRDefault="0050678D" w:rsidP="00BA394F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</w:t>
      </w:r>
      <w:r>
        <w:rPr>
          <w:i/>
          <w:sz w:val="24"/>
          <w:szCs w:val="24"/>
          <w:lang w:val="el-GR"/>
        </w:rPr>
        <w:t>Στρατηγική Υγιούς Γήρανσης 2021-2025</w:t>
      </w:r>
      <w:r>
        <w:rPr>
          <w:sz w:val="24"/>
          <w:szCs w:val="24"/>
          <w:lang w:val="el-GR"/>
        </w:rPr>
        <w:t xml:space="preserve"> εστιάζεται στην υλοποίηση έξι τομέων προτεραιότητας:</w:t>
      </w:r>
    </w:p>
    <w:p w14:paraId="4AF31813" w14:textId="77777777" w:rsidR="00B02AA9" w:rsidRPr="0050678D" w:rsidRDefault="00B02AA9" w:rsidP="00BA394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AB76781" w14:textId="5E2B483D" w:rsidR="00094079" w:rsidRDefault="0050678D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Να παραμένουν ενεργοί</w:t>
      </w:r>
      <w:r w:rsidR="00B02AA9" w:rsidRPr="00B02AA9">
        <w:rPr>
          <w:sz w:val="24"/>
          <w:szCs w:val="24"/>
        </w:rPr>
        <w:t xml:space="preserve"> </w:t>
      </w:r>
    </w:p>
    <w:p w14:paraId="73437E34" w14:textId="5778DDE9" w:rsidR="00094079" w:rsidRDefault="0050678D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Μετακινήσεις και να παραμένουν συνδεδεμένοι</w:t>
      </w:r>
    </w:p>
    <w:p w14:paraId="50E7D4A0" w14:textId="658B6982" w:rsidR="00094079" w:rsidRDefault="0050678D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Στέγαση, απασχόληση και οικονομική ασφάλεια</w:t>
      </w:r>
    </w:p>
    <w:p w14:paraId="0FD68BFD" w14:textId="6A051256" w:rsidR="00094079" w:rsidRDefault="0050678D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Ασφάλεια</w:t>
      </w:r>
    </w:p>
    <w:p w14:paraId="65575ADB" w14:textId="27A00A10" w:rsidR="00094079" w:rsidRDefault="0050678D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Μάθηση και ανταλλαγή γνώσεων</w:t>
      </w:r>
    </w:p>
    <w:p w14:paraId="433416B2" w14:textId="75A33B8B" w:rsidR="0053098F" w:rsidRPr="00094079" w:rsidRDefault="0050678D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Υγεία και ποικιλομορφία</w:t>
      </w:r>
    </w:p>
    <w:p w14:paraId="6FC13E45" w14:textId="634567E3" w:rsidR="00340918" w:rsidRDefault="00AA2F24" w:rsidP="00BA394F">
      <w:pPr>
        <w:spacing w:after="0" w:line="240" w:lineRule="auto"/>
        <w:jc w:val="both"/>
        <w:rPr>
          <w:sz w:val="24"/>
          <w:szCs w:val="24"/>
        </w:rPr>
      </w:pPr>
    </w:p>
    <w:p w14:paraId="4C7A9BCE" w14:textId="3080FBAE" w:rsidR="00CE6E92" w:rsidRPr="0050678D" w:rsidRDefault="0050678D" w:rsidP="004575A5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στρατηγική στηρίζεται από ένα σχέδιο δράσης, το οποίο περιέχει λεπτομέρειες σχετικά με τις δραστηριότητες και τα σχέδια του Δήμου, καθώς και το χρονοδιάγραμμα της υλοποίησης. Η κοινότητα μπορεί να παρακολουθήσει την πρόοδο της υλοποίησης της </w:t>
      </w:r>
      <w:r>
        <w:rPr>
          <w:i/>
          <w:sz w:val="24"/>
          <w:szCs w:val="24"/>
          <w:lang w:val="el-GR"/>
        </w:rPr>
        <w:t xml:space="preserve">Στρατηγικής Υγιούς Γήρανσης 2021-2025 </w:t>
      </w:r>
      <w:r>
        <w:rPr>
          <w:sz w:val="24"/>
          <w:szCs w:val="24"/>
          <w:lang w:val="el-GR"/>
        </w:rPr>
        <w:t>μέσω της διαδικασίας των Τριμηνιαίων Εκθέσεων του Δήμου.</w:t>
      </w:r>
    </w:p>
    <w:p w14:paraId="7E9BF66E" w14:textId="77777777" w:rsidR="004575A5" w:rsidRPr="0050678D" w:rsidRDefault="004575A5" w:rsidP="004575A5">
      <w:pPr>
        <w:spacing w:after="0" w:line="240" w:lineRule="auto"/>
        <w:jc w:val="both"/>
        <w:rPr>
          <w:sz w:val="24"/>
          <w:szCs w:val="24"/>
          <w:lang w:val="el-GR"/>
        </w:rPr>
      </w:pPr>
    </w:p>
    <w:sectPr w:rsidR="004575A5" w:rsidRPr="0050678D" w:rsidSect="00806B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AC8"/>
    <w:multiLevelType w:val="hybridMultilevel"/>
    <w:tmpl w:val="A2308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379"/>
    <w:multiLevelType w:val="hybridMultilevel"/>
    <w:tmpl w:val="509E3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35159"/>
    <w:multiLevelType w:val="hybridMultilevel"/>
    <w:tmpl w:val="F57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00E4"/>
    <w:multiLevelType w:val="hybridMultilevel"/>
    <w:tmpl w:val="8EB8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28C2"/>
    <w:multiLevelType w:val="multilevel"/>
    <w:tmpl w:val="923806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8F"/>
    <w:rsid w:val="00094079"/>
    <w:rsid w:val="00253FA8"/>
    <w:rsid w:val="00345DB3"/>
    <w:rsid w:val="00385CAA"/>
    <w:rsid w:val="00435F4F"/>
    <w:rsid w:val="004575A5"/>
    <w:rsid w:val="0050678D"/>
    <w:rsid w:val="0053098F"/>
    <w:rsid w:val="00692103"/>
    <w:rsid w:val="00783EE9"/>
    <w:rsid w:val="007A44F2"/>
    <w:rsid w:val="007D2D6C"/>
    <w:rsid w:val="00806BF1"/>
    <w:rsid w:val="00814DE8"/>
    <w:rsid w:val="00A01681"/>
    <w:rsid w:val="00A24865"/>
    <w:rsid w:val="00AA2F24"/>
    <w:rsid w:val="00AC5490"/>
    <w:rsid w:val="00B02AA9"/>
    <w:rsid w:val="00B62E9A"/>
    <w:rsid w:val="00BA394F"/>
    <w:rsid w:val="00BC5092"/>
    <w:rsid w:val="00CE6E92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1078"/>
  <w15:chartTrackingRefBased/>
  <w15:docId w15:val="{78FB6090-841A-1340-877B-29C5052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8F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9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9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02AA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2153</Characters>
  <Application>Microsoft Office Word</Application>
  <DocSecurity>0</DocSecurity>
  <Lines>307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eTranslate Portal Admin</cp:lastModifiedBy>
  <cp:revision>3</cp:revision>
  <dcterms:created xsi:type="dcterms:W3CDTF">2021-05-28T04:52:00Z</dcterms:created>
  <dcterms:modified xsi:type="dcterms:W3CDTF">2021-05-28T06:52:00Z</dcterms:modified>
</cp:coreProperties>
</file>