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66B0" w14:textId="445DA053" w:rsidR="00CE6E92" w:rsidRDefault="006A65CE" w:rsidP="00B02AA9">
      <w:pPr>
        <w:spacing w:after="0" w:line="240" w:lineRule="auto"/>
        <w:jc w:val="both"/>
        <w:rPr>
          <w:rFonts w:eastAsia="SimSun"/>
          <w:b/>
          <w:sz w:val="24"/>
          <w:lang w:eastAsia="zh-CN"/>
        </w:rPr>
      </w:pPr>
      <w:r w:rsidRPr="00DD3C90">
        <w:rPr>
          <w:rFonts w:eastAsia="SimSun"/>
          <w:b/>
          <w:sz w:val="24"/>
          <w:lang w:eastAsia="zh-CN"/>
        </w:rPr>
        <w:t>《</w:t>
      </w:r>
      <w:r w:rsidRPr="00DD3C90">
        <w:rPr>
          <w:rFonts w:eastAsia="SimSun"/>
          <w:b/>
          <w:sz w:val="24"/>
          <w:lang w:eastAsia="zh-CN"/>
        </w:rPr>
        <w:t>2021-2025</w:t>
      </w:r>
      <w:r w:rsidRPr="00DD3C90">
        <w:rPr>
          <w:rFonts w:eastAsia="SimSun"/>
          <w:b/>
          <w:sz w:val="24"/>
          <w:lang w:eastAsia="zh-CN"/>
        </w:rPr>
        <w:t>年健康老龄化</w:t>
      </w:r>
      <w:r w:rsidRPr="009919C2">
        <w:rPr>
          <w:rFonts w:eastAsia="SimSun" w:hint="eastAsia"/>
          <w:b/>
          <w:sz w:val="24"/>
          <w:lang w:eastAsia="zh-CN"/>
        </w:rPr>
        <w:t>策</w:t>
      </w:r>
      <w:r w:rsidRPr="00DD3C90">
        <w:rPr>
          <w:rFonts w:eastAsia="SimSun"/>
          <w:b/>
          <w:sz w:val="24"/>
          <w:lang w:eastAsia="zh-CN"/>
        </w:rPr>
        <w:t>略》概要</w:t>
      </w:r>
    </w:p>
    <w:p w14:paraId="56DC75D4" w14:textId="77777777" w:rsidR="006A65CE" w:rsidRDefault="006A65CE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788F987E" w14:textId="2CBB913A" w:rsidR="0053098F" w:rsidRDefault="00BD5EF0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DD3C90">
        <w:rPr>
          <w:rFonts w:eastAsia="SimSun"/>
          <w:sz w:val="24"/>
          <w:lang w:eastAsia="zh-CN"/>
        </w:rPr>
        <w:t>内西区</w:t>
      </w:r>
      <w:r w:rsidRPr="00DD3C90">
        <w:rPr>
          <w:rFonts w:eastAsia="SimSun"/>
          <w:sz w:val="24"/>
          <w:lang w:eastAsia="zh-CN"/>
        </w:rPr>
        <w:t>20</w:t>
      </w:r>
      <w:r w:rsidRPr="00DD3C90">
        <w:rPr>
          <w:rFonts w:eastAsia="SimSun"/>
          <w:sz w:val="24"/>
          <w:lang w:eastAsia="zh-CN"/>
        </w:rPr>
        <w:t>多万居民中，有近</w:t>
      </w:r>
      <w:r w:rsidRPr="00DD3C90">
        <w:rPr>
          <w:rFonts w:eastAsia="SimSun"/>
          <w:sz w:val="24"/>
          <w:lang w:eastAsia="zh-CN"/>
        </w:rPr>
        <w:t>55000</w:t>
      </w:r>
      <w:r w:rsidRPr="00DD3C90">
        <w:rPr>
          <w:rFonts w:eastAsia="SimSun"/>
          <w:sz w:val="24"/>
          <w:lang w:eastAsia="zh-CN"/>
        </w:rPr>
        <w:t>人，即大约四分之一，年龄为</w:t>
      </w:r>
      <w:r w:rsidRPr="00DD3C90">
        <w:rPr>
          <w:rFonts w:eastAsia="SimSun"/>
          <w:sz w:val="24"/>
          <w:lang w:eastAsia="zh-CN"/>
        </w:rPr>
        <w:t>50</w:t>
      </w:r>
      <w:r w:rsidRPr="00DD3C90">
        <w:rPr>
          <w:rFonts w:eastAsia="SimSun"/>
          <w:sz w:val="24"/>
          <w:lang w:eastAsia="zh-CN"/>
        </w:rPr>
        <w:t>岁或以上。和很多其他社区一样，内西区目前人口老龄化的速度比以往更快，而且这种趋势预计还将继续。</w:t>
      </w:r>
    </w:p>
    <w:p w14:paraId="1748D335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0CA8B9B0" w14:textId="6338A734" w:rsidR="00BC5092" w:rsidRDefault="00BD5EF0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DD3C90">
        <w:rPr>
          <w:rFonts w:eastAsia="SimSun"/>
          <w:sz w:val="24"/>
          <w:lang w:eastAsia="zh-CN"/>
        </w:rPr>
        <w:t>内西区市议会的一项优先工作，就是支持所有社区成员在</w:t>
      </w:r>
      <w:r w:rsidRPr="009919C2">
        <w:rPr>
          <w:rFonts w:eastAsia="SimSun" w:hint="eastAsia"/>
          <w:sz w:val="24"/>
          <w:lang w:eastAsia="zh-CN"/>
        </w:rPr>
        <w:t>随着年龄增长</w:t>
      </w:r>
      <w:r w:rsidRPr="00DD3C90">
        <w:rPr>
          <w:rFonts w:eastAsia="SimSun"/>
          <w:sz w:val="24"/>
          <w:lang w:eastAsia="zh-CN"/>
        </w:rPr>
        <w:t>的过程中享受充实和有意义的生活。市议会每天为本地老年居民提供全面的活动和支持计划，促进他们在家中和社区里的长期身心健康。</w:t>
      </w:r>
      <w:r w:rsidR="00A01681" w:rsidRPr="00B02AA9">
        <w:rPr>
          <w:sz w:val="24"/>
          <w:szCs w:val="24"/>
          <w:lang w:eastAsia="zh-CN"/>
        </w:rPr>
        <w:t xml:space="preserve"> </w:t>
      </w:r>
    </w:p>
    <w:p w14:paraId="4B12747E" w14:textId="77777777" w:rsidR="00BC5092" w:rsidRDefault="00BC5092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2CA7B90B" w14:textId="6807045A" w:rsidR="00A01681" w:rsidRDefault="00BD5EF0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DD3C90">
        <w:rPr>
          <w:rFonts w:eastAsia="SimSun"/>
          <w:i/>
          <w:sz w:val="24"/>
          <w:lang w:eastAsia="zh-CN"/>
        </w:rPr>
        <w:t>《</w:t>
      </w:r>
      <w:r w:rsidRPr="00DD3C90">
        <w:rPr>
          <w:rFonts w:eastAsia="SimSun"/>
          <w:i/>
          <w:sz w:val="24"/>
          <w:lang w:eastAsia="zh-CN"/>
        </w:rPr>
        <w:t>2021-2025</w:t>
      </w:r>
      <w:r w:rsidRPr="00DD3C90">
        <w:rPr>
          <w:rFonts w:eastAsia="SimSun"/>
          <w:i/>
          <w:sz w:val="24"/>
          <w:lang w:eastAsia="zh-CN"/>
        </w:rPr>
        <w:t>年健康老龄化</w:t>
      </w:r>
      <w:r w:rsidRPr="009919C2">
        <w:rPr>
          <w:rFonts w:eastAsia="SimSun" w:hint="eastAsia"/>
          <w:i/>
          <w:sz w:val="24"/>
          <w:lang w:eastAsia="zh-CN"/>
        </w:rPr>
        <w:t>策</w:t>
      </w:r>
      <w:r w:rsidRPr="00DD3C90">
        <w:rPr>
          <w:rFonts w:eastAsia="SimSun"/>
          <w:i/>
          <w:sz w:val="24"/>
          <w:lang w:eastAsia="zh-CN"/>
        </w:rPr>
        <w:t>略》</w:t>
      </w:r>
      <w:r w:rsidRPr="00DD3C90">
        <w:rPr>
          <w:rFonts w:eastAsia="SimSun"/>
          <w:sz w:val="24"/>
          <w:lang w:eastAsia="zh-CN"/>
        </w:rPr>
        <w:t>是在此基础上制定的。</w:t>
      </w:r>
    </w:p>
    <w:p w14:paraId="7F22667E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3973BD6C" w14:textId="77777777" w:rsidR="00BD5EF0" w:rsidRPr="00DD3C90" w:rsidRDefault="00BD5EF0" w:rsidP="00BD5EF0">
      <w:pPr>
        <w:spacing w:after="0" w:line="240" w:lineRule="auto"/>
        <w:jc w:val="both"/>
        <w:rPr>
          <w:rFonts w:eastAsia="SimSun"/>
          <w:sz w:val="24"/>
          <w:szCs w:val="24"/>
          <w:lang w:eastAsia="zh-CN"/>
        </w:rPr>
      </w:pPr>
      <w:r w:rsidRPr="00DD3C90">
        <w:rPr>
          <w:rFonts w:eastAsia="SimSun"/>
          <w:sz w:val="24"/>
          <w:lang w:eastAsia="zh-CN"/>
        </w:rPr>
        <w:t>为制定该</w:t>
      </w:r>
      <w:r w:rsidRPr="009919C2">
        <w:rPr>
          <w:rFonts w:eastAsia="SimSun" w:hint="eastAsia"/>
          <w:sz w:val="24"/>
          <w:lang w:eastAsia="zh-CN"/>
        </w:rPr>
        <w:t>策</w:t>
      </w:r>
      <w:r w:rsidRPr="00DD3C90">
        <w:rPr>
          <w:rFonts w:eastAsia="SimSun"/>
          <w:sz w:val="24"/>
          <w:lang w:eastAsia="zh-CN"/>
        </w:rPr>
        <w:t>略，</w:t>
      </w:r>
      <w:r w:rsidRPr="00DD3C90">
        <w:rPr>
          <w:rFonts w:eastAsia="SimSun"/>
          <w:sz w:val="24"/>
          <w:lang w:eastAsia="zh-CN"/>
        </w:rPr>
        <w:t>600</w:t>
      </w:r>
      <w:r w:rsidRPr="009919C2">
        <w:rPr>
          <w:rFonts w:eastAsia="SimSun" w:hint="eastAsia"/>
          <w:sz w:val="24"/>
          <w:lang w:eastAsia="zh-CN"/>
        </w:rPr>
        <w:t>多名本地居民以他们在老龄化过程中对社区产生的兴趣</w:t>
      </w:r>
      <w:r w:rsidRPr="00DD3C90">
        <w:rPr>
          <w:rFonts w:eastAsia="SimSun"/>
          <w:sz w:val="24"/>
          <w:lang w:eastAsia="zh-CN"/>
        </w:rPr>
        <w:t>、需求、愿望和挑战提出了他们的看法。市议会还咨询了服务机构和社区组织、来自政府和企业的利益相关方，以及市议会员工。</w:t>
      </w:r>
    </w:p>
    <w:p w14:paraId="02A559C3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0C77A6AC" w14:textId="6770B20A" w:rsidR="00094079" w:rsidRDefault="00BD5EF0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9919C2">
        <w:rPr>
          <w:rFonts w:eastAsia="SimSun" w:hint="eastAsia"/>
          <w:sz w:val="24"/>
          <w:lang w:eastAsia="zh-CN"/>
        </w:rPr>
        <w:t>该策略</w:t>
      </w:r>
      <w:r w:rsidRPr="00DD3C90">
        <w:rPr>
          <w:rFonts w:eastAsia="SimSun"/>
          <w:sz w:val="24"/>
          <w:lang w:eastAsia="zh-CN"/>
        </w:rPr>
        <w:t>除听取内西区社区和其他利益相关方的意见外，还反映了关于健康老龄化专家的建议和最新研究结果。</w:t>
      </w:r>
    </w:p>
    <w:p w14:paraId="29DA206F" w14:textId="77777777" w:rsidR="00094079" w:rsidRDefault="00094079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5D4C2392" w14:textId="77777777" w:rsidR="00BD5EF0" w:rsidRPr="00DD3C90" w:rsidRDefault="00BD5EF0" w:rsidP="00BD5EF0">
      <w:pPr>
        <w:spacing w:after="0" w:line="240" w:lineRule="auto"/>
        <w:jc w:val="both"/>
        <w:rPr>
          <w:rFonts w:eastAsia="SimSun"/>
          <w:sz w:val="24"/>
          <w:szCs w:val="24"/>
          <w:lang w:eastAsia="zh-CN"/>
        </w:rPr>
      </w:pPr>
      <w:r w:rsidRPr="00DD3C90">
        <w:rPr>
          <w:rFonts w:eastAsia="SimSun"/>
          <w:sz w:val="24"/>
          <w:lang w:eastAsia="zh-CN"/>
        </w:rPr>
        <w:t>重要的是，</w:t>
      </w:r>
      <w:r w:rsidRPr="00DD3C90">
        <w:rPr>
          <w:rFonts w:eastAsia="SimSun"/>
          <w:i/>
          <w:sz w:val="24"/>
          <w:lang w:eastAsia="zh-CN"/>
        </w:rPr>
        <w:t>《</w:t>
      </w:r>
      <w:r w:rsidRPr="00DD3C90">
        <w:rPr>
          <w:rFonts w:eastAsia="SimSun"/>
          <w:i/>
          <w:sz w:val="24"/>
          <w:lang w:eastAsia="zh-CN"/>
        </w:rPr>
        <w:t>2021-2025</w:t>
      </w:r>
      <w:r w:rsidRPr="00DD3C90">
        <w:rPr>
          <w:rFonts w:eastAsia="SimSun"/>
          <w:i/>
          <w:sz w:val="24"/>
          <w:lang w:eastAsia="zh-CN"/>
        </w:rPr>
        <w:t>年健康老龄化</w:t>
      </w:r>
      <w:r w:rsidRPr="009919C2">
        <w:rPr>
          <w:rFonts w:eastAsia="SimSun" w:hint="eastAsia"/>
          <w:i/>
          <w:sz w:val="24"/>
          <w:lang w:eastAsia="zh-CN"/>
        </w:rPr>
        <w:t>策</w:t>
      </w:r>
      <w:r w:rsidRPr="00DD3C90">
        <w:rPr>
          <w:rFonts w:eastAsia="SimSun"/>
          <w:i/>
          <w:sz w:val="24"/>
          <w:lang w:eastAsia="zh-CN"/>
        </w:rPr>
        <w:t>略》</w:t>
      </w:r>
      <w:r w:rsidRPr="00DD3C90">
        <w:rPr>
          <w:rFonts w:eastAsia="SimSun"/>
          <w:sz w:val="24"/>
          <w:lang w:eastAsia="zh-CN"/>
        </w:rPr>
        <w:t>承认，内西区老年人的需求范围广泛而且种类多样。</w:t>
      </w:r>
      <w:r w:rsidRPr="00DD3C90">
        <w:rPr>
          <w:rFonts w:eastAsia="SimSun"/>
          <w:sz w:val="24"/>
          <w:lang w:eastAsia="zh-CN"/>
        </w:rPr>
        <w:t xml:space="preserve"> </w:t>
      </w:r>
    </w:p>
    <w:p w14:paraId="21DDF2E1" w14:textId="77777777" w:rsidR="004575A5" w:rsidRDefault="004575A5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4288871C" w14:textId="70041E79" w:rsidR="0053098F" w:rsidRDefault="00BD5EF0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213737">
        <w:rPr>
          <w:rFonts w:eastAsia="SimSun" w:hint="eastAsia"/>
          <w:sz w:val="24"/>
          <w:lang w:eastAsia="zh-CN"/>
        </w:rPr>
        <w:t>无论澳大利亚或国际间均有证据清楚显示</w:t>
      </w:r>
      <w:r w:rsidRPr="00DD3C90">
        <w:rPr>
          <w:rFonts w:eastAsia="SimSun"/>
          <w:sz w:val="24"/>
          <w:lang w:eastAsia="zh-CN"/>
        </w:rPr>
        <w:t>，</w:t>
      </w:r>
      <w:r w:rsidRPr="00213737">
        <w:rPr>
          <w:rFonts w:eastAsia="SimSun" w:hint="eastAsia"/>
          <w:sz w:val="24"/>
          <w:lang w:eastAsia="zh-CN"/>
        </w:rPr>
        <w:t>在我们所有人生阶段中，社交联</w:t>
      </w:r>
      <w:r w:rsidR="007A3FED" w:rsidRPr="00760CC1">
        <w:rPr>
          <w:rFonts w:eastAsia="SimSun" w:hint="eastAsia"/>
          <w:sz w:val="24"/>
          <w:lang w:eastAsia="zh-CN"/>
        </w:rPr>
        <w:t>系</w:t>
      </w:r>
      <w:r w:rsidRPr="00213737">
        <w:rPr>
          <w:rFonts w:eastAsia="SimSun" w:hint="eastAsia"/>
          <w:sz w:val="24"/>
          <w:lang w:eastAsia="zh-CN"/>
        </w:rPr>
        <w:t>是保持良好身心健康的重要因素。因此，该策略意图确保大家无论个人情况如何，都能在年纪渐长的过程中也有机会保持与社区联</w:t>
      </w:r>
      <w:r w:rsidRPr="00760CC1">
        <w:rPr>
          <w:rFonts w:eastAsia="SimSun" w:hint="eastAsia"/>
          <w:sz w:val="24"/>
          <w:lang w:eastAsia="zh-CN"/>
        </w:rPr>
        <w:t>繫</w:t>
      </w:r>
      <w:r w:rsidR="007A3FED" w:rsidRPr="00760CC1">
        <w:rPr>
          <w:rFonts w:eastAsia="SimSun" w:hint="eastAsia"/>
          <w:sz w:val="24"/>
          <w:lang w:eastAsia="zh-CN"/>
        </w:rPr>
        <w:t>系</w:t>
      </w:r>
      <w:r w:rsidRPr="00760CC1">
        <w:rPr>
          <w:rFonts w:eastAsia="SimSun" w:hint="eastAsia"/>
          <w:sz w:val="24"/>
          <w:lang w:eastAsia="zh-CN"/>
        </w:rPr>
        <w:t>。</w:t>
      </w:r>
    </w:p>
    <w:p w14:paraId="011F8353" w14:textId="30FDBAB4" w:rsidR="007D2D6C" w:rsidRDefault="007D2D6C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10F06409" w14:textId="1F905B4B" w:rsidR="007D2D6C" w:rsidRDefault="00BD5EF0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DD3C90">
        <w:rPr>
          <w:rFonts w:eastAsia="SimSun"/>
          <w:i/>
          <w:sz w:val="24"/>
          <w:lang w:eastAsia="zh-CN"/>
        </w:rPr>
        <w:t>《</w:t>
      </w:r>
      <w:r w:rsidRPr="00DD3C90">
        <w:rPr>
          <w:rFonts w:eastAsia="SimSun"/>
          <w:i/>
          <w:sz w:val="24"/>
          <w:lang w:eastAsia="zh-CN"/>
        </w:rPr>
        <w:t>2021-2025</w:t>
      </w:r>
      <w:r w:rsidRPr="00DD3C90">
        <w:rPr>
          <w:rFonts w:eastAsia="SimSun"/>
          <w:i/>
          <w:sz w:val="24"/>
          <w:lang w:eastAsia="zh-CN"/>
        </w:rPr>
        <w:t>年健康老龄化</w:t>
      </w:r>
      <w:r w:rsidRPr="00213737">
        <w:rPr>
          <w:rFonts w:eastAsia="SimSun" w:hint="eastAsia"/>
          <w:i/>
          <w:sz w:val="24"/>
          <w:lang w:eastAsia="zh-CN"/>
        </w:rPr>
        <w:t>策</w:t>
      </w:r>
      <w:r w:rsidRPr="00DD3C90">
        <w:rPr>
          <w:rFonts w:eastAsia="SimSun"/>
          <w:i/>
          <w:sz w:val="24"/>
          <w:lang w:eastAsia="zh-CN"/>
        </w:rPr>
        <w:t>略》</w:t>
      </w:r>
      <w:r w:rsidRPr="00DD3C90">
        <w:rPr>
          <w:rFonts w:eastAsia="SimSun"/>
          <w:sz w:val="24"/>
          <w:lang w:eastAsia="zh-CN"/>
        </w:rPr>
        <w:t>将重点实现六个优先领域的目标：</w:t>
      </w:r>
    </w:p>
    <w:p w14:paraId="4AF31813" w14:textId="77777777" w:rsidR="00B02AA9" w:rsidRPr="00B02AA9" w:rsidRDefault="00B02AA9" w:rsidP="00BA394F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4AB76781" w14:textId="66407041" w:rsid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3C90">
        <w:rPr>
          <w:rFonts w:eastAsia="SimSun"/>
          <w:sz w:val="24"/>
        </w:rPr>
        <w:t>保持活跃</w:t>
      </w:r>
      <w:proofErr w:type="spellEnd"/>
      <w:r w:rsidR="00B02AA9" w:rsidRPr="00B02AA9">
        <w:rPr>
          <w:sz w:val="24"/>
          <w:szCs w:val="24"/>
        </w:rPr>
        <w:t xml:space="preserve"> </w:t>
      </w:r>
    </w:p>
    <w:p w14:paraId="73437E34" w14:textId="09B9B597" w:rsid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3C90">
        <w:rPr>
          <w:rFonts w:eastAsia="SimSun"/>
          <w:sz w:val="24"/>
        </w:rPr>
        <w:t>出行和保持联系</w:t>
      </w:r>
      <w:proofErr w:type="spellEnd"/>
    </w:p>
    <w:p w14:paraId="50E7D4A0" w14:textId="32797601" w:rsid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zh-CN"/>
        </w:rPr>
      </w:pPr>
      <w:r w:rsidRPr="00DD3C90">
        <w:rPr>
          <w:rFonts w:eastAsia="SimSun"/>
          <w:sz w:val="24"/>
          <w:lang w:eastAsia="zh-CN"/>
        </w:rPr>
        <w:t>住房、就业和经济保障</w:t>
      </w:r>
    </w:p>
    <w:p w14:paraId="0FD68BFD" w14:textId="5529D0D8" w:rsid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3C90">
        <w:rPr>
          <w:rFonts w:eastAsia="SimSun"/>
          <w:sz w:val="24"/>
        </w:rPr>
        <w:t>安全</w:t>
      </w:r>
      <w:proofErr w:type="spellEnd"/>
    </w:p>
    <w:p w14:paraId="65575ADB" w14:textId="0FAF92AD" w:rsid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3C90">
        <w:rPr>
          <w:rFonts w:eastAsia="SimSun"/>
          <w:sz w:val="24"/>
        </w:rPr>
        <w:t>学习和分享知识</w:t>
      </w:r>
      <w:proofErr w:type="spellEnd"/>
    </w:p>
    <w:p w14:paraId="433416B2" w14:textId="667C5095" w:rsidR="0053098F" w:rsidRPr="00094079" w:rsidRDefault="00BD5EF0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3C90">
        <w:rPr>
          <w:rFonts w:eastAsia="SimSun"/>
          <w:sz w:val="24"/>
        </w:rPr>
        <w:t>健康和多样化</w:t>
      </w:r>
      <w:proofErr w:type="spellEnd"/>
      <w:r w:rsidRPr="00DD3C90">
        <w:rPr>
          <w:rFonts w:eastAsia="SimSun"/>
          <w:sz w:val="24"/>
        </w:rPr>
        <w:t>。</w:t>
      </w:r>
    </w:p>
    <w:p w14:paraId="6FC13E45" w14:textId="634567E3" w:rsidR="00340918" w:rsidRDefault="00760CC1" w:rsidP="00BA394F">
      <w:pPr>
        <w:spacing w:after="0" w:line="240" w:lineRule="auto"/>
        <w:jc w:val="both"/>
        <w:rPr>
          <w:sz w:val="24"/>
          <w:szCs w:val="24"/>
        </w:rPr>
      </w:pPr>
    </w:p>
    <w:p w14:paraId="4C7A9BCE" w14:textId="072D8F88" w:rsidR="00CE6E92" w:rsidRDefault="00BD5EF0" w:rsidP="004575A5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213737">
        <w:rPr>
          <w:rFonts w:eastAsia="SimSun" w:hint="eastAsia"/>
          <w:sz w:val="24"/>
          <w:lang w:eastAsia="zh-CN"/>
        </w:rPr>
        <w:t>该策略将由一个行动计划支持，详细说明市议会的各项活动和计划，以及计划实施的时间框架。社区可以透过市议会的季度报告流程跟进</w:t>
      </w:r>
      <w:r w:rsidRPr="00DD3C90">
        <w:rPr>
          <w:rFonts w:eastAsia="SimSun"/>
          <w:i/>
          <w:sz w:val="24"/>
          <w:lang w:eastAsia="zh-CN"/>
        </w:rPr>
        <w:t>《</w:t>
      </w:r>
      <w:r w:rsidRPr="00DD3C90">
        <w:rPr>
          <w:rFonts w:eastAsia="SimSun"/>
          <w:i/>
          <w:sz w:val="24"/>
          <w:lang w:eastAsia="zh-CN"/>
        </w:rPr>
        <w:t>2021-2025</w:t>
      </w:r>
      <w:r w:rsidRPr="00DD3C90">
        <w:rPr>
          <w:rFonts w:eastAsia="SimSun"/>
          <w:i/>
          <w:sz w:val="24"/>
          <w:lang w:eastAsia="zh-CN"/>
        </w:rPr>
        <w:t>年健康老龄化</w:t>
      </w:r>
      <w:r w:rsidRPr="00213737">
        <w:rPr>
          <w:rFonts w:eastAsia="SimSun" w:hint="eastAsia"/>
          <w:i/>
          <w:sz w:val="24"/>
          <w:lang w:eastAsia="zh-CN"/>
        </w:rPr>
        <w:t>策</w:t>
      </w:r>
      <w:r w:rsidRPr="00DD3C90">
        <w:rPr>
          <w:rFonts w:eastAsia="SimSun"/>
          <w:i/>
          <w:sz w:val="24"/>
          <w:lang w:eastAsia="zh-CN"/>
        </w:rPr>
        <w:t>略》</w:t>
      </w:r>
      <w:r w:rsidRPr="00DD3C90">
        <w:rPr>
          <w:rFonts w:eastAsia="SimSun"/>
          <w:sz w:val="24"/>
          <w:lang w:eastAsia="zh-CN"/>
        </w:rPr>
        <w:t>的实施进展。</w:t>
      </w:r>
    </w:p>
    <w:p w14:paraId="7E9BF66E" w14:textId="77777777" w:rsidR="004575A5" w:rsidRDefault="004575A5" w:rsidP="004575A5">
      <w:pPr>
        <w:spacing w:after="0" w:line="240" w:lineRule="auto"/>
        <w:jc w:val="both"/>
        <w:rPr>
          <w:sz w:val="24"/>
          <w:szCs w:val="24"/>
          <w:lang w:eastAsia="zh-CN"/>
        </w:rPr>
      </w:pPr>
    </w:p>
    <w:sectPr w:rsidR="004575A5" w:rsidSect="00806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AC8"/>
    <w:multiLevelType w:val="hybridMultilevel"/>
    <w:tmpl w:val="A230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379"/>
    <w:multiLevelType w:val="hybridMultilevel"/>
    <w:tmpl w:val="509E3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5159"/>
    <w:multiLevelType w:val="hybridMultilevel"/>
    <w:tmpl w:val="F57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0E4"/>
    <w:multiLevelType w:val="hybridMultilevel"/>
    <w:tmpl w:val="8EB8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8C2"/>
    <w:multiLevelType w:val="multilevel"/>
    <w:tmpl w:val="923806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F"/>
    <w:rsid w:val="00094079"/>
    <w:rsid w:val="00253FA8"/>
    <w:rsid w:val="00345DB3"/>
    <w:rsid w:val="00385CAA"/>
    <w:rsid w:val="00435F4F"/>
    <w:rsid w:val="004575A5"/>
    <w:rsid w:val="0053098F"/>
    <w:rsid w:val="00692103"/>
    <w:rsid w:val="006A65CE"/>
    <w:rsid w:val="00760CC1"/>
    <w:rsid w:val="00783EE9"/>
    <w:rsid w:val="007A3FED"/>
    <w:rsid w:val="007A44F2"/>
    <w:rsid w:val="007D2D6C"/>
    <w:rsid w:val="00806BF1"/>
    <w:rsid w:val="00814DE8"/>
    <w:rsid w:val="00A01681"/>
    <w:rsid w:val="00A24865"/>
    <w:rsid w:val="00AC5490"/>
    <w:rsid w:val="00B02AA9"/>
    <w:rsid w:val="00B62E9A"/>
    <w:rsid w:val="00BA394F"/>
    <w:rsid w:val="00BC5092"/>
    <w:rsid w:val="00BD5EF0"/>
    <w:rsid w:val="00CE6E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078"/>
  <w15:chartTrackingRefBased/>
  <w15:docId w15:val="{78FB6090-841A-1340-877B-29C5052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8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02AA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Renata Krchnakova</cp:lastModifiedBy>
  <cp:revision>2</cp:revision>
  <dcterms:created xsi:type="dcterms:W3CDTF">2021-06-02T04:37:00Z</dcterms:created>
  <dcterms:modified xsi:type="dcterms:W3CDTF">2021-06-02T04:37:00Z</dcterms:modified>
</cp:coreProperties>
</file>