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6803" w14:textId="192C6401" w:rsidR="00A20CFB" w:rsidRPr="000113B6" w:rsidRDefault="00A20CFB" w:rsidP="000113B6">
      <w:pPr>
        <w:pStyle w:val="Heading1"/>
        <w:rPr>
          <w:rFonts w:ascii="Poppins" w:hAnsi="Poppins"/>
          <w:sz w:val="48"/>
          <w:szCs w:val="48"/>
        </w:rPr>
      </w:pPr>
    </w:p>
    <w:p w14:paraId="086BF2C3" w14:textId="77777777" w:rsidR="00A20CFB" w:rsidRPr="00DE5583" w:rsidRDefault="00A20CFB" w:rsidP="00A20CFB">
      <w:pPr>
        <w:rPr>
          <w:rFonts w:ascii="Poppins" w:hAnsi="Poppins" w:cs="Arial"/>
        </w:rPr>
      </w:pPr>
    </w:p>
    <w:p w14:paraId="67F998B6" w14:textId="77777777" w:rsidR="00F82511" w:rsidRDefault="00F82511" w:rsidP="00A20CFB">
      <w:pPr>
        <w:pStyle w:val="Title"/>
        <w:rPr>
          <w:rFonts w:ascii="Poppins" w:hAnsi="Poppins" w:cs="Arial"/>
        </w:rPr>
      </w:pPr>
    </w:p>
    <w:p w14:paraId="7071B6A0" w14:textId="4E608D9C" w:rsidR="00F82511" w:rsidRDefault="000113B6" w:rsidP="00A20CFB">
      <w:pPr>
        <w:pStyle w:val="Title"/>
        <w:rPr>
          <w:rFonts w:ascii="Poppins" w:hAnsi="Poppins" w:cs="Arial"/>
        </w:rPr>
      </w:pPr>
      <w:bookmarkStart w:id="0" w:name="_Toc82375249"/>
      <w:r>
        <w:rPr>
          <w:rFonts w:ascii="Poppins" w:hAnsi="Poppins" w:cs="Arial" w:hint="eastAsia"/>
          <w:i/>
          <w:iCs/>
          <w:noProof/>
        </w:rPr>
        <w:drawing>
          <wp:inline distT="0" distB="0" distL="0" distR="0" wp14:anchorId="4A970325" wp14:editId="1E607AA2">
            <wp:extent cx="5293995" cy="3492500"/>
            <wp:effectExtent l="0" t="0" r="1905" b="0"/>
            <wp:docPr id="2" name="Picture 2" descr="A large outdoor swimming pool outside of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outdoor swimming pool outside of a building&#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3995" cy="3492500"/>
                    </a:xfrm>
                    <a:prstGeom prst="rect">
                      <a:avLst/>
                    </a:prstGeom>
                  </pic:spPr>
                </pic:pic>
              </a:graphicData>
            </a:graphic>
          </wp:inline>
        </w:drawing>
      </w:r>
      <w:bookmarkEnd w:id="0"/>
    </w:p>
    <w:p w14:paraId="79B7B25D" w14:textId="77777777" w:rsidR="00F82511" w:rsidRDefault="00F82511" w:rsidP="00A20CFB">
      <w:pPr>
        <w:pStyle w:val="Title"/>
        <w:rPr>
          <w:rFonts w:ascii="Poppins" w:hAnsi="Poppins" w:cs="Arial"/>
        </w:rPr>
      </w:pPr>
    </w:p>
    <w:p w14:paraId="70C2BAFD" w14:textId="55780DD6" w:rsidR="00767FAA" w:rsidRPr="00DE5583" w:rsidRDefault="00767FAA" w:rsidP="00A20CFB">
      <w:pPr>
        <w:pStyle w:val="Title"/>
        <w:rPr>
          <w:rFonts w:ascii="Poppins" w:hAnsi="Poppins" w:cs="Arial"/>
        </w:rPr>
      </w:pPr>
      <w:r w:rsidRPr="00DE5583">
        <w:rPr>
          <w:rFonts w:ascii="Poppins" w:hAnsi="Poppins" w:cs="Arial"/>
        </w:rPr>
        <w:t>Engagement outcomes report</w:t>
      </w:r>
    </w:p>
    <w:p w14:paraId="798C7B23" w14:textId="641698C0" w:rsidR="00177095" w:rsidRPr="00DE5583" w:rsidRDefault="000128E8" w:rsidP="00A20CFB">
      <w:pPr>
        <w:pStyle w:val="Title"/>
        <w:rPr>
          <w:rFonts w:ascii="Poppins" w:hAnsi="Poppins" w:cs="Arial"/>
          <w:i/>
          <w:iCs/>
        </w:rPr>
      </w:pPr>
      <w:r w:rsidRPr="00DE5583">
        <w:rPr>
          <w:rFonts w:ascii="Poppins" w:hAnsi="Poppins" w:cs="Arial"/>
          <w:i/>
          <w:iCs/>
        </w:rPr>
        <w:t xml:space="preserve">Making </w:t>
      </w:r>
      <w:r w:rsidR="00F82511">
        <w:rPr>
          <w:rFonts w:ascii="Poppins" w:hAnsi="Poppins" w:cs="Arial"/>
          <w:i/>
          <w:iCs/>
        </w:rPr>
        <w:t>swimming more affordable</w:t>
      </w:r>
    </w:p>
    <w:p w14:paraId="048DD5D3" w14:textId="7E04CFFE" w:rsidR="00A20CFB" w:rsidRPr="00DE5583" w:rsidRDefault="00A20CFB">
      <w:pPr>
        <w:rPr>
          <w:rFonts w:ascii="Poppins" w:hAnsi="Poppins" w:cs="Arial"/>
          <w:i/>
          <w:iCs/>
        </w:rPr>
      </w:pPr>
      <w:r w:rsidRPr="00DE5583">
        <w:rPr>
          <w:rFonts w:ascii="Poppins" w:hAnsi="Poppins" w:cs="Arial"/>
          <w:i/>
          <w:iCs/>
        </w:rPr>
        <w:br w:type="page"/>
      </w:r>
    </w:p>
    <w:p w14:paraId="19AC4F51" w14:textId="77777777" w:rsidR="006C494B" w:rsidRPr="00DE5583" w:rsidRDefault="006C494B">
      <w:pPr>
        <w:rPr>
          <w:rFonts w:ascii="Poppins" w:hAnsi="Poppins" w:cs="Arial"/>
        </w:rPr>
      </w:pPr>
    </w:p>
    <w:sdt>
      <w:sdtPr>
        <w:rPr>
          <w:rFonts w:ascii="Poppins" w:eastAsiaTheme="minorHAnsi" w:hAnsi="Poppins" w:cstheme="minorBidi"/>
          <w:noProof/>
          <w:color w:val="auto"/>
          <w:sz w:val="22"/>
          <w:szCs w:val="22"/>
          <w:lang w:val="en-AU"/>
        </w:rPr>
        <w:id w:val="-777632858"/>
        <w:docPartObj>
          <w:docPartGallery w:val="Table of Contents"/>
          <w:docPartUnique/>
        </w:docPartObj>
      </w:sdtPr>
      <w:sdtEndPr>
        <w:rPr>
          <w:rFonts w:cs="Poppins"/>
        </w:rPr>
      </w:sdtEndPr>
      <w:sdtContent>
        <w:p w14:paraId="71EAB102" w14:textId="41C154CA" w:rsidR="00F839C2" w:rsidRPr="00DE5583" w:rsidRDefault="00F839C2" w:rsidP="00360ADA">
          <w:pPr>
            <w:pStyle w:val="TOCHeading"/>
            <w:jc w:val="both"/>
            <w:rPr>
              <w:rFonts w:ascii="Poppins" w:hAnsi="Poppins" w:cs="Arial"/>
              <w:sz w:val="40"/>
              <w:szCs w:val="40"/>
            </w:rPr>
          </w:pPr>
          <w:r w:rsidRPr="1B5350DB">
            <w:rPr>
              <w:rFonts w:ascii="Poppins" w:hAnsi="Poppins" w:cs="Arial"/>
              <w:sz w:val="40"/>
              <w:szCs w:val="40"/>
            </w:rPr>
            <w:t>Contents</w:t>
          </w:r>
        </w:p>
        <w:p w14:paraId="5A77973D" w14:textId="17BE3399" w:rsidR="00233232" w:rsidRDefault="00F839C2">
          <w:pPr>
            <w:pStyle w:val="TOC1"/>
            <w:tabs>
              <w:tab w:val="right" w:leader="dot" w:pos="9016"/>
            </w:tabs>
            <w:rPr>
              <w:rFonts w:asciiTheme="minorHAnsi" w:eastAsiaTheme="minorEastAsia" w:hAnsiTheme="minorHAnsi"/>
              <w:noProof/>
              <w:lang w:eastAsia="en-AU"/>
            </w:rPr>
          </w:pPr>
          <w:r w:rsidRPr="1B5350DB">
            <w:rPr>
              <w:rFonts w:ascii="Poppins" w:hAnsi="Poppins" w:cs="Arial"/>
              <w:sz w:val="28"/>
              <w:szCs w:val="28"/>
            </w:rPr>
            <w:fldChar w:fldCharType="begin"/>
          </w:r>
          <w:r w:rsidRPr="00DE5583">
            <w:rPr>
              <w:rFonts w:ascii="Poppins" w:hAnsi="Poppins" w:cs="Arial"/>
              <w:sz w:val="28"/>
              <w:szCs w:val="28"/>
            </w:rPr>
            <w:instrText xml:space="preserve"> TOC \o "1-3" \h \z \u </w:instrText>
          </w:r>
          <w:r w:rsidRPr="1B5350DB">
            <w:rPr>
              <w:rFonts w:ascii="Poppins" w:hAnsi="Poppins" w:cs="Arial"/>
              <w:sz w:val="28"/>
              <w:szCs w:val="28"/>
            </w:rPr>
            <w:fldChar w:fldCharType="separate"/>
          </w:r>
          <w:hyperlink w:anchor="_Toc108002470" w:history="1">
            <w:r w:rsidR="00233232" w:rsidRPr="00813BF0">
              <w:rPr>
                <w:rStyle w:val="Hyperlink"/>
                <w:rFonts w:ascii="Poppins" w:hAnsi="Poppins" w:cs="Poppins"/>
                <w:noProof/>
              </w:rPr>
              <w:t>Summary</w:t>
            </w:r>
            <w:r w:rsidR="00233232">
              <w:rPr>
                <w:noProof/>
                <w:webHidden/>
              </w:rPr>
              <w:tab/>
            </w:r>
            <w:r w:rsidR="00233232">
              <w:rPr>
                <w:noProof/>
                <w:webHidden/>
              </w:rPr>
              <w:fldChar w:fldCharType="begin"/>
            </w:r>
            <w:r w:rsidR="00233232">
              <w:rPr>
                <w:noProof/>
                <w:webHidden/>
              </w:rPr>
              <w:instrText xml:space="preserve"> PAGEREF _Toc108002470 \h </w:instrText>
            </w:r>
            <w:r w:rsidR="00233232">
              <w:rPr>
                <w:noProof/>
                <w:webHidden/>
              </w:rPr>
            </w:r>
            <w:r w:rsidR="00233232">
              <w:rPr>
                <w:noProof/>
                <w:webHidden/>
              </w:rPr>
              <w:fldChar w:fldCharType="separate"/>
            </w:r>
            <w:r w:rsidR="00233232">
              <w:rPr>
                <w:noProof/>
                <w:webHidden/>
              </w:rPr>
              <w:t>3</w:t>
            </w:r>
            <w:r w:rsidR="00233232">
              <w:rPr>
                <w:noProof/>
                <w:webHidden/>
              </w:rPr>
              <w:fldChar w:fldCharType="end"/>
            </w:r>
          </w:hyperlink>
        </w:p>
        <w:p w14:paraId="38F1DBEC" w14:textId="7EA3A762" w:rsidR="00233232" w:rsidRDefault="00233232">
          <w:pPr>
            <w:pStyle w:val="TOC1"/>
            <w:tabs>
              <w:tab w:val="right" w:leader="dot" w:pos="9016"/>
            </w:tabs>
            <w:rPr>
              <w:rFonts w:asciiTheme="minorHAnsi" w:eastAsiaTheme="minorEastAsia" w:hAnsiTheme="minorHAnsi"/>
              <w:noProof/>
              <w:lang w:eastAsia="en-AU"/>
            </w:rPr>
          </w:pPr>
          <w:hyperlink w:anchor="_Toc108002471" w:history="1">
            <w:r w:rsidRPr="00813BF0">
              <w:rPr>
                <w:rStyle w:val="Hyperlink"/>
                <w:rFonts w:ascii="Poppins" w:hAnsi="Poppins" w:cs="Poppins"/>
                <w:noProof/>
              </w:rPr>
              <w:t>Background</w:t>
            </w:r>
            <w:r>
              <w:rPr>
                <w:noProof/>
                <w:webHidden/>
              </w:rPr>
              <w:tab/>
            </w:r>
            <w:r>
              <w:rPr>
                <w:noProof/>
                <w:webHidden/>
              </w:rPr>
              <w:fldChar w:fldCharType="begin"/>
            </w:r>
            <w:r>
              <w:rPr>
                <w:noProof/>
                <w:webHidden/>
              </w:rPr>
              <w:instrText xml:space="preserve"> PAGEREF _Toc108002471 \h </w:instrText>
            </w:r>
            <w:r>
              <w:rPr>
                <w:noProof/>
                <w:webHidden/>
              </w:rPr>
            </w:r>
            <w:r>
              <w:rPr>
                <w:noProof/>
                <w:webHidden/>
              </w:rPr>
              <w:fldChar w:fldCharType="separate"/>
            </w:r>
            <w:r>
              <w:rPr>
                <w:noProof/>
                <w:webHidden/>
              </w:rPr>
              <w:t>4</w:t>
            </w:r>
            <w:r>
              <w:rPr>
                <w:noProof/>
                <w:webHidden/>
              </w:rPr>
              <w:fldChar w:fldCharType="end"/>
            </w:r>
          </w:hyperlink>
        </w:p>
        <w:p w14:paraId="318EC1A1" w14:textId="65C8F867" w:rsidR="00233232" w:rsidRDefault="00233232">
          <w:pPr>
            <w:pStyle w:val="TOC2"/>
            <w:tabs>
              <w:tab w:val="right" w:leader="dot" w:pos="9016"/>
            </w:tabs>
            <w:rPr>
              <w:rFonts w:asciiTheme="minorHAnsi" w:eastAsiaTheme="minorEastAsia" w:hAnsiTheme="minorHAnsi"/>
              <w:noProof/>
              <w:lang w:eastAsia="en-AU"/>
            </w:rPr>
          </w:pPr>
          <w:hyperlink w:anchor="_Toc108002472" w:history="1">
            <w:r w:rsidRPr="00813BF0">
              <w:rPr>
                <w:rStyle w:val="Hyperlink"/>
                <w:rFonts w:ascii="Poppins" w:hAnsi="Poppins" w:cs="Poppins"/>
                <w:noProof/>
              </w:rPr>
              <w:t>Engagement Methods</w:t>
            </w:r>
            <w:r>
              <w:rPr>
                <w:noProof/>
                <w:webHidden/>
              </w:rPr>
              <w:tab/>
            </w:r>
            <w:r>
              <w:rPr>
                <w:noProof/>
                <w:webHidden/>
              </w:rPr>
              <w:fldChar w:fldCharType="begin"/>
            </w:r>
            <w:r>
              <w:rPr>
                <w:noProof/>
                <w:webHidden/>
              </w:rPr>
              <w:instrText xml:space="preserve"> PAGEREF _Toc108002472 \h </w:instrText>
            </w:r>
            <w:r>
              <w:rPr>
                <w:noProof/>
                <w:webHidden/>
              </w:rPr>
            </w:r>
            <w:r>
              <w:rPr>
                <w:noProof/>
                <w:webHidden/>
              </w:rPr>
              <w:fldChar w:fldCharType="separate"/>
            </w:r>
            <w:r>
              <w:rPr>
                <w:noProof/>
                <w:webHidden/>
              </w:rPr>
              <w:t>5</w:t>
            </w:r>
            <w:r>
              <w:rPr>
                <w:noProof/>
                <w:webHidden/>
              </w:rPr>
              <w:fldChar w:fldCharType="end"/>
            </w:r>
          </w:hyperlink>
        </w:p>
        <w:p w14:paraId="4CA70F9C" w14:textId="0CEA3466" w:rsidR="00233232" w:rsidRDefault="00233232">
          <w:pPr>
            <w:pStyle w:val="TOC1"/>
            <w:tabs>
              <w:tab w:val="right" w:leader="dot" w:pos="9016"/>
            </w:tabs>
            <w:rPr>
              <w:rFonts w:asciiTheme="minorHAnsi" w:eastAsiaTheme="minorEastAsia" w:hAnsiTheme="minorHAnsi"/>
              <w:noProof/>
              <w:lang w:eastAsia="en-AU"/>
            </w:rPr>
          </w:pPr>
          <w:hyperlink w:anchor="_Toc108002473" w:history="1">
            <w:r w:rsidRPr="00813BF0">
              <w:rPr>
                <w:rStyle w:val="Hyperlink"/>
                <w:rFonts w:ascii="Poppins" w:hAnsi="Poppins" w:cs="Poppins"/>
                <w:noProof/>
              </w:rPr>
              <w:t>Promotion</w:t>
            </w:r>
            <w:r>
              <w:rPr>
                <w:noProof/>
                <w:webHidden/>
              </w:rPr>
              <w:tab/>
            </w:r>
            <w:r>
              <w:rPr>
                <w:noProof/>
                <w:webHidden/>
              </w:rPr>
              <w:fldChar w:fldCharType="begin"/>
            </w:r>
            <w:r>
              <w:rPr>
                <w:noProof/>
                <w:webHidden/>
              </w:rPr>
              <w:instrText xml:space="preserve"> PAGEREF _Toc108002473 \h </w:instrText>
            </w:r>
            <w:r>
              <w:rPr>
                <w:noProof/>
                <w:webHidden/>
              </w:rPr>
            </w:r>
            <w:r>
              <w:rPr>
                <w:noProof/>
                <w:webHidden/>
              </w:rPr>
              <w:fldChar w:fldCharType="separate"/>
            </w:r>
            <w:r>
              <w:rPr>
                <w:noProof/>
                <w:webHidden/>
              </w:rPr>
              <w:t>6</w:t>
            </w:r>
            <w:r>
              <w:rPr>
                <w:noProof/>
                <w:webHidden/>
              </w:rPr>
              <w:fldChar w:fldCharType="end"/>
            </w:r>
          </w:hyperlink>
        </w:p>
        <w:p w14:paraId="400EB082" w14:textId="64CD35AC" w:rsidR="00233232" w:rsidRDefault="00233232">
          <w:pPr>
            <w:pStyle w:val="TOC1"/>
            <w:tabs>
              <w:tab w:val="right" w:leader="dot" w:pos="9016"/>
            </w:tabs>
            <w:rPr>
              <w:rFonts w:asciiTheme="minorHAnsi" w:eastAsiaTheme="minorEastAsia" w:hAnsiTheme="minorHAnsi"/>
              <w:noProof/>
              <w:lang w:eastAsia="en-AU"/>
            </w:rPr>
          </w:pPr>
          <w:hyperlink w:anchor="_Toc108002474" w:history="1">
            <w:r w:rsidRPr="00813BF0">
              <w:rPr>
                <w:rStyle w:val="Hyperlink"/>
                <w:rFonts w:ascii="Poppins" w:hAnsi="Poppins" w:cs="Poppins"/>
                <w:noProof/>
              </w:rPr>
              <w:t>Engagement outcomes</w:t>
            </w:r>
            <w:r>
              <w:rPr>
                <w:noProof/>
                <w:webHidden/>
              </w:rPr>
              <w:tab/>
            </w:r>
            <w:r>
              <w:rPr>
                <w:noProof/>
                <w:webHidden/>
              </w:rPr>
              <w:fldChar w:fldCharType="begin"/>
            </w:r>
            <w:r>
              <w:rPr>
                <w:noProof/>
                <w:webHidden/>
              </w:rPr>
              <w:instrText xml:space="preserve"> PAGEREF _Toc108002474 \h </w:instrText>
            </w:r>
            <w:r>
              <w:rPr>
                <w:noProof/>
                <w:webHidden/>
              </w:rPr>
            </w:r>
            <w:r>
              <w:rPr>
                <w:noProof/>
                <w:webHidden/>
              </w:rPr>
              <w:fldChar w:fldCharType="separate"/>
            </w:r>
            <w:r>
              <w:rPr>
                <w:noProof/>
                <w:webHidden/>
              </w:rPr>
              <w:t>7</w:t>
            </w:r>
            <w:r>
              <w:rPr>
                <w:noProof/>
                <w:webHidden/>
              </w:rPr>
              <w:fldChar w:fldCharType="end"/>
            </w:r>
          </w:hyperlink>
        </w:p>
        <w:p w14:paraId="0E964718" w14:textId="4F77BA24" w:rsidR="00233232" w:rsidRDefault="00233232">
          <w:pPr>
            <w:pStyle w:val="TOC3"/>
            <w:rPr>
              <w:rFonts w:asciiTheme="minorHAnsi" w:eastAsiaTheme="minorEastAsia" w:hAnsiTheme="minorHAnsi" w:cstheme="minorBidi"/>
              <w:lang w:eastAsia="en-AU"/>
            </w:rPr>
          </w:pPr>
          <w:hyperlink w:anchor="_Toc108002475" w:history="1">
            <w:r w:rsidRPr="00813BF0">
              <w:rPr>
                <w:rStyle w:val="Hyperlink"/>
              </w:rPr>
              <w:t>What did they say?</w:t>
            </w:r>
            <w:r>
              <w:rPr>
                <w:webHidden/>
              </w:rPr>
              <w:tab/>
            </w:r>
            <w:r>
              <w:rPr>
                <w:webHidden/>
              </w:rPr>
              <w:fldChar w:fldCharType="begin"/>
            </w:r>
            <w:r>
              <w:rPr>
                <w:webHidden/>
              </w:rPr>
              <w:instrText xml:space="preserve"> PAGEREF _Toc108002475 \h </w:instrText>
            </w:r>
            <w:r>
              <w:rPr>
                <w:webHidden/>
              </w:rPr>
            </w:r>
            <w:r>
              <w:rPr>
                <w:webHidden/>
              </w:rPr>
              <w:fldChar w:fldCharType="separate"/>
            </w:r>
            <w:r>
              <w:rPr>
                <w:webHidden/>
              </w:rPr>
              <w:t>7</w:t>
            </w:r>
            <w:r>
              <w:rPr>
                <w:webHidden/>
              </w:rPr>
              <w:fldChar w:fldCharType="end"/>
            </w:r>
          </w:hyperlink>
        </w:p>
        <w:p w14:paraId="36320B5B" w14:textId="35D92BBB" w:rsidR="00233232" w:rsidRDefault="00233232">
          <w:pPr>
            <w:pStyle w:val="TOC3"/>
            <w:rPr>
              <w:rFonts w:asciiTheme="minorHAnsi" w:eastAsiaTheme="minorEastAsia" w:hAnsiTheme="minorHAnsi" w:cstheme="minorBidi"/>
              <w:lang w:eastAsia="en-AU"/>
            </w:rPr>
          </w:pPr>
          <w:hyperlink w:anchor="_Toc108002476" w:history="1">
            <w:r w:rsidRPr="00813BF0">
              <w:rPr>
                <w:rStyle w:val="Hyperlink"/>
              </w:rPr>
              <w:t>Comments</w:t>
            </w:r>
            <w:r>
              <w:rPr>
                <w:webHidden/>
              </w:rPr>
              <w:tab/>
            </w:r>
            <w:r>
              <w:rPr>
                <w:webHidden/>
              </w:rPr>
              <w:fldChar w:fldCharType="begin"/>
            </w:r>
            <w:r>
              <w:rPr>
                <w:webHidden/>
              </w:rPr>
              <w:instrText xml:space="preserve"> PAGEREF _Toc108002476 \h </w:instrText>
            </w:r>
            <w:r>
              <w:rPr>
                <w:webHidden/>
              </w:rPr>
            </w:r>
            <w:r>
              <w:rPr>
                <w:webHidden/>
              </w:rPr>
              <w:fldChar w:fldCharType="separate"/>
            </w:r>
            <w:r>
              <w:rPr>
                <w:webHidden/>
              </w:rPr>
              <w:t>8</w:t>
            </w:r>
            <w:r>
              <w:rPr>
                <w:webHidden/>
              </w:rPr>
              <w:fldChar w:fldCharType="end"/>
            </w:r>
          </w:hyperlink>
        </w:p>
        <w:p w14:paraId="53959E0D" w14:textId="38EA7F45" w:rsidR="00F839C2" w:rsidRPr="00DE5583" w:rsidRDefault="00F839C2" w:rsidP="000E3332">
          <w:pPr>
            <w:pStyle w:val="TOC3"/>
          </w:pPr>
          <w:r w:rsidRPr="1B5350DB">
            <w:rPr>
              <w:rFonts w:cs="Arial"/>
              <w:sz w:val="28"/>
              <w:szCs w:val="28"/>
            </w:rPr>
            <w:fldChar w:fldCharType="end"/>
          </w:r>
        </w:p>
      </w:sdtContent>
    </w:sdt>
    <w:p w14:paraId="5074ED5F" w14:textId="472EB591" w:rsidR="00F839C2" w:rsidRPr="00DE5583" w:rsidRDefault="00F839C2" w:rsidP="1B5350DB">
      <w:pPr>
        <w:rPr>
          <w:rFonts w:ascii="Poppins" w:eastAsiaTheme="majorEastAsia" w:hAnsi="Poppins" w:cstheme="majorBidi"/>
          <w:sz w:val="44"/>
          <w:szCs w:val="44"/>
        </w:rPr>
      </w:pPr>
      <w:r w:rsidRPr="1B5350DB">
        <w:rPr>
          <w:rFonts w:ascii="Poppins" w:hAnsi="Poppins"/>
        </w:rPr>
        <w:br w:type="page"/>
      </w:r>
    </w:p>
    <w:p w14:paraId="1D5CD80A" w14:textId="0F0C65A4" w:rsidR="005A647C" w:rsidRPr="001B749E" w:rsidRDefault="00A05208" w:rsidP="000C44F3">
      <w:pPr>
        <w:pStyle w:val="Heading1"/>
        <w:rPr>
          <w:rFonts w:ascii="Poppins" w:hAnsi="Poppins" w:cs="Poppins"/>
        </w:rPr>
      </w:pPr>
      <w:bookmarkStart w:id="1" w:name="_Toc108002470"/>
      <w:r w:rsidRPr="1B5350DB">
        <w:rPr>
          <w:rFonts w:ascii="Poppins" w:hAnsi="Poppins" w:cs="Poppins"/>
        </w:rPr>
        <w:lastRenderedPageBreak/>
        <w:t>Summary</w:t>
      </w:r>
      <w:bookmarkEnd w:id="1"/>
    </w:p>
    <w:p w14:paraId="3B5EE867" w14:textId="53199148" w:rsidR="0013192B" w:rsidRPr="001B749E" w:rsidRDefault="000D7BBD" w:rsidP="001F7A60">
      <w:pPr>
        <w:spacing w:before="240"/>
        <w:rPr>
          <w:rFonts w:ascii="Poppins" w:hAnsi="Poppins" w:cs="Poppins"/>
        </w:rPr>
      </w:pPr>
      <w:r w:rsidRPr="1B5350DB">
        <w:rPr>
          <w:rFonts w:ascii="Poppins" w:hAnsi="Poppins" w:cs="Poppins"/>
        </w:rPr>
        <w:t xml:space="preserve">Community feedback was sought between </w:t>
      </w:r>
      <w:r w:rsidR="00F707ED" w:rsidRPr="1B5350DB">
        <w:rPr>
          <w:rFonts w:ascii="Poppins" w:hAnsi="Poppins" w:cs="Poppins"/>
        </w:rPr>
        <w:t xml:space="preserve">5 August </w:t>
      </w:r>
      <w:r w:rsidR="0013192B" w:rsidRPr="1B5350DB">
        <w:rPr>
          <w:rFonts w:ascii="Poppins" w:hAnsi="Poppins" w:cs="Poppins"/>
        </w:rPr>
        <w:t xml:space="preserve">and </w:t>
      </w:r>
      <w:r w:rsidR="00F707ED" w:rsidRPr="1B5350DB">
        <w:rPr>
          <w:rFonts w:ascii="Poppins" w:hAnsi="Poppins" w:cs="Poppins"/>
        </w:rPr>
        <w:t>2 September</w:t>
      </w:r>
      <w:r w:rsidR="0013192B" w:rsidRPr="1B5350DB">
        <w:rPr>
          <w:rFonts w:ascii="Poppins" w:hAnsi="Poppins" w:cs="Poppins"/>
        </w:rPr>
        <w:t xml:space="preserve"> 2021</w:t>
      </w:r>
      <w:r w:rsidR="007B5CDF" w:rsidRPr="1B5350DB">
        <w:rPr>
          <w:rFonts w:ascii="Poppins" w:hAnsi="Poppins" w:cs="Poppins"/>
        </w:rPr>
        <w:t xml:space="preserve"> </w:t>
      </w:r>
      <w:r w:rsidR="00230486" w:rsidRPr="1B5350DB">
        <w:rPr>
          <w:rFonts w:ascii="Poppins" w:hAnsi="Poppins" w:cs="Poppins"/>
        </w:rPr>
        <w:t xml:space="preserve">regarding </w:t>
      </w:r>
      <w:r w:rsidR="00240D7F" w:rsidRPr="1B5350DB">
        <w:rPr>
          <w:rFonts w:ascii="Poppins" w:hAnsi="Poppins" w:cs="Poppins"/>
        </w:rPr>
        <w:t>a</w:t>
      </w:r>
      <w:r w:rsidR="00230486" w:rsidRPr="1B5350DB">
        <w:rPr>
          <w:rFonts w:ascii="Poppins" w:hAnsi="Poppins" w:cs="Poppins"/>
        </w:rPr>
        <w:t xml:space="preserve"> proposal to </w:t>
      </w:r>
      <w:r w:rsidR="00FB074C" w:rsidRPr="1B5350DB">
        <w:rPr>
          <w:rFonts w:ascii="Poppins" w:hAnsi="Poppins" w:cs="Poppins"/>
        </w:rPr>
        <w:t>reduc</w:t>
      </w:r>
      <w:r w:rsidR="005B3F7E" w:rsidRPr="1B5350DB">
        <w:rPr>
          <w:rFonts w:ascii="Poppins" w:hAnsi="Poppins" w:cs="Poppins"/>
        </w:rPr>
        <w:t>e</w:t>
      </w:r>
      <w:r w:rsidR="00FB074C" w:rsidRPr="1B5350DB">
        <w:rPr>
          <w:rFonts w:ascii="Poppins" w:hAnsi="Poppins" w:cs="Poppins"/>
        </w:rPr>
        <w:t xml:space="preserve"> the cost of entry into</w:t>
      </w:r>
      <w:r w:rsidR="00064DB3" w:rsidRPr="1B5350DB">
        <w:rPr>
          <w:rFonts w:ascii="Poppins" w:hAnsi="Poppins" w:cs="Poppins"/>
        </w:rPr>
        <w:t xml:space="preserve"> most</w:t>
      </w:r>
      <w:r w:rsidR="00FB074C" w:rsidRPr="1B5350DB">
        <w:rPr>
          <w:rFonts w:ascii="Poppins" w:hAnsi="Poppins" w:cs="Poppins"/>
        </w:rPr>
        <w:t xml:space="preserve"> </w:t>
      </w:r>
      <w:r w:rsidR="00064DB3" w:rsidRPr="1B5350DB">
        <w:rPr>
          <w:rFonts w:ascii="Poppins" w:hAnsi="Poppins" w:cs="Poppins"/>
        </w:rPr>
        <w:t xml:space="preserve">Inner West Council </w:t>
      </w:r>
      <w:r w:rsidR="00FB074C" w:rsidRPr="1B5350DB">
        <w:rPr>
          <w:rFonts w:ascii="Poppins" w:hAnsi="Poppins" w:cs="Poppins"/>
        </w:rPr>
        <w:t>aquatic centres for those receiving social security payments</w:t>
      </w:r>
      <w:r w:rsidR="005B3F7E" w:rsidRPr="1B5350DB">
        <w:rPr>
          <w:rFonts w:ascii="Poppins" w:hAnsi="Poppins" w:cs="Poppins"/>
        </w:rPr>
        <w:t>. The change w</w:t>
      </w:r>
      <w:r w:rsidR="006F7844" w:rsidRPr="1B5350DB">
        <w:rPr>
          <w:rFonts w:ascii="Poppins" w:hAnsi="Poppins" w:cs="Poppins"/>
        </w:rPr>
        <w:t>ould see a standard casual swimming fee of $1.20 applied for social security recipients across all Inner West Council Aquatic facilities.</w:t>
      </w:r>
    </w:p>
    <w:p w14:paraId="6DA92687" w14:textId="56042B09" w:rsidR="0013192B" w:rsidRPr="001B749E" w:rsidRDefault="00810753" w:rsidP="001F7A60">
      <w:pPr>
        <w:spacing w:before="240"/>
        <w:rPr>
          <w:rFonts w:ascii="Poppins" w:hAnsi="Poppins" w:cs="Poppins"/>
        </w:rPr>
      </w:pPr>
      <w:r w:rsidRPr="001B749E">
        <w:rPr>
          <w:rFonts w:ascii="Poppins" w:hAnsi="Poppins" w:cs="Poppins"/>
        </w:rPr>
        <w:t xml:space="preserve">The following community input was received over a </w:t>
      </w:r>
      <w:r w:rsidR="007D2BDA" w:rsidRPr="001B749E">
        <w:rPr>
          <w:rFonts w:ascii="Poppins" w:hAnsi="Poppins" w:cs="Poppins"/>
        </w:rPr>
        <w:t>four</w:t>
      </w:r>
      <w:r w:rsidR="005B3F7E" w:rsidRPr="001B749E">
        <w:rPr>
          <w:rFonts w:ascii="Poppins" w:hAnsi="Poppins" w:cs="Poppins"/>
        </w:rPr>
        <w:t>-</w:t>
      </w:r>
      <w:r w:rsidR="007D2BDA" w:rsidRPr="001B749E">
        <w:rPr>
          <w:rFonts w:ascii="Poppins" w:hAnsi="Poppins" w:cs="Poppins"/>
        </w:rPr>
        <w:t>week</w:t>
      </w:r>
      <w:r w:rsidR="00693553" w:rsidRPr="001B749E">
        <w:rPr>
          <w:rFonts w:ascii="Poppins" w:hAnsi="Poppins" w:cs="Poppins"/>
        </w:rPr>
        <w:t xml:space="preserve"> period:</w:t>
      </w:r>
    </w:p>
    <w:p w14:paraId="26A95ACA" w14:textId="3D4BD43F" w:rsidR="001C3A5D" w:rsidRPr="001B749E" w:rsidRDefault="0088035F" w:rsidP="0095455C">
      <w:pPr>
        <w:pStyle w:val="NoSpacing"/>
        <w:numPr>
          <w:ilvl w:val="0"/>
          <w:numId w:val="15"/>
        </w:numPr>
        <w:rPr>
          <w:rFonts w:ascii="Poppins" w:hAnsi="Poppins" w:cs="Poppins"/>
        </w:rPr>
      </w:pPr>
      <w:bookmarkStart w:id="2" w:name="_Hlk75959282"/>
      <w:r w:rsidRPr="001B749E">
        <w:rPr>
          <w:rFonts w:ascii="Poppins" w:hAnsi="Poppins" w:cs="Poppins"/>
        </w:rPr>
        <w:t xml:space="preserve">Online </w:t>
      </w:r>
      <w:r w:rsidR="004152F1" w:rsidRPr="001B749E">
        <w:rPr>
          <w:rFonts w:ascii="Poppins" w:hAnsi="Poppins" w:cs="Poppins"/>
        </w:rPr>
        <w:t xml:space="preserve">by filling in the feedback </w:t>
      </w:r>
      <w:r w:rsidR="007D2BDA" w:rsidRPr="001B749E">
        <w:rPr>
          <w:rFonts w:ascii="Poppins" w:hAnsi="Poppins" w:cs="Poppins"/>
        </w:rPr>
        <w:t>form -</w:t>
      </w:r>
      <w:r w:rsidR="00A715EF" w:rsidRPr="001B749E">
        <w:rPr>
          <w:rFonts w:ascii="Poppins" w:hAnsi="Poppins" w:cs="Poppins"/>
        </w:rPr>
        <w:t xml:space="preserve"> </w:t>
      </w:r>
      <w:r w:rsidR="001B7974" w:rsidRPr="001B749E">
        <w:rPr>
          <w:rFonts w:ascii="Poppins" w:hAnsi="Poppins" w:cs="Poppins"/>
        </w:rPr>
        <w:t>29</w:t>
      </w:r>
      <w:r w:rsidR="0054426F" w:rsidRPr="001B749E">
        <w:rPr>
          <w:rFonts w:ascii="Poppins" w:hAnsi="Poppins" w:cs="Poppins"/>
        </w:rPr>
        <w:t>8</w:t>
      </w:r>
    </w:p>
    <w:p w14:paraId="647DF692" w14:textId="05EA44D4" w:rsidR="003C32B8" w:rsidRPr="001B749E" w:rsidRDefault="004152F1" w:rsidP="0095455C">
      <w:pPr>
        <w:pStyle w:val="NoSpacing"/>
        <w:numPr>
          <w:ilvl w:val="0"/>
          <w:numId w:val="15"/>
        </w:numPr>
        <w:rPr>
          <w:rFonts w:ascii="Poppins" w:hAnsi="Poppins" w:cs="Poppins"/>
        </w:rPr>
      </w:pPr>
      <w:r w:rsidRPr="4505989E">
        <w:rPr>
          <w:rFonts w:ascii="Poppins" w:hAnsi="Poppins" w:cs="Poppins"/>
        </w:rPr>
        <w:t xml:space="preserve">Emailing </w:t>
      </w:r>
      <w:r w:rsidR="00BF4613" w:rsidRPr="4505989E">
        <w:rPr>
          <w:rFonts w:ascii="Poppins" w:hAnsi="Poppins" w:cs="Poppins"/>
        </w:rPr>
        <w:t xml:space="preserve">the </w:t>
      </w:r>
      <w:r w:rsidR="00242A29" w:rsidRPr="4505989E">
        <w:rPr>
          <w:rFonts w:ascii="Poppins" w:hAnsi="Poppins" w:cs="Poppins"/>
        </w:rPr>
        <w:t>Acting Director, Development &amp; Recreation</w:t>
      </w:r>
      <w:r w:rsidR="00D00249" w:rsidRPr="4505989E">
        <w:rPr>
          <w:rFonts w:ascii="Poppins" w:hAnsi="Poppins" w:cs="Poppins"/>
        </w:rPr>
        <w:t xml:space="preserve"> </w:t>
      </w:r>
      <w:r w:rsidR="00A715EF" w:rsidRPr="4505989E">
        <w:rPr>
          <w:rFonts w:ascii="Poppins" w:hAnsi="Poppins" w:cs="Poppins"/>
        </w:rPr>
        <w:t>–</w:t>
      </w:r>
      <w:r w:rsidR="016B13B1" w:rsidRPr="4505989E">
        <w:rPr>
          <w:rFonts w:ascii="Poppins" w:hAnsi="Poppins" w:cs="Poppins"/>
        </w:rPr>
        <w:t xml:space="preserve"> 0</w:t>
      </w:r>
    </w:p>
    <w:p w14:paraId="25219C54" w14:textId="77777777" w:rsidR="00F26A7F" w:rsidRDefault="00570252" w:rsidP="00F26A7F">
      <w:pPr>
        <w:pStyle w:val="NoSpacing"/>
        <w:numPr>
          <w:ilvl w:val="0"/>
          <w:numId w:val="15"/>
        </w:numPr>
        <w:rPr>
          <w:rFonts w:ascii="Poppins" w:hAnsi="Poppins" w:cs="Poppins"/>
        </w:rPr>
      </w:pPr>
      <w:r w:rsidRPr="00F26A7F">
        <w:rPr>
          <w:rFonts w:ascii="Poppins" w:hAnsi="Poppins" w:cs="Poppins"/>
        </w:rPr>
        <w:t>Emailing the Centre Manager</w:t>
      </w:r>
      <w:r w:rsidR="00064DB3" w:rsidRPr="00F26A7F">
        <w:rPr>
          <w:rFonts w:ascii="Poppins" w:hAnsi="Poppins" w:cs="Poppins"/>
        </w:rPr>
        <w:t>,</w:t>
      </w:r>
      <w:r w:rsidRPr="00F26A7F">
        <w:rPr>
          <w:rFonts w:ascii="Poppins" w:hAnsi="Poppins" w:cs="Poppins"/>
        </w:rPr>
        <w:t xml:space="preserve"> Ashfield Aquatics Centre</w:t>
      </w:r>
      <w:r w:rsidR="002F6D17" w:rsidRPr="00F26A7F">
        <w:rPr>
          <w:rFonts w:ascii="Poppins" w:hAnsi="Poppins" w:cs="Poppins"/>
        </w:rPr>
        <w:t xml:space="preserve"> </w:t>
      </w:r>
      <w:r w:rsidR="00F26A7F">
        <w:rPr>
          <w:rFonts w:ascii="Poppins" w:hAnsi="Poppins" w:cs="Poppins"/>
        </w:rPr>
        <w:t>–</w:t>
      </w:r>
      <w:r w:rsidR="002F6D17" w:rsidRPr="00F26A7F">
        <w:rPr>
          <w:rFonts w:ascii="Poppins" w:hAnsi="Poppins" w:cs="Poppins"/>
        </w:rPr>
        <w:t xml:space="preserve"> </w:t>
      </w:r>
      <w:r w:rsidR="0CC7DFBF" w:rsidRPr="00F26A7F">
        <w:rPr>
          <w:rFonts w:ascii="Poppins" w:hAnsi="Poppins" w:cs="Poppins"/>
        </w:rPr>
        <w:t>0</w:t>
      </w:r>
    </w:p>
    <w:p w14:paraId="667826FE" w14:textId="58CF55F6" w:rsidR="005E26E3" w:rsidRPr="00F26A7F" w:rsidRDefault="00642F0B" w:rsidP="00F26A7F">
      <w:pPr>
        <w:pStyle w:val="NoSpacing"/>
        <w:numPr>
          <w:ilvl w:val="0"/>
          <w:numId w:val="15"/>
        </w:numPr>
        <w:rPr>
          <w:rFonts w:ascii="Poppins" w:hAnsi="Poppins" w:cs="Poppins"/>
        </w:rPr>
      </w:pPr>
      <w:r w:rsidRPr="00F26A7F">
        <w:rPr>
          <w:rFonts w:ascii="Poppins" w:hAnsi="Poppins" w:cs="Poppins"/>
        </w:rPr>
        <w:t>T</w:t>
      </w:r>
      <w:r w:rsidR="00B134A6" w:rsidRPr="00F26A7F">
        <w:rPr>
          <w:rFonts w:ascii="Poppins" w:hAnsi="Poppins" w:cs="Poppins"/>
        </w:rPr>
        <w:t xml:space="preserve">elephoning the </w:t>
      </w:r>
      <w:r w:rsidR="00064DB3" w:rsidRPr="00F26A7F">
        <w:rPr>
          <w:rFonts w:ascii="Poppins" w:hAnsi="Poppins" w:cs="Poppins"/>
        </w:rPr>
        <w:t xml:space="preserve">Centre Manager, Ashfield Aquatics Centre </w:t>
      </w:r>
      <w:r w:rsidR="00B134A6" w:rsidRPr="00F26A7F">
        <w:rPr>
          <w:rFonts w:ascii="Poppins" w:hAnsi="Poppins" w:cs="Poppins"/>
        </w:rPr>
        <w:t xml:space="preserve">including </w:t>
      </w:r>
      <w:r w:rsidR="00FF61A8" w:rsidRPr="00F26A7F">
        <w:rPr>
          <w:rFonts w:ascii="Poppins" w:hAnsi="Poppins" w:cs="Poppins"/>
        </w:rPr>
        <w:t xml:space="preserve">free interpreter </w:t>
      </w:r>
      <w:r w:rsidRPr="00F26A7F">
        <w:rPr>
          <w:rFonts w:ascii="Poppins" w:hAnsi="Poppins" w:cs="Poppins"/>
        </w:rPr>
        <w:t>or National Relay Services</w:t>
      </w:r>
      <w:r w:rsidR="002F3C51" w:rsidRPr="00F26A7F">
        <w:rPr>
          <w:rFonts w:ascii="Poppins" w:hAnsi="Poppins" w:cs="Poppins"/>
        </w:rPr>
        <w:t xml:space="preserve"> </w:t>
      </w:r>
      <w:r w:rsidR="00507AC1" w:rsidRPr="00F26A7F">
        <w:rPr>
          <w:rFonts w:ascii="Poppins" w:hAnsi="Poppins" w:cs="Poppins"/>
        </w:rPr>
        <w:t xml:space="preserve">– </w:t>
      </w:r>
      <w:r w:rsidR="2D26BF22" w:rsidRPr="00F26A7F">
        <w:rPr>
          <w:rFonts w:ascii="Poppins" w:hAnsi="Poppins" w:cs="Poppins"/>
        </w:rPr>
        <w:t>0</w:t>
      </w:r>
    </w:p>
    <w:bookmarkEnd w:id="2"/>
    <w:p w14:paraId="125EAC48" w14:textId="77777777" w:rsidR="005E26E3" w:rsidRPr="001B749E" w:rsidRDefault="005E26E3" w:rsidP="005E26E3">
      <w:pPr>
        <w:pStyle w:val="NoSpacing"/>
        <w:rPr>
          <w:rFonts w:ascii="Poppins" w:hAnsi="Poppins" w:cs="Poppins"/>
        </w:rPr>
      </w:pPr>
    </w:p>
    <w:p w14:paraId="0A4EA756" w14:textId="5F6E02D4" w:rsidR="00677AFB" w:rsidRPr="001B749E" w:rsidRDefault="00D3549D" w:rsidP="005E26E3">
      <w:pPr>
        <w:pStyle w:val="NoSpacing"/>
        <w:rPr>
          <w:rFonts w:ascii="Poppins" w:hAnsi="Poppins" w:cs="Poppins"/>
        </w:rPr>
      </w:pPr>
      <w:r w:rsidRPr="001B749E">
        <w:rPr>
          <w:rFonts w:ascii="Poppins" w:hAnsi="Poppins" w:cs="Poppins"/>
        </w:rPr>
        <w:t xml:space="preserve">The project page on YSIW received </w:t>
      </w:r>
      <w:r w:rsidR="00103453" w:rsidRPr="001B749E">
        <w:rPr>
          <w:rFonts w:ascii="Poppins" w:hAnsi="Poppins" w:cs="Poppins"/>
        </w:rPr>
        <w:t>87</w:t>
      </w:r>
      <w:r w:rsidR="00023C52" w:rsidRPr="001B749E">
        <w:rPr>
          <w:rFonts w:ascii="Poppins" w:hAnsi="Poppins" w:cs="Poppins"/>
        </w:rPr>
        <w:t xml:space="preserve">4 </w:t>
      </w:r>
      <w:r w:rsidR="00BD7024" w:rsidRPr="001B749E">
        <w:rPr>
          <w:rFonts w:ascii="Poppins" w:hAnsi="Poppins" w:cs="Poppins"/>
        </w:rPr>
        <w:t>visits</w:t>
      </w:r>
      <w:r w:rsidR="00A51E36" w:rsidRPr="001B749E">
        <w:rPr>
          <w:rFonts w:ascii="Poppins" w:hAnsi="Poppins" w:cs="Poppins"/>
        </w:rPr>
        <w:t xml:space="preserve"> </w:t>
      </w:r>
      <w:r w:rsidR="00F21163" w:rsidRPr="001B749E">
        <w:rPr>
          <w:rFonts w:ascii="Poppins" w:hAnsi="Poppins" w:cs="Poppins"/>
        </w:rPr>
        <w:t xml:space="preserve">and </w:t>
      </w:r>
      <w:r w:rsidR="00A51E36" w:rsidRPr="001B749E">
        <w:rPr>
          <w:rFonts w:ascii="Poppins" w:hAnsi="Poppins" w:cs="Poppins"/>
        </w:rPr>
        <w:t>29</w:t>
      </w:r>
      <w:r w:rsidR="0054426F" w:rsidRPr="001B749E">
        <w:rPr>
          <w:rFonts w:ascii="Poppins" w:hAnsi="Poppins" w:cs="Poppins"/>
        </w:rPr>
        <w:t>8</w:t>
      </w:r>
      <w:r w:rsidR="00F21163" w:rsidRPr="001B749E">
        <w:rPr>
          <w:rFonts w:ascii="Poppins" w:hAnsi="Poppins" w:cs="Poppins"/>
        </w:rPr>
        <w:t xml:space="preserve"> submissions were received.</w:t>
      </w:r>
    </w:p>
    <w:p w14:paraId="005F26D7" w14:textId="77777777" w:rsidR="00F21163" w:rsidRPr="001B749E" w:rsidRDefault="00F21163" w:rsidP="005E26E3">
      <w:pPr>
        <w:pStyle w:val="NoSpacing"/>
        <w:rPr>
          <w:rFonts w:ascii="Poppins" w:hAnsi="Poppins" w:cs="Poppins"/>
        </w:rPr>
      </w:pPr>
    </w:p>
    <w:p w14:paraId="15354141" w14:textId="7C7A1EED" w:rsidR="00906B7E" w:rsidRPr="001B749E" w:rsidRDefault="002D18F5" w:rsidP="005E26E3">
      <w:pPr>
        <w:pStyle w:val="NoSpacing"/>
        <w:rPr>
          <w:rFonts w:ascii="Poppins" w:hAnsi="Poppins" w:cs="Poppins"/>
        </w:rPr>
      </w:pPr>
      <w:r w:rsidRPr="001B749E">
        <w:rPr>
          <w:rFonts w:ascii="Poppins" w:hAnsi="Poppins" w:cs="Poppins"/>
        </w:rPr>
        <w:t xml:space="preserve">Of those who submitted online, </w:t>
      </w:r>
      <w:r w:rsidR="003465FE" w:rsidRPr="001B749E">
        <w:rPr>
          <w:rFonts w:ascii="Poppins" w:hAnsi="Poppins" w:cs="Poppins"/>
        </w:rPr>
        <w:t>279</w:t>
      </w:r>
      <w:r w:rsidR="00B56DF2" w:rsidRPr="001B749E">
        <w:rPr>
          <w:rFonts w:ascii="Poppins" w:hAnsi="Poppins" w:cs="Poppins"/>
        </w:rPr>
        <w:t xml:space="preserve"> </w:t>
      </w:r>
      <w:r w:rsidR="00160C53" w:rsidRPr="001B749E">
        <w:rPr>
          <w:rFonts w:ascii="Poppins" w:hAnsi="Poppins" w:cs="Poppins"/>
        </w:rPr>
        <w:t xml:space="preserve">were in support of </w:t>
      </w:r>
      <w:r w:rsidR="003465FE" w:rsidRPr="001B749E">
        <w:rPr>
          <w:rFonts w:ascii="Poppins" w:hAnsi="Poppins" w:cs="Poppins"/>
        </w:rPr>
        <w:t>the proposal to</w:t>
      </w:r>
      <w:r w:rsidR="001144F0" w:rsidRPr="001B749E">
        <w:rPr>
          <w:rFonts w:ascii="Poppins" w:hAnsi="Poppins" w:cs="Poppins"/>
        </w:rPr>
        <w:t xml:space="preserve"> apply a standard $1.20 fee for standard casual swimming across all Inner West Aquatic facilit</w:t>
      </w:r>
      <w:r w:rsidR="003C30C3" w:rsidRPr="001B749E">
        <w:rPr>
          <w:rFonts w:ascii="Poppins" w:hAnsi="Poppins" w:cs="Poppins"/>
        </w:rPr>
        <w:t>i</w:t>
      </w:r>
      <w:r w:rsidR="001144F0" w:rsidRPr="001B749E">
        <w:rPr>
          <w:rFonts w:ascii="Poppins" w:hAnsi="Poppins" w:cs="Poppins"/>
        </w:rPr>
        <w:t>es</w:t>
      </w:r>
      <w:r w:rsidR="00064DB3" w:rsidRPr="001B749E">
        <w:rPr>
          <w:rFonts w:ascii="Poppins" w:hAnsi="Poppins" w:cs="Poppins"/>
        </w:rPr>
        <w:t xml:space="preserve"> for Social Security recipients</w:t>
      </w:r>
      <w:r w:rsidR="00E075AD" w:rsidRPr="001B749E">
        <w:rPr>
          <w:rFonts w:ascii="Poppins" w:hAnsi="Poppins" w:cs="Poppins"/>
        </w:rPr>
        <w:t xml:space="preserve">, </w:t>
      </w:r>
      <w:r w:rsidR="003C30C3" w:rsidRPr="001B749E">
        <w:rPr>
          <w:rFonts w:ascii="Poppins" w:hAnsi="Poppins" w:cs="Poppins"/>
        </w:rPr>
        <w:t>11</w:t>
      </w:r>
      <w:r w:rsidR="004B752F" w:rsidRPr="001B749E">
        <w:rPr>
          <w:rFonts w:ascii="Poppins" w:hAnsi="Poppins" w:cs="Poppins"/>
        </w:rPr>
        <w:t xml:space="preserve"> were against the proposal and </w:t>
      </w:r>
      <w:r w:rsidR="003C30C3" w:rsidRPr="001B749E">
        <w:rPr>
          <w:rFonts w:ascii="Poppins" w:hAnsi="Poppins" w:cs="Poppins"/>
        </w:rPr>
        <w:t xml:space="preserve">8 </w:t>
      </w:r>
      <w:r w:rsidR="004B752F" w:rsidRPr="001B749E">
        <w:rPr>
          <w:rFonts w:ascii="Poppins" w:hAnsi="Poppins" w:cs="Poppins"/>
        </w:rPr>
        <w:t>were not sure/neutral.</w:t>
      </w:r>
      <w:r w:rsidR="000B62CF" w:rsidRPr="001B749E">
        <w:rPr>
          <w:rFonts w:ascii="Poppins" w:hAnsi="Poppins" w:cs="Poppins"/>
        </w:rPr>
        <w:t xml:space="preserve"> </w:t>
      </w:r>
      <w:r w:rsidR="00FE5081" w:rsidRPr="001B749E">
        <w:rPr>
          <w:rFonts w:ascii="Poppins" w:hAnsi="Poppins" w:cs="Poppins"/>
        </w:rPr>
        <w:t xml:space="preserve"> </w:t>
      </w:r>
    </w:p>
    <w:p w14:paraId="16CB461D" w14:textId="0F4D790A" w:rsidR="00D57F86" w:rsidRPr="001B749E" w:rsidRDefault="00D57F86" w:rsidP="005E26E3">
      <w:pPr>
        <w:pStyle w:val="NoSpacing"/>
        <w:rPr>
          <w:rFonts w:ascii="Poppins" w:hAnsi="Poppins" w:cs="Poppins"/>
        </w:rPr>
      </w:pPr>
    </w:p>
    <w:p w14:paraId="541FA74F" w14:textId="720F8C13" w:rsidR="00180F24" w:rsidRPr="001B749E" w:rsidRDefault="00180F24" w:rsidP="4505989E">
      <w:r>
        <w:br w:type="page"/>
      </w:r>
    </w:p>
    <w:p w14:paraId="4AC967DF" w14:textId="337646D0" w:rsidR="007B4584" w:rsidRPr="001B749E" w:rsidRDefault="007B4584" w:rsidP="000C44F3">
      <w:pPr>
        <w:pStyle w:val="Heading1"/>
        <w:rPr>
          <w:rFonts w:ascii="Poppins" w:hAnsi="Poppins" w:cs="Poppins"/>
        </w:rPr>
      </w:pPr>
      <w:bookmarkStart w:id="3" w:name="_Toc108002471"/>
      <w:r w:rsidRPr="001B749E">
        <w:rPr>
          <w:rFonts w:ascii="Poppins" w:hAnsi="Poppins" w:cs="Poppins"/>
        </w:rPr>
        <w:lastRenderedPageBreak/>
        <w:t>Background</w:t>
      </w:r>
      <w:bookmarkEnd w:id="3"/>
    </w:p>
    <w:p w14:paraId="7E9BC03A" w14:textId="77777777" w:rsidR="00E44658" w:rsidRPr="001B749E" w:rsidRDefault="00E44658" w:rsidP="000527EE">
      <w:pPr>
        <w:rPr>
          <w:rFonts w:ascii="Poppins" w:eastAsia="Calibri" w:hAnsi="Poppins" w:cs="Poppins"/>
        </w:rPr>
      </w:pPr>
    </w:p>
    <w:p w14:paraId="376D879B" w14:textId="68F11942" w:rsidR="002E2714" w:rsidRPr="001B749E" w:rsidRDefault="002E2714" w:rsidP="002E2714">
      <w:pPr>
        <w:rPr>
          <w:rFonts w:ascii="Poppins" w:hAnsi="Poppins" w:cs="Poppins"/>
        </w:rPr>
      </w:pPr>
      <w:r w:rsidRPr="001B749E">
        <w:rPr>
          <w:rFonts w:ascii="Poppins" w:hAnsi="Poppins" w:cs="Poppins"/>
        </w:rPr>
        <w:t xml:space="preserve">On </w:t>
      </w:r>
      <w:r w:rsidR="007D2E2A" w:rsidRPr="001B749E">
        <w:rPr>
          <w:rFonts w:ascii="Poppins" w:hAnsi="Poppins" w:cs="Poppins"/>
        </w:rPr>
        <w:t>29</w:t>
      </w:r>
      <w:r w:rsidRPr="001B749E">
        <w:rPr>
          <w:rFonts w:ascii="Poppins" w:hAnsi="Poppins" w:cs="Poppins"/>
        </w:rPr>
        <w:t xml:space="preserve"> June 2021, </w:t>
      </w:r>
      <w:r w:rsidR="007D2E2A" w:rsidRPr="001B749E">
        <w:rPr>
          <w:rFonts w:ascii="Poppins" w:hAnsi="Poppins" w:cs="Poppins"/>
        </w:rPr>
        <w:t>Council</w:t>
      </w:r>
      <w:r w:rsidRPr="001B749E">
        <w:rPr>
          <w:rFonts w:ascii="Poppins" w:hAnsi="Poppins" w:cs="Poppins"/>
        </w:rPr>
        <w:t xml:space="preserve"> resolved to exhibit a </w:t>
      </w:r>
      <w:r w:rsidR="009E2F2A" w:rsidRPr="001B749E">
        <w:rPr>
          <w:rFonts w:ascii="Poppins" w:hAnsi="Poppins" w:cs="Poppins"/>
        </w:rPr>
        <w:t xml:space="preserve">proposed </w:t>
      </w:r>
      <w:r w:rsidRPr="001B749E">
        <w:rPr>
          <w:rFonts w:ascii="Poppins" w:hAnsi="Poppins" w:cs="Poppins"/>
        </w:rPr>
        <w:t xml:space="preserve">change to the fee for the ‘Pensioner Concession’ (to be renamed 'Social Security Recipient Concession' to apply to social security recipients including </w:t>
      </w:r>
      <w:proofErr w:type="spellStart"/>
      <w:r w:rsidRPr="001B749E">
        <w:rPr>
          <w:rFonts w:ascii="Poppins" w:hAnsi="Poppins" w:cs="Poppins"/>
        </w:rPr>
        <w:t>JobSeekers</w:t>
      </w:r>
      <w:proofErr w:type="spellEnd"/>
      <w:r w:rsidRPr="001B749E">
        <w:rPr>
          <w:rFonts w:ascii="Poppins" w:hAnsi="Poppins" w:cs="Poppins"/>
        </w:rPr>
        <w:t xml:space="preserve">, DSP, etc) rate for all aquatic centres to the LPAC rate of $1.20. </w:t>
      </w:r>
    </w:p>
    <w:p w14:paraId="35ED2F37" w14:textId="77777777" w:rsidR="006A4BCE" w:rsidRPr="001B749E" w:rsidRDefault="006A4BCE" w:rsidP="006A4BCE">
      <w:pPr>
        <w:rPr>
          <w:rFonts w:ascii="Poppins" w:hAnsi="Poppins" w:cs="Poppins"/>
          <w:b/>
          <w:bCs/>
        </w:rPr>
      </w:pPr>
      <w:r w:rsidRPr="001B749E">
        <w:rPr>
          <w:rFonts w:ascii="Poppins" w:hAnsi="Poppins" w:cs="Poppins"/>
          <w:b/>
          <w:bCs/>
        </w:rPr>
        <w:t>'Social Security Recipient Concession'</w:t>
      </w:r>
    </w:p>
    <w:p w14:paraId="7247574E" w14:textId="324E2AE7" w:rsidR="006A4BCE" w:rsidRPr="001B749E" w:rsidRDefault="006A4BCE" w:rsidP="006A4BCE">
      <w:pPr>
        <w:rPr>
          <w:rFonts w:ascii="Poppins" w:hAnsi="Poppins" w:cs="Poppins"/>
        </w:rPr>
      </w:pPr>
      <w:r w:rsidRPr="001B749E">
        <w:rPr>
          <w:rFonts w:ascii="Poppins" w:hAnsi="Poppins" w:cs="Poppins"/>
        </w:rPr>
        <w:t xml:space="preserve">It </w:t>
      </w:r>
      <w:r w:rsidR="00064DB3" w:rsidRPr="001B749E">
        <w:rPr>
          <w:rFonts w:ascii="Poppins" w:hAnsi="Poppins" w:cs="Poppins"/>
        </w:rPr>
        <w:t>was</w:t>
      </w:r>
      <w:r w:rsidRPr="001B749E">
        <w:rPr>
          <w:rFonts w:ascii="Poppins" w:hAnsi="Poppins" w:cs="Poppins"/>
        </w:rPr>
        <w:t xml:space="preserve"> proposed that all Inner West Council Aquatics Facilities including Ashfield Aquatic Centre, Fanny Durack Aquatic Centre, Dawn Fraser Baths and Annette Kellerman Aquatic Centre offer a new (reduced) casual swimming fee for Social Security recipients. This would see a reduction in the current fee at each of these facilities and a $1.20 fee be implemented.  This fee is already in existence at the Leichhardt Park Aquatic Centre</w:t>
      </w:r>
    </w:p>
    <w:p w14:paraId="60DA5264" w14:textId="34B080BB" w:rsidR="006A4BCE" w:rsidRPr="001B749E" w:rsidRDefault="006A4BCE" w:rsidP="006A4BCE">
      <w:pPr>
        <w:rPr>
          <w:rFonts w:ascii="Poppins" w:hAnsi="Poppins" w:cs="Poppins"/>
        </w:rPr>
      </w:pPr>
      <w:r w:rsidRPr="001B749E">
        <w:rPr>
          <w:rFonts w:ascii="Poppins" w:hAnsi="Poppins" w:cs="Poppins"/>
        </w:rPr>
        <w:t xml:space="preserve">The purpose of the change is to provide equitable access for those who are eligible for this category and to promote additional attendance and subsequently healthy lifestyles and wellbeing. </w:t>
      </w:r>
    </w:p>
    <w:p w14:paraId="143FEF7A" w14:textId="603B2A13" w:rsidR="00485D0B" w:rsidRPr="001B749E" w:rsidRDefault="00F26A7F" w:rsidP="001F7A60">
      <w:pPr>
        <w:rPr>
          <w:rFonts w:ascii="Poppins" w:hAnsi="Poppins" w:cs="Poppins"/>
        </w:rPr>
      </w:pPr>
      <w:r>
        <w:rPr>
          <w:rFonts w:ascii="Poppins" w:hAnsi="Poppins" w:cs="Poppins"/>
        </w:rPr>
        <w:br w:type="page"/>
      </w:r>
    </w:p>
    <w:p w14:paraId="5FC2B366" w14:textId="5B1EFD69" w:rsidR="008225C5" w:rsidRPr="001B749E" w:rsidRDefault="00E562CB" w:rsidP="00767FAA">
      <w:pPr>
        <w:pStyle w:val="Heading2"/>
        <w:rPr>
          <w:rFonts w:ascii="Poppins" w:hAnsi="Poppins" w:cs="Poppins"/>
          <w:sz w:val="44"/>
          <w:szCs w:val="44"/>
        </w:rPr>
      </w:pPr>
      <w:bookmarkStart w:id="4" w:name="_Toc108002472"/>
      <w:r w:rsidRPr="001B749E">
        <w:rPr>
          <w:rFonts w:ascii="Poppins" w:hAnsi="Poppins" w:cs="Poppins"/>
          <w:sz w:val="44"/>
          <w:szCs w:val="44"/>
        </w:rPr>
        <w:lastRenderedPageBreak/>
        <w:t>Engagement Methods</w:t>
      </w:r>
      <w:bookmarkEnd w:id="4"/>
    </w:p>
    <w:p w14:paraId="06AC9300" w14:textId="600F0493" w:rsidR="001F7A60" w:rsidRPr="001B749E" w:rsidRDefault="00AE3485" w:rsidP="001F7A60">
      <w:pPr>
        <w:spacing w:before="240"/>
        <w:rPr>
          <w:rFonts w:ascii="Poppins" w:hAnsi="Poppins" w:cs="Poppins"/>
        </w:rPr>
      </w:pPr>
      <w:r w:rsidRPr="001B749E">
        <w:rPr>
          <w:rFonts w:ascii="Poppins" w:hAnsi="Poppins" w:cs="Poppins"/>
        </w:rPr>
        <w:t xml:space="preserve">The community </w:t>
      </w:r>
      <w:r w:rsidR="001F7959" w:rsidRPr="001B749E">
        <w:rPr>
          <w:rFonts w:ascii="Poppins" w:hAnsi="Poppins" w:cs="Poppins"/>
        </w:rPr>
        <w:t>was invited to provide feedback via</w:t>
      </w:r>
      <w:r w:rsidRPr="001B749E">
        <w:rPr>
          <w:rFonts w:ascii="Poppins" w:hAnsi="Poppins" w:cs="Poppins"/>
        </w:rPr>
        <w:t>:</w:t>
      </w:r>
    </w:p>
    <w:p w14:paraId="746F9F13" w14:textId="20B09950" w:rsidR="00AE3485" w:rsidRPr="001B749E" w:rsidRDefault="00D72CF5" w:rsidP="00AE3485">
      <w:pPr>
        <w:pStyle w:val="NoSpacing"/>
        <w:numPr>
          <w:ilvl w:val="0"/>
          <w:numId w:val="15"/>
        </w:numPr>
        <w:rPr>
          <w:rFonts w:ascii="Poppins" w:hAnsi="Poppins" w:cs="Poppins"/>
        </w:rPr>
      </w:pPr>
      <w:r w:rsidRPr="001B749E">
        <w:rPr>
          <w:rFonts w:ascii="Poppins" w:hAnsi="Poppins" w:cs="Poppins"/>
        </w:rPr>
        <w:t>Your Say Inner West through an o</w:t>
      </w:r>
      <w:r w:rsidR="00AE3485" w:rsidRPr="001B749E">
        <w:rPr>
          <w:rFonts w:ascii="Poppins" w:hAnsi="Poppins" w:cs="Poppins"/>
        </w:rPr>
        <w:t>nline feedback form</w:t>
      </w:r>
    </w:p>
    <w:p w14:paraId="79368EEA" w14:textId="392356E0" w:rsidR="00AE3485" w:rsidRPr="001B749E" w:rsidRDefault="00AE3485" w:rsidP="00AE3485">
      <w:pPr>
        <w:pStyle w:val="NoSpacing"/>
        <w:numPr>
          <w:ilvl w:val="0"/>
          <w:numId w:val="15"/>
        </w:numPr>
        <w:rPr>
          <w:rFonts w:ascii="Poppins" w:hAnsi="Poppins" w:cs="Poppins"/>
        </w:rPr>
      </w:pPr>
      <w:r w:rsidRPr="001B749E">
        <w:rPr>
          <w:rFonts w:ascii="Poppins" w:hAnsi="Poppins" w:cs="Poppins"/>
        </w:rPr>
        <w:t>Email</w:t>
      </w:r>
      <w:r w:rsidR="00596E83" w:rsidRPr="001B749E">
        <w:rPr>
          <w:rFonts w:ascii="Poppins" w:hAnsi="Poppins" w:cs="Poppins"/>
        </w:rPr>
        <w:t xml:space="preserve"> through Local Democracy Groups </w:t>
      </w:r>
    </w:p>
    <w:p w14:paraId="3D15A051" w14:textId="37F11F56" w:rsidR="00AE3485" w:rsidRPr="001B749E" w:rsidRDefault="00806CCE" w:rsidP="00AE3485">
      <w:pPr>
        <w:pStyle w:val="NoSpacing"/>
        <w:numPr>
          <w:ilvl w:val="0"/>
          <w:numId w:val="15"/>
        </w:numPr>
        <w:rPr>
          <w:rFonts w:ascii="Poppins" w:hAnsi="Poppins" w:cs="Poppins"/>
        </w:rPr>
      </w:pPr>
      <w:r w:rsidRPr="001B749E">
        <w:rPr>
          <w:rFonts w:ascii="Poppins" w:hAnsi="Poppins" w:cs="Poppins"/>
        </w:rPr>
        <w:t>Phone (including via the National Relay Service for Translating and I</w:t>
      </w:r>
      <w:r w:rsidR="009024E3" w:rsidRPr="001B749E">
        <w:rPr>
          <w:rFonts w:ascii="Poppins" w:hAnsi="Poppins" w:cs="Poppins"/>
        </w:rPr>
        <w:t>nterpreting Service)</w:t>
      </w:r>
      <w:r w:rsidR="00AE3485" w:rsidRPr="001B749E">
        <w:rPr>
          <w:rFonts w:ascii="Poppins" w:hAnsi="Poppins" w:cs="Poppins"/>
        </w:rPr>
        <w:t xml:space="preserve"> </w:t>
      </w:r>
    </w:p>
    <w:p w14:paraId="3E5D9657" w14:textId="275D62CC" w:rsidR="007A744D" w:rsidRPr="001B749E" w:rsidRDefault="007A744D" w:rsidP="007A744D">
      <w:pPr>
        <w:pStyle w:val="NoSpacing"/>
        <w:rPr>
          <w:rFonts w:ascii="Poppins" w:hAnsi="Poppins" w:cs="Poppins"/>
        </w:rPr>
      </w:pPr>
    </w:p>
    <w:p w14:paraId="44A3E1C2" w14:textId="500A87A0" w:rsidR="007A744D" w:rsidRPr="001B749E" w:rsidRDefault="007A744D" w:rsidP="007A744D">
      <w:pPr>
        <w:pStyle w:val="NoSpacing"/>
        <w:rPr>
          <w:rFonts w:ascii="Poppins" w:hAnsi="Poppins" w:cs="Poppins"/>
        </w:rPr>
      </w:pPr>
      <w:r w:rsidRPr="001B749E">
        <w:rPr>
          <w:rFonts w:ascii="Poppins" w:hAnsi="Poppins" w:cs="Poppins"/>
        </w:rPr>
        <w:t xml:space="preserve">The community </w:t>
      </w:r>
      <w:r w:rsidR="00792B8A" w:rsidRPr="001B749E">
        <w:rPr>
          <w:rFonts w:ascii="Poppins" w:hAnsi="Poppins" w:cs="Poppins"/>
        </w:rPr>
        <w:t>had access to the</w:t>
      </w:r>
      <w:r w:rsidR="00592692" w:rsidRPr="001B749E">
        <w:rPr>
          <w:rFonts w:ascii="Poppins" w:hAnsi="Poppins" w:cs="Poppins"/>
        </w:rPr>
        <w:t xml:space="preserve"> Council</w:t>
      </w:r>
      <w:r w:rsidR="00792B8A" w:rsidRPr="001B749E">
        <w:rPr>
          <w:rFonts w:ascii="Poppins" w:hAnsi="Poppins" w:cs="Poppins"/>
        </w:rPr>
        <w:t xml:space="preserve"> meeting minutes via a web page on Your Say Inner West and</w:t>
      </w:r>
      <w:r w:rsidR="00ED4852" w:rsidRPr="001B749E">
        <w:rPr>
          <w:rFonts w:ascii="Poppins" w:hAnsi="Poppins" w:cs="Poppins"/>
        </w:rPr>
        <w:t xml:space="preserve"> was also noti</w:t>
      </w:r>
      <w:r w:rsidR="0043265D" w:rsidRPr="001B749E">
        <w:rPr>
          <w:rFonts w:ascii="Poppins" w:hAnsi="Poppins" w:cs="Poppins"/>
        </w:rPr>
        <w:t>fied they could obtain a h</w:t>
      </w:r>
      <w:r w:rsidR="000A3963" w:rsidRPr="001B749E">
        <w:rPr>
          <w:rFonts w:ascii="Poppins" w:hAnsi="Poppins" w:cs="Poppins"/>
        </w:rPr>
        <w:t>ard</w:t>
      </w:r>
      <w:r w:rsidR="00592692" w:rsidRPr="001B749E">
        <w:rPr>
          <w:rFonts w:ascii="Poppins" w:hAnsi="Poppins" w:cs="Poppins"/>
        </w:rPr>
        <w:t xml:space="preserve"> </w:t>
      </w:r>
      <w:r w:rsidR="000A3963" w:rsidRPr="001B749E">
        <w:rPr>
          <w:rFonts w:ascii="Poppins" w:hAnsi="Poppins" w:cs="Poppins"/>
        </w:rPr>
        <w:t>copy of the propos</w:t>
      </w:r>
      <w:r w:rsidR="007B2B2A" w:rsidRPr="001B749E">
        <w:rPr>
          <w:rFonts w:ascii="Poppins" w:hAnsi="Poppins" w:cs="Poppins"/>
        </w:rPr>
        <w:t>al</w:t>
      </w:r>
      <w:r w:rsidR="0043265D" w:rsidRPr="001B749E">
        <w:rPr>
          <w:rFonts w:ascii="Poppins" w:hAnsi="Poppins" w:cs="Poppins"/>
        </w:rPr>
        <w:t xml:space="preserve"> </w:t>
      </w:r>
      <w:r w:rsidR="00F11CA9" w:rsidRPr="001B749E">
        <w:rPr>
          <w:rFonts w:ascii="Poppins" w:hAnsi="Poppins" w:cs="Poppins"/>
        </w:rPr>
        <w:t xml:space="preserve">and provide feedback </w:t>
      </w:r>
      <w:r w:rsidR="00A243D1" w:rsidRPr="001B749E">
        <w:rPr>
          <w:rFonts w:ascii="Poppins" w:hAnsi="Poppins" w:cs="Poppins"/>
        </w:rPr>
        <w:t xml:space="preserve">by contacting a named officer. </w:t>
      </w:r>
      <w:r w:rsidR="00123F29" w:rsidRPr="001B749E">
        <w:rPr>
          <w:rFonts w:ascii="Poppins" w:hAnsi="Poppins" w:cs="Poppins"/>
        </w:rPr>
        <w:t xml:space="preserve"> </w:t>
      </w:r>
    </w:p>
    <w:p w14:paraId="6C76050C" w14:textId="02DAF4E6" w:rsidR="001F7A60" w:rsidRPr="001B749E" w:rsidRDefault="001F7A60" w:rsidP="001F7A60">
      <w:pPr>
        <w:rPr>
          <w:rFonts w:ascii="Poppins" w:hAnsi="Poppins" w:cs="Poppins"/>
          <w:i/>
          <w:iCs/>
        </w:rPr>
      </w:pPr>
    </w:p>
    <w:p w14:paraId="639A9BAA" w14:textId="4F3D9514" w:rsidR="00596E83" w:rsidRPr="001B749E" w:rsidRDefault="00596E83" w:rsidP="001F7A60">
      <w:pPr>
        <w:rPr>
          <w:rFonts w:ascii="Poppins" w:hAnsi="Poppins" w:cs="Poppins"/>
          <w:i/>
          <w:iCs/>
        </w:rPr>
      </w:pPr>
      <w:r w:rsidRPr="001B749E">
        <w:rPr>
          <w:rFonts w:ascii="Poppins" w:hAnsi="Poppins" w:cs="Poppins"/>
          <w:i/>
          <w:iCs/>
          <w:noProof/>
        </w:rPr>
        <w:drawing>
          <wp:inline distT="0" distB="0" distL="0" distR="0" wp14:anchorId="08A779B7" wp14:editId="3C440A93">
            <wp:extent cx="3044825" cy="5440680"/>
            <wp:effectExtent l="0" t="0" r="3175" b="7620"/>
            <wp:docPr id="6" name="Picture 6" descr="Screenshot of the website page from Your Say Inner West which summarises the proposal for changes to casual swimming fees and encourages members of the public to have their say on the sub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website page from Your Say Inner West which summarises the proposal for changes to casual swimming fees and encourages members of the public to have their say on the subject&#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5440680"/>
                    </a:xfrm>
                    <a:prstGeom prst="rect">
                      <a:avLst/>
                    </a:prstGeom>
                  </pic:spPr>
                </pic:pic>
              </a:graphicData>
            </a:graphic>
          </wp:inline>
        </w:drawing>
      </w:r>
    </w:p>
    <w:p w14:paraId="505F07F5" w14:textId="77777777" w:rsidR="00F26A7F" w:rsidRPr="001B749E" w:rsidRDefault="00F26A7F" w:rsidP="4505989E">
      <w:pPr>
        <w:rPr>
          <w:rFonts w:eastAsia="Calibri"/>
          <w:i/>
          <w:iCs/>
        </w:rPr>
      </w:pPr>
    </w:p>
    <w:p w14:paraId="74CB755F" w14:textId="3782FB75" w:rsidR="007B4584" w:rsidRPr="001B749E" w:rsidRDefault="007B4584" w:rsidP="000C44F3">
      <w:pPr>
        <w:pStyle w:val="Heading1"/>
        <w:rPr>
          <w:rFonts w:ascii="Poppins" w:hAnsi="Poppins" w:cs="Poppins"/>
        </w:rPr>
      </w:pPr>
      <w:bookmarkStart w:id="5" w:name="_Toc108002473"/>
      <w:r w:rsidRPr="001B749E">
        <w:rPr>
          <w:rFonts w:ascii="Poppins" w:hAnsi="Poppins" w:cs="Poppins"/>
        </w:rPr>
        <w:lastRenderedPageBreak/>
        <w:t>Promotion</w:t>
      </w:r>
      <w:bookmarkEnd w:id="5"/>
      <w:r w:rsidR="00327B37" w:rsidRPr="001B749E">
        <w:rPr>
          <w:rFonts w:ascii="Poppins" w:hAnsi="Poppins" w:cs="Poppins"/>
        </w:rPr>
        <w:t xml:space="preserve"> </w:t>
      </w:r>
    </w:p>
    <w:p w14:paraId="248F1B62" w14:textId="62781168" w:rsidR="001F7A60" w:rsidRPr="001B749E" w:rsidRDefault="005E4922" w:rsidP="001F7A60">
      <w:pPr>
        <w:spacing w:before="240"/>
        <w:rPr>
          <w:rFonts w:ascii="Poppins" w:hAnsi="Poppins" w:cs="Poppins"/>
        </w:rPr>
      </w:pPr>
      <w:r w:rsidRPr="001B749E">
        <w:rPr>
          <w:rFonts w:ascii="Poppins" w:hAnsi="Poppins" w:cs="Poppins"/>
        </w:rPr>
        <w:t xml:space="preserve">The engagement was promoted through: </w:t>
      </w:r>
    </w:p>
    <w:p w14:paraId="576BFD23" w14:textId="77777777" w:rsidR="00776CB4" w:rsidRPr="001B749E" w:rsidRDefault="005E4922" w:rsidP="001F7A60">
      <w:pPr>
        <w:pStyle w:val="ListParagraph"/>
        <w:numPr>
          <w:ilvl w:val="0"/>
          <w:numId w:val="7"/>
        </w:numPr>
        <w:spacing w:before="240"/>
        <w:rPr>
          <w:rFonts w:ascii="Poppins" w:hAnsi="Poppins" w:cs="Poppins"/>
        </w:rPr>
      </w:pPr>
      <w:r w:rsidRPr="001B749E">
        <w:rPr>
          <w:rFonts w:ascii="Poppins" w:hAnsi="Poppins" w:cs="Poppins"/>
        </w:rPr>
        <w:t>Council website</w:t>
      </w:r>
    </w:p>
    <w:p w14:paraId="39FC83DC" w14:textId="5945D8E5" w:rsidR="005F2A55" w:rsidRPr="001B749E" w:rsidRDefault="005F2A55" w:rsidP="001F7A60">
      <w:pPr>
        <w:pStyle w:val="ListParagraph"/>
        <w:numPr>
          <w:ilvl w:val="0"/>
          <w:numId w:val="7"/>
        </w:numPr>
        <w:spacing w:before="240"/>
        <w:rPr>
          <w:rFonts w:ascii="Poppins" w:hAnsi="Poppins" w:cs="Poppins"/>
        </w:rPr>
      </w:pPr>
      <w:r w:rsidRPr="001B749E">
        <w:rPr>
          <w:rFonts w:ascii="Poppins" w:hAnsi="Poppins" w:cs="Poppins"/>
        </w:rPr>
        <w:t>Council e-newsletter</w:t>
      </w:r>
    </w:p>
    <w:p w14:paraId="679EC186" w14:textId="51F82FA7" w:rsidR="00792B8A" w:rsidRPr="001B749E" w:rsidRDefault="00792B8A" w:rsidP="001F7A60">
      <w:pPr>
        <w:pStyle w:val="ListParagraph"/>
        <w:numPr>
          <w:ilvl w:val="0"/>
          <w:numId w:val="7"/>
        </w:numPr>
        <w:spacing w:before="240"/>
        <w:rPr>
          <w:rFonts w:ascii="Poppins" w:hAnsi="Poppins" w:cs="Poppins"/>
        </w:rPr>
      </w:pPr>
      <w:r w:rsidRPr="001B749E">
        <w:rPr>
          <w:rFonts w:ascii="Poppins" w:hAnsi="Poppins" w:cs="Poppins"/>
        </w:rPr>
        <w:t>Inner West Council social media platforms – Facebook and Instagram</w:t>
      </w:r>
    </w:p>
    <w:p w14:paraId="69665053" w14:textId="3B9D5AC6" w:rsidR="002F6D17" w:rsidRPr="001B749E" w:rsidRDefault="002F6D17" w:rsidP="001F7A60">
      <w:pPr>
        <w:pStyle w:val="ListParagraph"/>
        <w:numPr>
          <w:ilvl w:val="0"/>
          <w:numId w:val="7"/>
        </w:numPr>
        <w:spacing w:before="240"/>
        <w:rPr>
          <w:rFonts w:ascii="Poppins" w:hAnsi="Poppins" w:cs="Poppins"/>
        </w:rPr>
      </w:pPr>
      <w:r w:rsidRPr="001B749E">
        <w:rPr>
          <w:rFonts w:ascii="Poppins" w:hAnsi="Poppins" w:cs="Poppins"/>
        </w:rPr>
        <w:t xml:space="preserve">Inner West </w:t>
      </w:r>
      <w:r w:rsidR="00120388" w:rsidRPr="001B749E">
        <w:rPr>
          <w:rFonts w:ascii="Poppins" w:hAnsi="Poppins" w:cs="Poppins"/>
        </w:rPr>
        <w:t>Aquatics</w:t>
      </w:r>
      <w:r w:rsidRPr="001B749E">
        <w:rPr>
          <w:rFonts w:ascii="Poppins" w:hAnsi="Poppins" w:cs="Poppins"/>
        </w:rPr>
        <w:t xml:space="preserve"> Facebook </w:t>
      </w:r>
      <w:r w:rsidR="00120388" w:rsidRPr="001B749E">
        <w:rPr>
          <w:rFonts w:ascii="Poppins" w:hAnsi="Poppins" w:cs="Poppins"/>
        </w:rPr>
        <w:t>page</w:t>
      </w:r>
      <w:r w:rsidRPr="001B749E">
        <w:rPr>
          <w:rFonts w:ascii="Poppins" w:hAnsi="Poppins" w:cs="Poppins"/>
        </w:rPr>
        <w:t xml:space="preserve"> (run by Council’s </w:t>
      </w:r>
      <w:r w:rsidR="00120388" w:rsidRPr="001B749E">
        <w:rPr>
          <w:rFonts w:ascii="Poppins" w:hAnsi="Poppins" w:cs="Poppins"/>
        </w:rPr>
        <w:t>Aquatics</w:t>
      </w:r>
      <w:r w:rsidRPr="001B749E">
        <w:rPr>
          <w:rFonts w:ascii="Poppins" w:hAnsi="Poppins" w:cs="Poppins"/>
        </w:rPr>
        <w:t xml:space="preserve"> team)</w:t>
      </w:r>
    </w:p>
    <w:p w14:paraId="3A6E2CC8" w14:textId="68573149" w:rsidR="009D7A6B" w:rsidRPr="000113B6" w:rsidRDefault="00F67EBF" w:rsidP="00B86FD2">
      <w:pPr>
        <w:pStyle w:val="ListParagraph"/>
        <w:numPr>
          <w:ilvl w:val="0"/>
          <w:numId w:val="16"/>
        </w:numPr>
        <w:spacing w:after="0" w:line="240" w:lineRule="auto"/>
        <w:jc w:val="both"/>
        <w:rPr>
          <w:rFonts w:ascii="Poppins" w:hAnsi="Poppins" w:cs="Poppins"/>
          <w:color w:val="000000"/>
          <w:sz w:val="20"/>
          <w:szCs w:val="20"/>
          <w:lang w:eastAsia="en-AU"/>
        </w:rPr>
      </w:pPr>
      <w:r w:rsidRPr="001B749E">
        <w:rPr>
          <w:rFonts w:ascii="Poppins" w:hAnsi="Poppins" w:cs="Poppins"/>
        </w:rPr>
        <w:t>Email to relevant Council Local Democracy Groups</w:t>
      </w:r>
      <w:r w:rsidR="00B86FD2" w:rsidRPr="001B749E">
        <w:rPr>
          <w:rFonts w:ascii="Poppins" w:hAnsi="Poppins" w:cs="Poppins"/>
        </w:rPr>
        <w:t xml:space="preserve"> -</w:t>
      </w:r>
      <w:r w:rsidR="00B86FD2" w:rsidRPr="001B749E">
        <w:rPr>
          <w:rFonts w:ascii="Poppins" w:hAnsi="Poppins" w:cs="Poppins"/>
          <w:color w:val="000000"/>
          <w:sz w:val="20"/>
          <w:szCs w:val="20"/>
          <w:lang w:eastAsia="en-AU"/>
        </w:rPr>
        <w:t xml:space="preserve"> </w:t>
      </w:r>
      <w:r w:rsidR="00B86FD2" w:rsidRPr="001B749E">
        <w:rPr>
          <w:rFonts w:ascii="Poppins" w:hAnsi="Poppins" w:cs="Poppins"/>
        </w:rPr>
        <w:t>Access Advisory Committee and Seniors Working Group</w:t>
      </w:r>
    </w:p>
    <w:p w14:paraId="740AA225" w14:textId="77777777" w:rsidR="000113B6" w:rsidRPr="001B749E" w:rsidRDefault="000113B6" w:rsidP="000113B6">
      <w:pPr>
        <w:pStyle w:val="ListParagraph"/>
        <w:spacing w:after="0" w:line="240" w:lineRule="auto"/>
        <w:jc w:val="both"/>
        <w:rPr>
          <w:rFonts w:ascii="Poppins" w:hAnsi="Poppins" w:cs="Poppins"/>
          <w:color w:val="000000"/>
          <w:sz w:val="20"/>
          <w:szCs w:val="20"/>
          <w:lang w:eastAsia="en-AU"/>
        </w:rPr>
      </w:pPr>
    </w:p>
    <w:p w14:paraId="36114BA9" w14:textId="5DC91F51" w:rsidR="00792B8A" w:rsidRPr="001B749E" w:rsidRDefault="003C41FD" w:rsidP="009D7A6B">
      <w:pPr>
        <w:spacing w:before="240"/>
        <w:rPr>
          <w:rFonts w:ascii="Poppins" w:hAnsi="Poppins" w:cs="Poppins"/>
          <w:noProof/>
        </w:rPr>
      </w:pPr>
      <w:r w:rsidRPr="001B749E">
        <w:rPr>
          <w:rFonts w:ascii="Poppins" w:hAnsi="Poppins" w:cs="Poppins"/>
          <w:noProof/>
        </w:rPr>
        <w:drawing>
          <wp:inline distT="0" distB="0" distL="0" distR="0" wp14:anchorId="14E3829B" wp14:editId="0EF7E81D">
            <wp:extent cx="4398010" cy="4544060"/>
            <wp:effectExtent l="0" t="0" r="2540" b="8890"/>
            <wp:docPr id="7" name="Picture 7" descr="Screenshot of an Inner West Council Facebook post which features a photo of a large outdoor pool and text saying 'We are making swimming more affordable at our facilities. We're proposing a standard swimming fee of $1.20 for social security recipients across all Inner West Council Aquatic facilities. What do you think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Inner West Council Facebook post which features a photo of a large outdoor pool and text saying 'We are making swimming more affordable at our facilities. We're proposing a standard swimming fee of $1.20 for social security recipients across all Inner West Council Aquatic facilities. What do you think of th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010" cy="4544060"/>
                    </a:xfrm>
                    <a:prstGeom prst="rect">
                      <a:avLst/>
                    </a:prstGeom>
                    <a:noFill/>
                  </pic:spPr>
                </pic:pic>
              </a:graphicData>
            </a:graphic>
          </wp:inline>
        </w:drawing>
      </w:r>
    </w:p>
    <w:p w14:paraId="51CA5ABA" w14:textId="4AB6B1A0" w:rsidR="00792B8A" w:rsidRPr="001B749E" w:rsidRDefault="00792B8A" w:rsidP="009D7A6B">
      <w:pPr>
        <w:spacing w:before="240"/>
        <w:rPr>
          <w:rFonts w:ascii="Poppins" w:hAnsi="Poppins" w:cs="Poppins"/>
          <w:noProof/>
        </w:rPr>
      </w:pPr>
    </w:p>
    <w:p w14:paraId="45183F2E" w14:textId="3E4886C6" w:rsidR="00792B8A" w:rsidRPr="001B749E" w:rsidRDefault="00792B8A" w:rsidP="009D7A6B">
      <w:pPr>
        <w:spacing w:before="240"/>
        <w:rPr>
          <w:rFonts w:ascii="Poppins" w:hAnsi="Poppins" w:cs="Poppins"/>
          <w:noProof/>
        </w:rPr>
      </w:pPr>
    </w:p>
    <w:p w14:paraId="0872DFDD" w14:textId="77777777" w:rsidR="00792B8A" w:rsidRPr="001B749E" w:rsidRDefault="00792B8A" w:rsidP="009D7A6B">
      <w:pPr>
        <w:spacing w:before="240"/>
        <w:rPr>
          <w:rFonts w:ascii="Poppins" w:hAnsi="Poppins" w:cs="Poppins"/>
        </w:rPr>
      </w:pPr>
    </w:p>
    <w:p w14:paraId="7BF695D0" w14:textId="60B5B880" w:rsidR="00243832" w:rsidRPr="001B749E" w:rsidRDefault="00596E83" w:rsidP="00793398">
      <w:pPr>
        <w:rPr>
          <w:rFonts w:ascii="Poppins" w:hAnsi="Poppins" w:cs="Poppins"/>
        </w:rPr>
      </w:pPr>
      <w:r w:rsidRPr="001B749E">
        <w:rPr>
          <w:rFonts w:ascii="Poppins" w:hAnsi="Poppins" w:cs="Poppins"/>
        </w:rPr>
        <w:br w:type="page"/>
      </w:r>
    </w:p>
    <w:p w14:paraId="66781FF4" w14:textId="0F79E99A" w:rsidR="00AB3DC0" w:rsidRPr="001B749E" w:rsidRDefault="008759AF" w:rsidP="00AC2FE6">
      <w:pPr>
        <w:pStyle w:val="Heading1"/>
        <w:rPr>
          <w:rFonts w:ascii="Poppins" w:hAnsi="Poppins" w:cs="Poppins"/>
        </w:rPr>
      </w:pPr>
      <w:bookmarkStart w:id="6" w:name="_Toc108002474"/>
      <w:r w:rsidRPr="001B749E">
        <w:rPr>
          <w:rFonts w:ascii="Poppins" w:hAnsi="Poppins" w:cs="Poppins"/>
        </w:rPr>
        <w:lastRenderedPageBreak/>
        <w:t>E</w:t>
      </w:r>
      <w:r w:rsidR="00AB3DC0" w:rsidRPr="001B749E">
        <w:rPr>
          <w:rFonts w:ascii="Poppins" w:hAnsi="Poppins" w:cs="Poppins"/>
        </w:rPr>
        <w:t>ngagement outcomes</w:t>
      </w:r>
      <w:bookmarkEnd w:id="6"/>
    </w:p>
    <w:p w14:paraId="5E92DA63" w14:textId="0A073929" w:rsidR="00056E01" w:rsidRPr="001B749E" w:rsidRDefault="00056E01" w:rsidP="001F7A60">
      <w:pPr>
        <w:spacing w:before="240"/>
        <w:rPr>
          <w:rFonts w:ascii="Poppins" w:hAnsi="Poppins" w:cs="Poppins"/>
        </w:rPr>
      </w:pPr>
    </w:p>
    <w:p w14:paraId="107F21C2" w14:textId="420701EA" w:rsidR="0032711B" w:rsidRPr="00460187" w:rsidRDefault="0078507F" w:rsidP="001F7A60">
      <w:pPr>
        <w:spacing w:before="240"/>
        <w:rPr>
          <w:rFonts w:ascii="Poppins" w:hAnsi="Poppins" w:cs="Poppins"/>
        </w:rPr>
      </w:pPr>
      <w:r w:rsidRPr="00460187">
        <w:rPr>
          <w:rFonts w:ascii="Poppins" w:hAnsi="Poppins" w:cs="Poppins"/>
        </w:rPr>
        <w:t>Who did we hear from</w:t>
      </w:r>
      <w:r w:rsidR="0F511132" w:rsidRPr="00460187">
        <w:rPr>
          <w:rFonts w:ascii="Poppins" w:hAnsi="Poppins" w:cs="Poppins"/>
        </w:rPr>
        <w:t>?</w:t>
      </w:r>
      <w:r w:rsidRPr="00460187">
        <w:rPr>
          <w:rFonts w:ascii="Poppins" w:hAnsi="Poppins" w:cs="Poppins"/>
        </w:rPr>
        <w:t xml:space="preserve"> </w:t>
      </w:r>
    </w:p>
    <w:p w14:paraId="1166DCD9" w14:textId="3EB5F164" w:rsidR="00793398" w:rsidRPr="001B749E" w:rsidRDefault="0023734D" w:rsidP="009E7AA1">
      <w:pPr>
        <w:spacing w:before="240"/>
        <w:rPr>
          <w:rFonts w:ascii="Poppins" w:hAnsi="Poppins" w:cs="Poppins"/>
        </w:rPr>
      </w:pPr>
      <w:r w:rsidRPr="001B749E">
        <w:rPr>
          <w:rFonts w:ascii="Poppins" w:hAnsi="Poppins" w:cs="Poppins"/>
        </w:rPr>
        <w:t xml:space="preserve">We did not ask </w:t>
      </w:r>
      <w:r w:rsidR="0073510F" w:rsidRPr="001B749E">
        <w:rPr>
          <w:rFonts w:ascii="Poppins" w:hAnsi="Poppins" w:cs="Poppins"/>
        </w:rPr>
        <w:t>demographic questions in this engagement</w:t>
      </w:r>
      <w:r w:rsidR="000A2E8D" w:rsidRPr="001B749E">
        <w:rPr>
          <w:rFonts w:ascii="Poppins" w:hAnsi="Poppins" w:cs="Poppins"/>
        </w:rPr>
        <w:t>.</w:t>
      </w:r>
    </w:p>
    <w:p w14:paraId="779A3979" w14:textId="77777777" w:rsidR="00793398" w:rsidRPr="001B749E" w:rsidRDefault="00793398" w:rsidP="009E7AA1">
      <w:pPr>
        <w:spacing w:before="240"/>
        <w:rPr>
          <w:rFonts w:ascii="Poppins" w:hAnsi="Poppins" w:cs="Poppins"/>
        </w:rPr>
      </w:pPr>
    </w:p>
    <w:p w14:paraId="7E5F381C" w14:textId="1D456F5F" w:rsidR="001F7A60" w:rsidRPr="00933D99" w:rsidRDefault="001F7A60" w:rsidP="001F7A60">
      <w:pPr>
        <w:spacing w:before="240"/>
        <w:rPr>
          <w:rFonts w:ascii="Poppins" w:hAnsi="Poppins" w:cs="Poppins"/>
          <w:i/>
          <w:iCs/>
        </w:rPr>
      </w:pPr>
      <w:bookmarkStart w:id="7" w:name="_Toc82375255"/>
      <w:bookmarkStart w:id="8" w:name="_Toc108002475"/>
      <w:r w:rsidRPr="00933D99">
        <w:rPr>
          <w:rStyle w:val="Heading3Char"/>
          <w:rFonts w:ascii="Poppins" w:hAnsi="Poppins" w:cs="Poppins"/>
        </w:rPr>
        <w:t>What did they say?</w:t>
      </w:r>
      <w:bookmarkEnd w:id="7"/>
      <w:bookmarkEnd w:id="8"/>
      <w:r w:rsidRPr="00933D99">
        <w:rPr>
          <w:rFonts w:ascii="Poppins" w:hAnsi="Poppins" w:cs="Poppins"/>
        </w:rPr>
        <w:t xml:space="preserve"> </w:t>
      </w:r>
    </w:p>
    <w:p w14:paraId="25F88F8C" w14:textId="77777777" w:rsidR="001F7A60" w:rsidRPr="00933D99" w:rsidRDefault="001F7A60" w:rsidP="001F7A60">
      <w:pPr>
        <w:pStyle w:val="ListParagraph"/>
        <w:numPr>
          <w:ilvl w:val="0"/>
          <w:numId w:val="9"/>
        </w:numPr>
        <w:spacing w:before="240"/>
        <w:rPr>
          <w:rFonts w:ascii="Poppins" w:hAnsi="Poppins" w:cs="Poppins"/>
          <w:bCs/>
        </w:rPr>
      </w:pPr>
      <w:r w:rsidRPr="00933D99">
        <w:rPr>
          <w:rFonts w:ascii="Poppins" w:hAnsi="Poppins" w:cs="Poppins"/>
          <w:bCs/>
        </w:rPr>
        <w:t>Online via yoursay.innerwest.nsw.gov.au</w:t>
      </w:r>
    </w:p>
    <w:p w14:paraId="17881C46" w14:textId="77777777" w:rsidR="00FF0197" w:rsidRPr="001B749E" w:rsidRDefault="00FF0197" w:rsidP="001F7A60">
      <w:pPr>
        <w:pStyle w:val="ListParagraph"/>
        <w:spacing w:before="240"/>
        <w:rPr>
          <w:rFonts w:ascii="Poppins" w:hAnsi="Poppins" w:cs="Poppins"/>
        </w:rPr>
      </w:pPr>
    </w:p>
    <w:p w14:paraId="6330934C" w14:textId="4CF5AFD1" w:rsidR="0095336F" w:rsidRPr="001B749E" w:rsidRDefault="00182664" w:rsidP="001F7A60">
      <w:pPr>
        <w:pStyle w:val="ListParagraph"/>
        <w:spacing w:before="240"/>
        <w:rPr>
          <w:rFonts w:ascii="Poppins" w:hAnsi="Poppins" w:cs="Poppins"/>
        </w:rPr>
      </w:pPr>
      <w:r w:rsidRPr="001B749E">
        <w:rPr>
          <w:rFonts w:ascii="Poppins" w:hAnsi="Poppins" w:cs="Poppins"/>
        </w:rPr>
        <w:t xml:space="preserve">Of the </w:t>
      </w:r>
      <w:r w:rsidR="00F00800" w:rsidRPr="001B749E">
        <w:rPr>
          <w:rFonts w:ascii="Poppins" w:hAnsi="Poppins" w:cs="Poppins"/>
        </w:rPr>
        <w:t>298</w:t>
      </w:r>
      <w:r w:rsidR="008B2136" w:rsidRPr="001B749E">
        <w:rPr>
          <w:rFonts w:ascii="Poppins" w:hAnsi="Poppins" w:cs="Poppins"/>
        </w:rPr>
        <w:t xml:space="preserve"> participants on the online survey, </w:t>
      </w:r>
      <w:r w:rsidR="00495A0B" w:rsidRPr="001B749E">
        <w:rPr>
          <w:rFonts w:ascii="Poppins" w:hAnsi="Poppins" w:cs="Poppins"/>
        </w:rPr>
        <w:t>27</w:t>
      </w:r>
      <w:r w:rsidR="00AA74DF" w:rsidRPr="001B749E">
        <w:rPr>
          <w:rFonts w:ascii="Poppins" w:hAnsi="Poppins" w:cs="Poppins"/>
        </w:rPr>
        <w:t>9</w:t>
      </w:r>
      <w:r w:rsidR="004B7E66" w:rsidRPr="001B749E">
        <w:rPr>
          <w:rFonts w:ascii="Poppins" w:hAnsi="Poppins" w:cs="Poppins"/>
        </w:rPr>
        <w:t xml:space="preserve"> were in support of the</w:t>
      </w:r>
      <w:r w:rsidR="00495A0B" w:rsidRPr="001B749E">
        <w:rPr>
          <w:rFonts w:ascii="Poppins" w:hAnsi="Poppins" w:cs="Poppins"/>
        </w:rPr>
        <w:t xml:space="preserve"> changes to swimming fees for Social Security recipients,</w:t>
      </w:r>
      <w:r w:rsidR="0095336F" w:rsidRPr="001B749E">
        <w:rPr>
          <w:rFonts w:ascii="Poppins" w:hAnsi="Poppins" w:cs="Poppins"/>
        </w:rPr>
        <w:t xml:space="preserve"> </w:t>
      </w:r>
      <w:r w:rsidR="0037645F" w:rsidRPr="001B749E">
        <w:rPr>
          <w:rFonts w:ascii="Poppins" w:hAnsi="Poppins" w:cs="Poppins"/>
        </w:rPr>
        <w:t>11</w:t>
      </w:r>
      <w:r w:rsidR="00185D86" w:rsidRPr="001B749E">
        <w:rPr>
          <w:rFonts w:ascii="Poppins" w:hAnsi="Poppins" w:cs="Poppins"/>
        </w:rPr>
        <w:t xml:space="preserve"> were opposed to the change and </w:t>
      </w:r>
      <w:r w:rsidR="0037645F" w:rsidRPr="001B749E">
        <w:rPr>
          <w:rFonts w:ascii="Poppins" w:hAnsi="Poppins" w:cs="Poppins"/>
        </w:rPr>
        <w:t>8 w</w:t>
      </w:r>
      <w:r w:rsidR="00185D86" w:rsidRPr="001B749E">
        <w:rPr>
          <w:rFonts w:ascii="Poppins" w:hAnsi="Poppins" w:cs="Poppins"/>
        </w:rPr>
        <w:t xml:space="preserve">ere not sure or neutral in their response. </w:t>
      </w:r>
    </w:p>
    <w:p w14:paraId="086990E8" w14:textId="5A583020" w:rsidR="0059497C" w:rsidRPr="001B749E" w:rsidRDefault="0059497C" w:rsidP="00CF100C">
      <w:pPr>
        <w:spacing w:before="240"/>
        <w:rPr>
          <w:rStyle w:val="Heading3Char"/>
          <w:rFonts w:ascii="Poppins" w:hAnsi="Poppins" w:cs="Poppins"/>
          <w:noProof/>
        </w:rPr>
      </w:pPr>
      <w:bookmarkStart w:id="9" w:name="_Toc49783655"/>
    </w:p>
    <w:p w14:paraId="3B2F4D57" w14:textId="2FD67762" w:rsidR="00F00800" w:rsidRPr="001B749E" w:rsidRDefault="000113B6" w:rsidP="00CF100C">
      <w:pPr>
        <w:spacing w:before="240"/>
        <w:rPr>
          <w:rStyle w:val="Heading3Char"/>
          <w:rFonts w:ascii="Poppins" w:hAnsi="Poppins" w:cs="Poppins"/>
          <w:noProof/>
        </w:rPr>
      </w:pPr>
      <w:r w:rsidRPr="001B749E">
        <w:rPr>
          <w:rStyle w:val="Heading3Char"/>
          <w:rFonts w:ascii="Poppins" w:hAnsi="Poppins" w:cs="Poppins"/>
          <w:noProof/>
        </w:rPr>
        <mc:AlternateContent>
          <mc:Choice Requires="wps">
            <w:drawing>
              <wp:inline distT="0" distB="0" distL="0" distR="0" wp14:anchorId="51AEB036" wp14:editId="0209007A">
                <wp:extent cx="5731510" cy="404083"/>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04083"/>
                        </a:xfrm>
                        <a:prstGeom prst="rect">
                          <a:avLst/>
                        </a:prstGeom>
                        <a:noFill/>
                        <a:ln w="9525">
                          <a:noFill/>
                          <a:miter lim="800000"/>
                          <a:headEnd/>
                          <a:tailEnd/>
                        </a:ln>
                      </wps:spPr>
                      <wps:txbx>
                        <w:txbxContent>
                          <w:p w14:paraId="5CBF3EBB" w14:textId="77777777" w:rsidR="000113B6" w:rsidRPr="00933D99" w:rsidRDefault="000113B6" w:rsidP="000113B6">
                            <w:pPr>
                              <w:shd w:val="clear" w:color="auto" w:fill="FFFFFF" w:themeFill="background1"/>
                              <w:rPr>
                                <w:rFonts w:ascii="Poppins" w:hAnsi="Poppins" w:cs="Arial"/>
                              </w:rPr>
                            </w:pPr>
                            <w:bookmarkStart w:id="10" w:name="_Toc82375256"/>
                            <w:r w:rsidRPr="00933D99">
                              <w:rPr>
                                <w:rFonts w:ascii="Poppins" w:hAnsi="Poppins" w:cs="Arial"/>
                              </w:rPr>
                              <w:t>Do you support the changes in swimming fees for Social Security recipients?</w:t>
                            </w:r>
                            <w:bookmarkEnd w:id="10"/>
                          </w:p>
                        </w:txbxContent>
                      </wps:txbx>
                      <wps:bodyPr rot="0" vert="horz" wrap="square" lIns="91440" tIns="45720" rIns="91440" bIns="45720" anchor="t" anchorCtr="0">
                        <a:spAutoFit/>
                      </wps:bodyPr>
                    </wps:wsp>
                  </a:graphicData>
                </a:graphic>
              </wp:inline>
            </w:drawing>
          </mc:Choice>
          <mc:Fallback>
            <w:pict>
              <v:shapetype w14:anchorId="51AEB036" id="_x0000_t202" coordsize="21600,21600" o:spt="202" path="m,l,21600r21600,l21600,xe">
                <v:stroke joinstyle="miter"/>
                <v:path gradientshapeok="t" o:connecttype="rect"/>
              </v:shapetype>
              <v:shape id="Text Box 2" o:spid="_x0000_s1026" type="#_x0000_t202" style="width:451.3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" filled="f" stroked="f">
                <v:textbox style="mso-fit-shape-to-text:t">
                  <w:txbxContent>
                    <w:p w14:paraId="5CBF3EBB" w14:textId="77777777" w:rsidR="000113B6" w:rsidRPr="00933D99" w:rsidRDefault="000113B6" w:rsidP="000113B6">
                      <w:pPr>
                        <w:shd w:val="clear" w:color="auto" w:fill="FFFFFF" w:themeFill="background1"/>
                        <w:rPr>
                          <w:rFonts w:ascii="Poppins" w:hAnsi="Poppins" w:cs="Arial"/>
                        </w:rPr>
                      </w:pPr>
                      <w:bookmarkStart w:id="11" w:name="_Toc82375256"/>
                      <w:r w:rsidRPr="00933D99">
                        <w:rPr>
                          <w:rFonts w:ascii="Poppins" w:hAnsi="Poppins" w:cs="Arial"/>
                        </w:rPr>
                        <w:t>Do you support the changes in swimming fees for Social Security recipients?</w:t>
                      </w:r>
                      <w:bookmarkEnd w:id="11"/>
                    </w:p>
                  </w:txbxContent>
                </v:textbox>
                <w10:anchorlock/>
              </v:shape>
            </w:pict>
          </mc:Fallback>
        </mc:AlternateContent>
      </w:r>
      <w:r w:rsidRPr="001B749E">
        <w:rPr>
          <w:rFonts w:ascii="Poppins" w:hAnsi="Poppins" w:cs="Poppins"/>
          <w:noProof/>
        </w:rPr>
        <w:drawing>
          <wp:inline distT="0" distB="0" distL="0" distR="0" wp14:anchorId="4780F668" wp14:editId="36455A9D">
            <wp:extent cx="5731510" cy="2466086"/>
            <wp:effectExtent l="0" t="0" r="2540" b="0"/>
            <wp:docPr id="10" name="Graphic 10" descr="A bar graph showing responses to the question: Do you support the changes in swimming fees for Social Security recipients? 279 respondents said yes, 11 said no and 8 were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 bar graph showing responses to the question: Do you support the changes in swimming fees for Social Security recipients? 279 respondents said yes, 11 said no and 8 were unsur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31510" cy="2466086"/>
                    </a:xfrm>
                    <a:prstGeom prst="rect">
                      <a:avLst/>
                    </a:prstGeom>
                  </pic:spPr>
                </pic:pic>
              </a:graphicData>
            </a:graphic>
          </wp:inline>
        </w:drawing>
      </w:r>
    </w:p>
    <w:p w14:paraId="20A46E12" w14:textId="6B01E989" w:rsidR="00F00800" w:rsidRPr="001B749E" w:rsidRDefault="00F00800" w:rsidP="00CF100C">
      <w:pPr>
        <w:spacing w:before="240"/>
        <w:rPr>
          <w:rStyle w:val="Heading3Char"/>
          <w:rFonts w:ascii="Poppins" w:hAnsi="Poppins" w:cs="Poppins"/>
          <w:noProof/>
        </w:rPr>
      </w:pPr>
    </w:p>
    <w:p w14:paraId="50DA99F8" w14:textId="5BB8F79D" w:rsidR="00F00800" w:rsidRPr="001B749E" w:rsidRDefault="001D0414" w:rsidP="001D0414">
      <w:pPr>
        <w:tabs>
          <w:tab w:val="left" w:pos="4060"/>
        </w:tabs>
        <w:spacing w:before="240"/>
        <w:rPr>
          <w:rStyle w:val="Heading3Char"/>
          <w:rFonts w:ascii="Poppins" w:hAnsi="Poppins" w:cs="Poppins"/>
          <w:noProof/>
        </w:rPr>
      </w:pPr>
      <w:r>
        <w:rPr>
          <w:rStyle w:val="Heading3Char"/>
          <w:rFonts w:ascii="Poppins" w:hAnsi="Poppins" w:cs="Poppins"/>
          <w:noProof/>
        </w:rPr>
        <w:tab/>
      </w:r>
    </w:p>
    <w:p w14:paraId="706A4337" w14:textId="77777777" w:rsidR="00F00800" w:rsidRPr="001B749E" w:rsidRDefault="00F00800" w:rsidP="00CF100C">
      <w:pPr>
        <w:spacing w:before="240"/>
        <w:rPr>
          <w:rStyle w:val="Heading3Char"/>
          <w:rFonts w:ascii="Poppins" w:hAnsi="Poppins" w:cs="Poppins"/>
        </w:rPr>
      </w:pPr>
    </w:p>
    <w:p w14:paraId="192D350C" w14:textId="77777777" w:rsidR="00495A0B" w:rsidRPr="001B749E" w:rsidRDefault="00495A0B" w:rsidP="00CF100C">
      <w:pPr>
        <w:spacing w:before="240"/>
        <w:rPr>
          <w:rStyle w:val="Heading3Char"/>
          <w:rFonts w:ascii="Poppins" w:hAnsi="Poppins" w:cs="Poppins"/>
          <w:b/>
          <w:bCs/>
        </w:rPr>
      </w:pPr>
    </w:p>
    <w:p w14:paraId="0B807C54" w14:textId="61454A04" w:rsidR="00DD47D6" w:rsidRPr="000E3332" w:rsidRDefault="00AF2DB4" w:rsidP="00CF100C">
      <w:pPr>
        <w:spacing w:before="240"/>
        <w:rPr>
          <w:rStyle w:val="Heading3Char"/>
          <w:rFonts w:ascii="Poppins" w:hAnsi="Poppins" w:cs="Poppins"/>
        </w:rPr>
      </w:pPr>
      <w:bookmarkStart w:id="12" w:name="_Toc108002476"/>
      <w:r w:rsidRPr="000E3332">
        <w:rPr>
          <w:rStyle w:val="Heading3Char"/>
          <w:rFonts w:ascii="Poppins" w:hAnsi="Poppins" w:cs="Poppins"/>
        </w:rPr>
        <w:lastRenderedPageBreak/>
        <w:t>Comments</w:t>
      </w:r>
      <w:bookmarkEnd w:id="12"/>
      <w:r w:rsidRPr="000E3332">
        <w:rPr>
          <w:rStyle w:val="Heading3Char"/>
          <w:rFonts w:ascii="Poppins" w:hAnsi="Poppins" w:cs="Poppins"/>
        </w:rPr>
        <w:t xml:space="preserve"> </w:t>
      </w:r>
    </w:p>
    <w:p w14:paraId="6515022F" w14:textId="425F7B12" w:rsidR="2670210C" w:rsidRPr="001B749E" w:rsidRDefault="2670210C" w:rsidP="035E262E">
      <w:pPr>
        <w:rPr>
          <w:rFonts w:ascii="Poppins" w:hAnsi="Poppins" w:cs="Poppins"/>
          <w:lang w:val="en-US"/>
        </w:rPr>
      </w:pPr>
      <w:r w:rsidRPr="001B749E">
        <w:rPr>
          <w:rFonts w:ascii="Poppins" w:eastAsiaTheme="minorEastAsia" w:hAnsi="Poppins" w:cs="Poppins"/>
          <w:lang w:val="en-US"/>
        </w:rPr>
        <w:t xml:space="preserve">In total, </w:t>
      </w:r>
      <w:r w:rsidR="00C825DF" w:rsidRPr="001B749E">
        <w:rPr>
          <w:rFonts w:ascii="Poppins" w:eastAsiaTheme="minorEastAsia" w:hAnsi="Poppins" w:cs="Poppins"/>
          <w:b/>
          <w:bCs/>
          <w:lang w:val="en-US"/>
        </w:rPr>
        <w:t>278</w:t>
      </w:r>
      <w:r w:rsidRPr="001B749E">
        <w:rPr>
          <w:rFonts w:ascii="Poppins" w:eastAsiaTheme="minorEastAsia" w:hAnsi="Poppins" w:cs="Poppins"/>
          <w:b/>
          <w:bCs/>
          <w:lang w:val="en-US"/>
        </w:rPr>
        <w:t xml:space="preserve"> </w:t>
      </w:r>
      <w:r w:rsidRPr="001B749E">
        <w:rPr>
          <w:rFonts w:ascii="Poppins" w:eastAsiaTheme="minorEastAsia" w:hAnsi="Poppins" w:cs="Poppins"/>
          <w:lang w:val="en-US"/>
        </w:rPr>
        <w:t xml:space="preserve">people </w:t>
      </w:r>
      <w:r w:rsidR="00F172AE" w:rsidRPr="001B749E">
        <w:rPr>
          <w:rFonts w:ascii="Poppins" w:eastAsiaTheme="minorEastAsia" w:hAnsi="Poppins" w:cs="Poppins"/>
          <w:lang w:val="en-US"/>
        </w:rPr>
        <w:t xml:space="preserve">out of </w:t>
      </w:r>
      <w:r w:rsidR="003B0DF5" w:rsidRPr="001B749E">
        <w:rPr>
          <w:rFonts w:ascii="Poppins" w:eastAsiaTheme="minorEastAsia" w:hAnsi="Poppins" w:cs="Poppins"/>
          <w:lang w:val="en-US"/>
        </w:rPr>
        <w:t>298</w:t>
      </w:r>
      <w:r w:rsidR="00695B64" w:rsidRPr="001B749E">
        <w:rPr>
          <w:rFonts w:ascii="Poppins" w:eastAsiaTheme="minorEastAsia" w:hAnsi="Poppins" w:cs="Poppins"/>
          <w:lang w:val="en-US"/>
        </w:rPr>
        <w:t xml:space="preserve"> </w:t>
      </w:r>
      <w:r w:rsidRPr="001B749E">
        <w:rPr>
          <w:rFonts w:ascii="Poppins" w:eastAsiaTheme="minorEastAsia" w:hAnsi="Poppins" w:cs="Poppins"/>
          <w:lang w:val="en-US"/>
        </w:rPr>
        <w:t xml:space="preserve">provided comments </w:t>
      </w:r>
      <w:r w:rsidR="1DC21DB5" w:rsidRPr="001B749E">
        <w:rPr>
          <w:rFonts w:ascii="Poppins" w:eastAsiaTheme="minorEastAsia" w:hAnsi="Poppins" w:cs="Poppins"/>
          <w:lang w:val="en-US"/>
        </w:rPr>
        <w:t>in</w:t>
      </w:r>
      <w:r w:rsidRPr="001B749E">
        <w:rPr>
          <w:rFonts w:ascii="Poppins" w:eastAsiaTheme="minorEastAsia" w:hAnsi="Poppins" w:cs="Poppins"/>
          <w:lang w:val="en-US"/>
        </w:rPr>
        <w:t xml:space="preserve"> the survey.</w:t>
      </w:r>
    </w:p>
    <w:p w14:paraId="315197D3" w14:textId="77777777" w:rsidR="00EC1C96" w:rsidRPr="001B749E" w:rsidRDefault="00EC1C96" w:rsidP="035E262E">
      <w:pPr>
        <w:rPr>
          <w:rFonts w:ascii="Poppins" w:eastAsiaTheme="minorEastAsia" w:hAnsi="Poppins" w:cs="Poppins"/>
          <w:b/>
          <w:bCs/>
          <w:lang w:val="en-US"/>
        </w:rPr>
      </w:pPr>
    </w:p>
    <w:p w14:paraId="2974F9A2" w14:textId="2023F3AE" w:rsidR="00181FB7" w:rsidRPr="00933D99" w:rsidRDefault="0E5424C8" w:rsidP="035E262E">
      <w:pPr>
        <w:rPr>
          <w:rFonts w:ascii="Poppins" w:eastAsiaTheme="minorEastAsia" w:hAnsi="Poppins" w:cs="Poppins"/>
          <w:b/>
          <w:bCs/>
          <w:lang w:val="en-US"/>
        </w:rPr>
      </w:pPr>
      <w:r w:rsidRPr="001B749E">
        <w:rPr>
          <w:rFonts w:ascii="Poppins" w:eastAsiaTheme="minorEastAsia" w:hAnsi="Poppins" w:cs="Poppins"/>
          <w:b/>
          <w:bCs/>
          <w:lang w:val="en-US"/>
        </w:rPr>
        <w:t>Key themes</w:t>
      </w:r>
      <w:r w:rsidR="009B6596" w:rsidRPr="001B749E">
        <w:rPr>
          <w:rFonts w:ascii="Poppins" w:eastAsiaTheme="minorEastAsia" w:hAnsi="Poppins" w:cs="Poppins"/>
          <w:b/>
          <w:bCs/>
          <w:lang w:val="en-US"/>
        </w:rPr>
        <w:t>:</w:t>
      </w:r>
    </w:p>
    <w:p w14:paraId="62411B6D" w14:textId="6FC9BD6D" w:rsidR="7E15EBD5" w:rsidRPr="001B749E" w:rsidRDefault="00F172AE" w:rsidP="035E262E">
      <w:pPr>
        <w:rPr>
          <w:rFonts w:ascii="Poppins" w:eastAsia="Calibri" w:hAnsi="Poppins" w:cs="Poppins"/>
          <w:b/>
          <w:bCs/>
          <w:lang w:val="en-US"/>
        </w:rPr>
      </w:pPr>
      <w:r w:rsidRPr="001B749E">
        <w:rPr>
          <w:rFonts w:ascii="Poppins" w:eastAsia="Calibri" w:hAnsi="Poppins" w:cs="Poppins"/>
          <w:b/>
          <w:bCs/>
          <w:lang w:val="en-US"/>
        </w:rPr>
        <w:t>Comments from t</w:t>
      </w:r>
      <w:r w:rsidR="7E15EBD5" w:rsidRPr="001B749E">
        <w:rPr>
          <w:rFonts w:ascii="Poppins" w:eastAsia="Calibri" w:hAnsi="Poppins" w:cs="Poppins"/>
          <w:b/>
          <w:bCs/>
          <w:lang w:val="en-US"/>
        </w:rPr>
        <w:t xml:space="preserve">hose in support of </w:t>
      </w:r>
      <w:r w:rsidR="00D4291E" w:rsidRPr="001B749E">
        <w:rPr>
          <w:rFonts w:ascii="Poppins" w:eastAsia="Calibri" w:hAnsi="Poppins" w:cs="Poppins"/>
          <w:b/>
          <w:bCs/>
          <w:lang w:val="en-US"/>
        </w:rPr>
        <w:t>proposal</w:t>
      </w:r>
      <w:r w:rsidR="7E15EBD5" w:rsidRPr="001B749E">
        <w:rPr>
          <w:rFonts w:ascii="Poppins" w:eastAsia="Calibri" w:hAnsi="Poppins" w:cs="Poppins"/>
          <w:b/>
          <w:bCs/>
          <w:lang w:val="en-US"/>
        </w:rPr>
        <w:t>:</w:t>
      </w:r>
    </w:p>
    <w:p w14:paraId="3D08AEED" w14:textId="7D05DD21" w:rsidR="035E262E" w:rsidRPr="001B749E" w:rsidRDefault="00F31E59"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Believe it’s important that Council facilities are accessible for all (</w:t>
      </w:r>
      <w:r w:rsidR="00807A1E" w:rsidRPr="001B749E">
        <w:rPr>
          <w:rFonts w:ascii="Poppins" w:eastAsia="Calibri" w:hAnsi="Poppins" w:cs="Poppins"/>
          <w:lang w:val="en-US"/>
        </w:rPr>
        <w:t>106 respondents)</w:t>
      </w:r>
      <w:r w:rsidR="002F217A" w:rsidRPr="001B749E">
        <w:rPr>
          <w:rFonts w:ascii="Poppins" w:eastAsia="Calibri" w:hAnsi="Poppins" w:cs="Poppins"/>
          <w:lang w:val="en-US"/>
        </w:rPr>
        <w:t>.</w:t>
      </w:r>
    </w:p>
    <w:p w14:paraId="7EB38931" w14:textId="6501381E" w:rsidR="00807A1E" w:rsidRPr="001B749E" w:rsidRDefault="00802975"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 xml:space="preserve">Highlighted the benefits of access to swimming for health and wellbeing </w:t>
      </w:r>
      <w:r w:rsidR="00F42A87" w:rsidRPr="001B749E">
        <w:rPr>
          <w:rFonts w:ascii="Poppins" w:eastAsia="Calibri" w:hAnsi="Poppins" w:cs="Poppins"/>
          <w:lang w:val="en-US"/>
        </w:rPr>
        <w:t xml:space="preserve">particularly for those experiencing hardship </w:t>
      </w:r>
      <w:r w:rsidR="00FA6E9C" w:rsidRPr="001B749E">
        <w:rPr>
          <w:rFonts w:ascii="Poppins" w:eastAsia="Calibri" w:hAnsi="Poppins" w:cs="Poppins"/>
          <w:lang w:val="en-US"/>
        </w:rPr>
        <w:t>(53 respondents)</w:t>
      </w:r>
      <w:r w:rsidR="002F217A" w:rsidRPr="001B749E">
        <w:rPr>
          <w:rFonts w:ascii="Poppins" w:eastAsia="Calibri" w:hAnsi="Poppins" w:cs="Poppins"/>
          <w:lang w:val="en-US"/>
        </w:rPr>
        <w:t>.</w:t>
      </w:r>
    </w:p>
    <w:p w14:paraId="4B263916" w14:textId="01CCFD93" w:rsidR="0065569D" w:rsidRPr="001B749E" w:rsidRDefault="0065569D"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 xml:space="preserve">Thought the current fees are too expensive </w:t>
      </w:r>
      <w:r w:rsidR="00765E6F" w:rsidRPr="001B749E">
        <w:rPr>
          <w:rFonts w:ascii="Poppins" w:eastAsia="Calibri" w:hAnsi="Poppins" w:cs="Poppins"/>
          <w:lang w:val="en-US"/>
        </w:rPr>
        <w:t>(26 respondents)</w:t>
      </w:r>
      <w:r w:rsidR="002F217A" w:rsidRPr="001B749E">
        <w:rPr>
          <w:rFonts w:ascii="Poppins" w:eastAsia="Calibri" w:hAnsi="Poppins" w:cs="Poppins"/>
          <w:lang w:val="en-US"/>
        </w:rPr>
        <w:t>.</w:t>
      </w:r>
    </w:p>
    <w:p w14:paraId="643C1777" w14:textId="4D03EF8F" w:rsidR="002F217A" w:rsidRPr="001B749E" w:rsidRDefault="002F217A"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It’s important to support those on Social Security benefits (</w:t>
      </w:r>
      <w:r w:rsidR="00695B64" w:rsidRPr="001B749E">
        <w:rPr>
          <w:rFonts w:ascii="Poppins" w:eastAsia="Calibri" w:hAnsi="Poppins" w:cs="Poppins"/>
          <w:lang w:val="en-US"/>
        </w:rPr>
        <w:t>21 respondents)</w:t>
      </w:r>
      <w:r w:rsidRPr="001B749E">
        <w:rPr>
          <w:rFonts w:ascii="Poppins" w:eastAsia="Calibri" w:hAnsi="Poppins" w:cs="Poppins"/>
          <w:lang w:val="en-US"/>
        </w:rPr>
        <w:t>.</w:t>
      </w:r>
    </w:p>
    <w:p w14:paraId="2B0A25BB" w14:textId="2483CFDB" w:rsidR="00181FB7" w:rsidRPr="001B749E" w:rsidRDefault="00181FB7"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Would swim more regularly if this change came into effect (19 respondents).</w:t>
      </w:r>
    </w:p>
    <w:p w14:paraId="6C2CBC18" w14:textId="130DA950" w:rsidR="00765E6F" w:rsidRPr="001B749E" w:rsidRDefault="00765E6F"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S</w:t>
      </w:r>
      <w:r w:rsidR="004537BA" w:rsidRPr="001B749E">
        <w:rPr>
          <w:rFonts w:ascii="Poppins" w:eastAsia="Calibri" w:hAnsi="Poppins" w:cs="Poppins"/>
          <w:lang w:val="en-US"/>
        </w:rPr>
        <w:t>wimming s</w:t>
      </w:r>
      <w:r w:rsidRPr="001B749E">
        <w:rPr>
          <w:rFonts w:ascii="Poppins" w:eastAsia="Calibri" w:hAnsi="Poppins" w:cs="Poppins"/>
          <w:lang w:val="en-US"/>
        </w:rPr>
        <w:t xml:space="preserve">hould be free, especially for </w:t>
      </w:r>
      <w:r w:rsidR="00B455A2" w:rsidRPr="001B749E">
        <w:rPr>
          <w:rFonts w:ascii="Poppins" w:eastAsia="Calibri" w:hAnsi="Poppins" w:cs="Poppins"/>
          <w:lang w:val="en-US"/>
        </w:rPr>
        <w:t xml:space="preserve">over </w:t>
      </w:r>
      <w:r w:rsidRPr="001B749E">
        <w:rPr>
          <w:rFonts w:ascii="Poppins" w:eastAsia="Calibri" w:hAnsi="Poppins" w:cs="Poppins"/>
          <w:lang w:val="en-US"/>
        </w:rPr>
        <w:t>65</w:t>
      </w:r>
      <w:r w:rsidR="00B455A2" w:rsidRPr="001B749E">
        <w:rPr>
          <w:rFonts w:ascii="Poppins" w:eastAsia="Calibri" w:hAnsi="Poppins" w:cs="Poppins"/>
          <w:lang w:val="en-US"/>
        </w:rPr>
        <w:t>s</w:t>
      </w:r>
      <w:r w:rsidRPr="001B749E">
        <w:rPr>
          <w:rFonts w:ascii="Poppins" w:eastAsia="Calibri" w:hAnsi="Poppins" w:cs="Poppins"/>
          <w:lang w:val="en-US"/>
        </w:rPr>
        <w:t xml:space="preserve"> (</w:t>
      </w:r>
      <w:r w:rsidR="00B455A2" w:rsidRPr="001B749E">
        <w:rPr>
          <w:rFonts w:ascii="Poppins" w:eastAsia="Calibri" w:hAnsi="Poppins" w:cs="Poppins"/>
          <w:lang w:val="en-US"/>
        </w:rPr>
        <w:t>8 respondents)</w:t>
      </w:r>
      <w:r w:rsidR="002F217A" w:rsidRPr="001B749E">
        <w:rPr>
          <w:rFonts w:ascii="Poppins" w:eastAsia="Calibri" w:hAnsi="Poppins" w:cs="Poppins"/>
          <w:lang w:val="en-US"/>
        </w:rPr>
        <w:t>.</w:t>
      </w:r>
    </w:p>
    <w:p w14:paraId="208EB00C" w14:textId="1AC87322" w:rsidR="00695B64" w:rsidRPr="001B749E" w:rsidRDefault="00733153"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 xml:space="preserve">Important that swimming fees are harmonized across all Council aquatic </w:t>
      </w:r>
      <w:proofErr w:type="spellStart"/>
      <w:r w:rsidRPr="001B749E">
        <w:rPr>
          <w:rFonts w:ascii="Poppins" w:eastAsia="Calibri" w:hAnsi="Poppins" w:cs="Poppins"/>
          <w:lang w:val="en-US"/>
        </w:rPr>
        <w:t>centres</w:t>
      </w:r>
      <w:proofErr w:type="spellEnd"/>
      <w:r w:rsidRPr="001B749E">
        <w:rPr>
          <w:rFonts w:ascii="Poppins" w:eastAsia="Calibri" w:hAnsi="Poppins" w:cs="Poppins"/>
          <w:lang w:val="en-US"/>
        </w:rPr>
        <w:t xml:space="preserve"> (</w:t>
      </w:r>
      <w:r w:rsidR="003E6C00" w:rsidRPr="001B749E">
        <w:rPr>
          <w:rFonts w:ascii="Poppins" w:eastAsia="Calibri" w:hAnsi="Poppins" w:cs="Poppins"/>
          <w:lang w:val="en-US"/>
        </w:rPr>
        <w:t>8 respondents).</w:t>
      </w:r>
    </w:p>
    <w:p w14:paraId="16F59CCC" w14:textId="7A65884D" w:rsidR="0024278E" w:rsidRPr="001B749E" w:rsidRDefault="0024278E" w:rsidP="00FA6E9C">
      <w:pPr>
        <w:pStyle w:val="ListParagraph"/>
        <w:numPr>
          <w:ilvl w:val="0"/>
          <w:numId w:val="9"/>
        </w:numPr>
        <w:rPr>
          <w:rFonts w:ascii="Poppins" w:eastAsia="Calibri" w:hAnsi="Poppins" w:cs="Poppins"/>
          <w:lang w:val="en-US"/>
        </w:rPr>
      </w:pPr>
      <w:r w:rsidRPr="001B749E">
        <w:rPr>
          <w:rFonts w:ascii="Poppins" w:eastAsia="Calibri" w:hAnsi="Poppins" w:cs="Poppins"/>
          <w:lang w:val="en-US"/>
        </w:rPr>
        <w:t>Covid-related financial hardship has hit those in need the most, believe this change would be welcome relief (3 respondents).</w:t>
      </w:r>
    </w:p>
    <w:p w14:paraId="786B2B0D" w14:textId="77777777" w:rsidR="00695B64" w:rsidRPr="001B749E" w:rsidRDefault="00695B64" w:rsidP="00726A0A">
      <w:pPr>
        <w:rPr>
          <w:rFonts w:ascii="Poppins" w:eastAsia="Calibri" w:hAnsi="Poppins" w:cs="Poppins"/>
          <w:b/>
          <w:bCs/>
          <w:lang w:val="en-US"/>
        </w:rPr>
      </w:pPr>
    </w:p>
    <w:p w14:paraId="3222B9CE" w14:textId="367980BC" w:rsidR="2A0B3FFD" w:rsidRPr="001B749E" w:rsidRDefault="00F172AE" w:rsidP="00726A0A">
      <w:pPr>
        <w:rPr>
          <w:rFonts w:ascii="Poppins" w:eastAsia="Calibri" w:hAnsi="Poppins" w:cs="Poppins"/>
          <w:b/>
          <w:bCs/>
          <w:lang w:val="en-US"/>
        </w:rPr>
      </w:pPr>
      <w:r w:rsidRPr="001B749E">
        <w:rPr>
          <w:rFonts w:ascii="Poppins" w:eastAsia="Calibri" w:hAnsi="Poppins" w:cs="Poppins"/>
          <w:b/>
          <w:bCs/>
          <w:lang w:val="en-US"/>
        </w:rPr>
        <w:t>Comments from t</w:t>
      </w:r>
      <w:r w:rsidR="2A0B3FFD" w:rsidRPr="001B749E">
        <w:rPr>
          <w:rFonts w:ascii="Poppins" w:eastAsia="Calibri" w:hAnsi="Poppins" w:cs="Poppins"/>
          <w:b/>
          <w:bCs/>
          <w:lang w:val="en-US"/>
        </w:rPr>
        <w:t>hose not in support of</w:t>
      </w:r>
      <w:r w:rsidR="003E6C00" w:rsidRPr="001B749E">
        <w:rPr>
          <w:rFonts w:ascii="Poppins" w:eastAsia="Calibri" w:hAnsi="Poppins" w:cs="Poppins"/>
          <w:b/>
          <w:bCs/>
          <w:lang w:val="en-US"/>
        </w:rPr>
        <w:t xml:space="preserve">/unsure about </w:t>
      </w:r>
      <w:r w:rsidR="00465AAE" w:rsidRPr="001B749E">
        <w:rPr>
          <w:rFonts w:ascii="Poppins" w:eastAsia="Calibri" w:hAnsi="Poppins" w:cs="Poppins"/>
          <w:b/>
          <w:bCs/>
          <w:lang w:val="en-US"/>
        </w:rPr>
        <w:t xml:space="preserve">the </w:t>
      </w:r>
      <w:r w:rsidR="00D4291E" w:rsidRPr="001B749E">
        <w:rPr>
          <w:rFonts w:ascii="Poppins" w:eastAsia="Calibri" w:hAnsi="Poppins" w:cs="Poppins"/>
          <w:b/>
          <w:bCs/>
          <w:lang w:val="en-US"/>
        </w:rPr>
        <w:t>proposal</w:t>
      </w:r>
      <w:r w:rsidR="2A0B3FFD" w:rsidRPr="001B749E">
        <w:rPr>
          <w:rFonts w:ascii="Poppins" w:eastAsia="Calibri" w:hAnsi="Poppins" w:cs="Poppins"/>
          <w:b/>
          <w:bCs/>
          <w:lang w:val="en-US"/>
        </w:rPr>
        <w:t>:</w:t>
      </w:r>
    </w:p>
    <w:p w14:paraId="3695EA1D" w14:textId="6F3F3DB0" w:rsidR="00DF523C" w:rsidRPr="001B749E" w:rsidRDefault="00DF523C" w:rsidP="00DF523C">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 xml:space="preserve">Offer the discounted rates for Social Security recipients at off-peak times as the aquatic </w:t>
      </w:r>
      <w:proofErr w:type="spellStart"/>
      <w:r w:rsidRPr="001B749E">
        <w:rPr>
          <w:rFonts w:ascii="Poppins" w:eastAsiaTheme="minorEastAsia" w:hAnsi="Poppins" w:cs="Poppins"/>
          <w:lang w:val="en-US"/>
        </w:rPr>
        <w:t>centres</w:t>
      </w:r>
      <w:proofErr w:type="spellEnd"/>
      <w:r w:rsidRPr="001B749E">
        <w:rPr>
          <w:rFonts w:ascii="Poppins" w:eastAsiaTheme="minorEastAsia" w:hAnsi="Poppins" w:cs="Poppins"/>
          <w:lang w:val="en-US"/>
        </w:rPr>
        <w:t xml:space="preserve"> are already too busy (</w:t>
      </w:r>
      <w:r w:rsidR="001E24A8" w:rsidRPr="001B749E">
        <w:rPr>
          <w:rFonts w:ascii="Poppins" w:eastAsiaTheme="minorEastAsia" w:hAnsi="Poppins" w:cs="Poppins"/>
          <w:lang w:val="en-US"/>
        </w:rPr>
        <w:t>3</w:t>
      </w:r>
      <w:r w:rsidRPr="001B749E">
        <w:rPr>
          <w:rFonts w:ascii="Poppins" w:eastAsiaTheme="minorEastAsia" w:hAnsi="Poppins" w:cs="Poppins"/>
          <w:lang w:val="en-US"/>
        </w:rPr>
        <w:t xml:space="preserve"> respondents).</w:t>
      </w:r>
    </w:p>
    <w:p w14:paraId="039A76E1" w14:textId="3C1CC3F2" w:rsidR="18D2DBE1" w:rsidRPr="001B749E" w:rsidRDefault="00695B64"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Concern it would increase the cost of paid entry (1 respondent)</w:t>
      </w:r>
      <w:r w:rsidR="00EC1C96" w:rsidRPr="001B749E">
        <w:rPr>
          <w:rFonts w:ascii="Poppins" w:eastAsiaTheme="minorEastAsia" w:hAnsi="Poppins" w:cs="Poppins"/>
          <w:lang w:val="en-US"/>
        </w:rPr>
        <w:t>.</w:t>
      </w:r>
    </w:p>
    <w:p w14:paraId="1AF24757" w14:textId="223A40D6" w:rsidR="00EC1C96" w:rsidRPr="001B749E" w:rsidRDefault="00EC1C96"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Questioned what the $1.20 fee is based on (1 respondent).</w:t>
      </w:r>
    </w:p>
    <w:p w14:paraId="2FD61AA6" w14:textId="297DAEE4" w:rsidR="00EC1C96" w:rsidRPr="001B749E" w:rsidRDefault="00EC1C96"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 xml:space="preserve">Support the </w:t>
      </w:r>
      <w:r w:rsidR="00527407" w:rsidRPr="001B749E">
        <w:rPr>
          <w:rFonts w:ascii="Poppins" w:eastAsiaTheme="minorEastAsia" w:hAnsi="Poppins" w:cs="Poppins"/>
          <w:lang w:val="en-US"/>
        </w:rPr>
        <w:t xml:space="preserve">change for elderly social security recipients but not those on </w:t>
      </w:r>
      <w:proofErr w:type="spellStart"/>
      <w:r w:rsidR="00527407" w:rsidRPr="001B749E">
        <w:rPr>
          <w:rFonts w:ascii="Poppins" w:eastAsiaTheme="minorEastAsia" w:hAnsi="Poppins" w:cs="Poppins"/>
          <w:lang w:val="en-US"/>
        </w:rPr>
        <w:t>NewStart</w:t>
      </w:r>
      <w:proofErr w:type="spellEnd"/>
      <w:r w:rsidR="00527407" w:rsidRPr="001B749E">
        <w:rPr>
          <w:rFonts w:ascii="Poppins" w:eastAsiaTheme="minorEastAsia" w:hAnsi="Poppins" w:cs="Poppins"/>
          <w:lang w:val="en-US"/>
        </w:rPr>
        <w:t xml:space="preserve"> (1 respondent)</w:t>
      </w:r>
      <w:r w:rsidR="00102B3A" w:rsidRPr="001B749E">
        <w:rPr>
          <w:rFonts w:ascii="Poppins" w:eastAsiaTheme="minorEastAsia" w:hAnsi="Poppins" w:cs="Poppins"/>
          <w:lang w:val="en-US"/>
        </w:rPr>
        <w:t>.</w:t>
      </w:r>
    </w:p>
    <w:p w14:paraId="55AB1880" w14:textId="3BEEA414" w:rsidR="003769DA" w:rsidRPr="001B749E" w:rsidRDefault="003769DA"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Should only be offered to those in the Inner West LGA. Could offer a reduced rate for Social Security recipients outside LGA but focus on those living in Inner West (1 respondent).</w:t>
      </w:r>
    </w:p>
    <w:p w14:paraId="4D195D38" w14:textId="379B56ED" w:rsidR="00D64469" w:rsidRPr="001B749E" w:rsidRDefault="00D64469"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Council already in debt</w:t>
      </w:r>
      <w:r w:rsidR="00DF774E" w:rsidRPr="001B749E">
        <w:rPr>
          <w:rFonts w:ascii="Poppins" w:eastAsiaTheme="minorEastAsia" w:hAnsi="Poppins" w:cs="Poppins"/>
          <w:lang w:val="en-US"/>
        </w:rPr>
        <w:t>, it’s a good cause but not affordable for Council. (1 respondent).</w:t>
      </w:r>
    </w:p>
    <w:p w14:paraId="5D6287A1" w14:textId="1ED238D5" w:rsidR="00DF774E" w:rsidRPr="001B749E" w:rsidRDefault="00EB5C37" w:rsidP="00726A0A">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Pensioners already get many benefits, don’t need this one (1 respondent).</w:t>
      </w:r>
    </w:p>
    <w:p w14:paraId="7012D284" w14:textId="7C26DB38" w:rsidR="035E262E" w:rsidRPr="001B749E" w:rsidRDefault="00952240" w:rsidP="0046377D">
      <w:pPr>
        <w:pStyle w:val="ListParagraph"/>
        <w:numPr>
          <w:ilvl w:val="0"/>
          <w:numId w:val="15"/>
        </w:numPr>
        <w:spacing w:after="0"/>
        <w:rPr>
          <w:rFonts w:ascii="Poppins" w:hAnsi="Poppins" w:cs="Poppins"/>
          <w:lang w:val="en-US"/>
        </w:rPr>
      </w:pPr>
      <w:r w:rsidRPr="001B749E">
        <w:rPr>
          <w:rFonts w:ascii="Poppins" w:eastAsiaTheme="minorEastAsia" w:hAnsi="Poppins" w:cs="Poppins"/>
          <w:lang w:val="en-US"/>
        </w:rPr>
        <w:t xml:space="preserve">Questioned why the discount doesn’t apply to rate payers who have experienced large </w:t>
      </w:r>
      <w:r w:rsidR="00382D6F" w:rsidRPr="001B749E">
        <w:rPr>
          <w:rFonts w:ascii="Poppins" w:eastAsiaTheme="minorEastAsia" w:hAnsi="Poppins" w:cs="Poppins"/>
          <w:lang w:val="en-US"/>
        </w:rPr>
        <w:t xml:space="preserve">fee </w:t>
      </w:r>
      <w:r w:rsidRPr="001B749E">
        <w:rPr>
          <w:rFonts w:ascii="Poppins" w:eastAsiaTheme="minorEastAsia" w:hAnsi="Poppins" w:cs="Poppins"/>
          <w:lang w:val="en-US"/>
        </w:rPr>
        <w:t>increases</w:t>
      </w:r>
      <w:r w:rsidR="00382D6F" w:rsidRPr="001B749E">
        <w:rPr>
          <w:rFonts w:ascii="Poppins" w:eastAsiaTheme="minorEastAsia" w:hAnsi="Poppins" w:cs="Poppins"/>
          <w:lang w:val="en-US"/>
        </w:rPr>
        <w:t xml:space="preserve"> (1 respondent).</w:t>
      </w:r>
    </w:p>
    <w:p w14:paraId="393451E3" w14:textId="5D94F698" w:rsidR="0064095A" w:rsidRPr="001B749E" w:rsidRDefault="0064095A" w:rsidP="00382D6F">
      <w:pPr>
        <w:spacing w:before="240"/>
        <w:rPr>
          <w:rFonts w:ascii="Poppins" w:hAnsi="Poppins" w:cs="Poppins"/>
          <w:b/>
          <w:bCs/>
        </w:rPr>
      </w:pPr>
    </w:p>
    <w:p w14:paraId="7CB4D87A" w14:textId="097E4649" w:rsidR="66ECEA5D" w:rsidRPr="001B749E" w:rsidRDefault="66ECEA5D" w:rsidP="002F6D17">
      <w:pPr>
        <w:spacing w:before="240"/>
        <w:rPr>
          <w:rFonts w:ascii="Poppins" w:eastAsiaTheme="minorEastAsia" w:hAnsi="Poppins" w:cs="Poppins"/>
          <w:b/>
          <w:bCs/>
        </w:rPr>
      </w:pPr>
      <w:r w:rsidRPr="001B749E">
        <w:rPr>
          <w:rFonts w:ascii="Poppins" w:eastAsia="Calibri" w:hAnsi="Poppins" w:cs="Poppins"/>
          <w:b/>
          <w:bCs/>
        </w:rPr>
        <w:t>In addition, co</w:t>
      </w:r>
      <w:r w:rsidR="008B22D9" w:rsidRPr="001B749E">
        <w:rPr>
          <w:rFonts w:ascii="Poppins" w:eastAsia="Calibri" w:hAnsi="Poppins" w:cs="Poppins"/>
          <w:b/>
          <w:bCs/>
        </w:rPr>
        <w:t>mments included the following issues</w:t>
      </w:r>
      <w:r w:rsidRPr="001B749E">
        <w:rPr>
          <w:rFonts w:ascii="Poppins" w:eastAsia="Calibri" w:hAnsi="Poppins" w:cs="Poppins"/>
          <w:b/>
          <w:bCs/>
        </w:rPr>
        <w:t>:</w:t>
      </w:r>
    </w:p>
    <w:p w14:paraId="2E3AD1B0" w14:textId="1FA40BB7" w:rsidR="00DF523C" w:rsidRPr="001B749E" w:rsidRDefault="00DF523C" w:rsidP="00726A0A">
      <w:pPr>
        <w:pStyle w:val="ListParagraph"/>
        <w:numPr>
          <w:ilvl w:val="0"/>
          <w:numId w:val="1"/>
        </w:numPr>
        <w:spacing w:before="240"/>
        <w:rPr>
          <w:rFonts w:ascii="Poppins" w:eastAsiaTheme="minorEastAsia" w:hAnsi="Poppins" w:cs="Poppins"/>
        </w:rPr>
      </w:pPr>
      <w:r w:rsidRPr="001B749E">
        <w:rPr>
          <w:rFonts w:ascii="Poppins" w:eastAsiaTheme="minorEastAsia" w:hAnsi="Poppins" w:cs="Poppins"/>
        </w:rPr>
        <w:t>Would also like to see the cost of swimming for families reduced including the spectator fee</w:t>
      </w:r>
      <w:r w:rsidR="0051312E" w:rsidRPr="001B749E">
        <w:rPr>
          <w:rFonts w:ascii="Poppins" w:eastAsiaTheme="minorEastAsia" w:hAnsi="Poppins" w:cs="Poppins"/>
        </w:rPr>
        <w:t xml:space="preserve"> for those supervising children</w:t>
      </w:r>
      <w:r w:rsidRPr="001B749E">
        <w:rPr>
          <w:rFonts w:ascii="Poppins" w:eastAsiaTheme="minorEastAsia" w:hAnsi="Poppins" w:cs="Poppins"/>
        </w:rPr>
        <w:t xml:space="preserve"> </w:t>
      </w:r>
      <w:r w:rsidR="003769DA" w:rsidRPr="001B749E">
        <w:rPr>
          <w:rFonts w:ascii="Poppins" w:eastAsiaTheme="minorEastAsia" w:hAnsi="Poppins" w:cs="Poppins"/>
        </w:rPr>
        <w:t>(8 respondents).</w:t>
      </w:r>
    </w:p>
    <w:p w14:paraId="47A5011B" w14:textId="6A3BE865" w:rsidR="00795485" w:rsidRPr="001B749E" w:rsidRDefault="00795485" w:rsidP="00726A0A">
      <w:pPr>
        <w:pStyle w:val="ListParagraph"/>
        <w:numPr>
          <w:ilvl w:val="0"/>
          <w:numId w:val="1"/>
        </w:numPr>
        <w:spacing w:before="240"/>
        <w:rPr>
          <w:rFonts w:ascii="Poppins" w:eastAsiaTheme="minorEastAsia" w:hAnsi="Poppins" w:cs="Poppins"/>
        </w:rPr>
      </w:pPr>
      <w:r w:rsidRPr="001B749E">
        <w:rPr>
          <w:rFonts w:ascii="Poppins" w:eastAsiaTheme="minorEastAsia" w:hAnsi="Poppins" w:cs="Poppins"/>
        </w:rPr>
        <w:t>Use of the Gym should be reduced to the same price (4 respondents)</w:t>
      </w:r>
      <w:r w:rsidR="009A0467" w:rsidRPr="001B749E">
        <w:rPr>
          <w:rFonts w:ascii="Poppins" w:eastAsiaTheme="minorEastAsia" w:hAnsi="Poppins" w:cs="Poppins"/>
        </w:rPr>
        <w:t xml:space="preserve"> a</w:t>
      </w:r>
      <w:r w:rsidR="0051312E" w:rsidRPr="001B749E">
        <w:rPr>
          <w:rFonts w:ascii="Poppins" w:eastAsiaTheme="minorEastAsia" w:hAnsi="Poppins" w:cs="Poppins"/>
        </w:rPr>
        <w:t>s well as</w:t>
      </w:r>
      <w:r w:rsidR="009A0467" w:rsidRPr="001B749E">
        <w:rPr>
          <w:rFonts w:ascii="Poppins" w:eastAsiaTheme="minorEastAsia" w:hAnsi="Poppins" w:cs="Poppins"/>
        </w:rPr>
        <w:t xml:space="preserve"> pool group exercise classes (1 respondent)</w:t>
      </w:r>
      <w:r w:rsidRPr="001B749E">
        <w:rPr>
          <w:rFonts w:ascii="Poppins" w:eastAsiaTheme="minorEastAsia" w:hAnsi="Poppins" w:cs="Poppins"/>
        </w:rPr>
        <w:t>.</w:t>
      </w:r>
    </w:p>
    <w:p w14:paraId="5B24C873" w14:textId="2572129A" w:rsidR="008B22D9" w:rsidRPr="001B749E" w:rsidRDefault="008B22D9" w:rsidP="00726A0A">
      <w:pPr>
        <w:pStyle w:val="ListParagraph"/>
        <w:numPr>
          <w:ilvl w:val="0"/>
          <w:numId w:val="1"/>
        </w:numPr>
        <w:spacing w:before="240"/>
        <w:rPr>
          <w:rFonts w:ascii="Poppins" w:eastAsiaTheme="minorEastAsia" w:hAnsi="Poppins" w:cs="Poppins"/>
        </w:rPr>
      </w:pPr>
      <w:r w:rsidRPr="001B749E">
        <w:rPr>
          <w:rFonts w:ascii="Poppins" w:eastAsiaTheme="minorEastAsia" w:hAnsi="Poppins" w:cs="Poppins"/>
        </w:rPr>
        <w:t xml:space="preserve">Suggested </w:t>
      </w:r>
      <w:r w:rsidR="006258BF" w:rsidRPr="001B749E">
        <w:rPr>
          <w:rFonts w:ascii="Poppins" w:eastAsiaTheme="minorEastAsia" w:hAnsi="Poppins" w:cs="Poppins"/>
        </w:rPr>
        <w:t>implementing multi-passes and benefits for regular uses of the aquatic centres (3 respondents).</w:t>
      </w:r>
    </w:p>
    <w:p w14:paraId="24407694" w14:textId="38B74C2C" w:rsidR="00C05EA3" w:rsidRPr="001B749E" w:rsidRDefault="00C05EA3" w:rsidP="4505989E">
      <w:pPr>
        <w:pStyle w:val="ListParagraph"/>
        <w:numPr>
          <w:ilvl w:val="0"/>
          <w:numId w:val="1"/>
        </w:numPr>
        <w:spacing w:before="240"/>
        <w:rPr>
          <w:rFonts w:ascii="Poppins" w:eastAsiaTheme="minorEastAsia" w:hAnsi="Poppins" w:cs="Poppins"/>
        </w:rPr>
      </w:pPr>
      <w:r w:rsidRPr="4505989E">
        <w:rPr>
          <w:rFonts w:ascii="Poppins" w:eastAsia="Calibri" w:hAnsi="Poppins" w:cs="Poppins"/>
        </w:rPr>
        <w:t xml:space="preserve">Would like to see </w:t>
      </w:r>
      <w:r w:rsidR="0051312E" w:rsidRPr="4505989E">
        <w:rPr>
          <w:rFonts w:ascii="Poppins" w:eastAsia="Calibri" w:hAnsi="Poppins" w:cs="Poppins"/>
        </w:rPr>
        <w:t>the discount</w:t>
      </w:r>
      <w:r w:rsidRPr="4505989E">
        <w:rPr>
          <w:rFonts w:ascii="Poppins" w:eastAsia="Calibri" w:hAnsi="Poppins" w:cs="Poppins"/>
        </w:rPr>
        <w:t xml:space="preserve"> also apply to self-funded retirees (2 respondents).</w:t>
      </w:r>
    </w:p>
    <w:p w14:paraId="4AC65CF2" w14:textId="77EA57DB" w:rsidR="66ECEA5D" w:rsidRPr="001B749E" w:rsidRDefault="00C05EA3" w:rsidP="00726A0A">
      <w:pPr>
        <w:pStyle w:val="ListParagraph"/>
        <w:numPr>
          <w:ilvl w:val="0"/>
          <w:numId w:val="1"/>
        </w:numPr>
        <w:spacing w:before="240"/>
        <w:rPr>
          <w:rFonts w:ascii="Poppins" w:eastAsiaTheme="minorEastAsia" w:hAnsi="Poppins" w:cs="Poppins"/>
        </w:rPr>
      </w:pPr>
      <w:r w:rsidRPr="001B749E">
        <w:rPr>
          <w:rFonts w:ascii="Poppins" w:eastAsia="Calibri" w:hAnsi="Poppins" w:cs="Poppins"/>
        </w:rPr>
        <w:t>Requested a</w:t>
      </w:r>
      <w:r w:rsidR="00102B3A" w:rsidRPr="001B749E">
        <w:rPr>
          <w:rFonts w:ascii="Poppins" w:eastAsia="Calibri" w:hAnsi="Poppins" w:cs="Poppins"/>
        </w:rPr>
        <w:t>ccessibility lanes for walkers at all Council aquatic centres (1 respondent).</w:t>
      </w:r>
    </w:p>
    <w:p w14:paraId="1BD09A2B" w14:textId="69335F54" w:rsidR="0024278E" w:rsidRPr="001B749E" w:rsidRDefault="0024278E" w:rsidP="00726A0A">
      <w:pPr>
        <w:pStyle w:val="ListParagraph"/>
        <w:numPr>
          <w:ilvl w:val="0"/>
          <w:numId w:val="1"/>
        </w:numPr>
        <w:spacing w:before="240"/>
        <w:rPr>
          <w:rFonts w:ascii="Poppins" w:eastAsiaTheme="minorEastAsia" w:hAnsi="Poppins" w:cs="Poppins"/>
        </w:rPr>
      </w:pPr>
      <w:r w:rsidRPr="001B749E">
        <w:rPr>
          <w:rFonts w:ascii="Poppins" w:eastAsia="Calibri" w:hAnsi="Poppins" w:cs="Poppins"/>
        </w:rPr>
        <w:t xml:space="preserve">Should have reduced fees for kids with disabilities </w:t>
      </w:r>
      <w:r w:rsidR="00181FB7" w:rsidRPr="001B749E">
        <w:rPr>
          <w:rFonts w:ascii="Poppins" w:eastAsia="Calibri" w:hAnsi="Poppins" w:cs="Poppins"/>
        </w:rPr>
        <w:t>(1 respondent).</w:t>
      </w:r>
    </w:p>
    <w:p w14:paraId="72DCF8D2" w14:textId="1169169A" w:rsidR="004565C8" w:rsidRPr="001B749E" w:rsidRDefault="004565C8" w:rsidP="00726A0A">
      <w:pPr>
        <w:pStyle w:val="ListParagraph"/>
        <w:numPr>
          <w:ilvl w:val="0"/>
          <w:numId w:val="1"/>
        </w:numPr>
        <w:spacing w:before="240"/>
        <w:rPr>
          <w:rFonts w:ascii="Poppins" w:eastAsiaTheme="minorEastAsia" w:hAnsi="Poppins" w:cs="Poppins"/>
        </w:rPr>
      </w:pPr>
      <w:r w:rsidRPr="001B749E">
        <w:rPr>
          <w:rFonts w:ascii="Poppins" w:eastAsia="Calibri" w:hAnsi="Poppins" w:cs="Poppins"/>
        </w:rPr>
        <w:t>Discount should also apply to students (1 respondent).</w:t>
      </w:r>
    </w:p>
    <w:p w14:paraId="1D2317F1" w14:textId="0968740C" w:rsidR="00C05EA3" w:rsidRPr="001B749E" w:rsidRDefault="00C05EA3" w:rsidP="00726A0A">
      <w:pPr>
        <w:pStyle w:val="ListParagraph"/>
        <w:numPr>
          <w:ilvl w:val="0"/>
          <w:numId w:val="1"/>
        </w:numPr>
        <w:spacing w:before="240"/>
        <w:rPr>
          <w:rFonts w:ascii="Poppins" w:eastAsiaTheme="minorEastAsia" w:hAnsi="Poppins" w:cs="Poppins"/>
        </w:rPr>
      </w:pPr>
      <w:r w:rsidRPr="001B749E">
        <w:rPr>
          <w:rFonts w:ascii="Poppins" w:eastAsia="Calibri" w:hAnsi="Poppins" w:cs="Poppins"/>
        </w:rPr>
        <w:t>Suggest discount also applies to dependents of Social Security recipients (1 respondent).</w:t>
      </w:r>
    </w:p>
    <w:p w14:paraId="0738A88F" w14:textId="69CDE069" w:rsidR="00382D6F" w:rsidRPr="001B749E" w:rsidRDefault="00382D6F" w:rsidP="00726A0A">
      <w:pPr>
        <w:pStyle w:val="ListParagraph"/>
        <w:numPr>
          <w:ilvl w:val="0"/>
          <w:numId w:val="1"/>
        </w:numPr>
        <w:spacing w:before="240"/>
        <w:rPr>
          <w:rFonts w:ascii="Poppins" w:eastAsiaTheme="minorEastAsia" w:hAnsi="Poppins" w:cs="Poppins"/>
        </w:rPr>
      </w:pPr>
      <w:r w:rsidRPr="001B749E">
        <w:rPr>
          <w:rFonts w:ascii="Poppins" w:eastAsia="Calibri" w:hAnsi="Poppins" w:cs="Poppins"/>
        </w:rPr>
        <w:t xml:space="preserve">Would like to </w:t>
      </w:r>
      <w:r w:rsidR="00771974" w:rsidRPr="001B749E">
        <w:rPr>
          <w:rFonts w:ascii="Poppins" w:eastAsia="Calibri" w:hAnsi="Poppins" w:cs="Poppins"/>
        </w:rPr>
        <w:t>see Council lobby NSW Government to open more pools during lockdown (1 respondent).</w:t>
      </w:r>
    </w:p>
    <w:p w14:paraId="52CF2486" w14:textId="6FB9188C" w:rsidR="003B0DF5" w:rsidRPr="001B749E" w:rsidRDefault="003B0DF5" w:rsidP="002F6D17">
      <w:pPr>
        <w:rPr>
          <w:rFonts w:ascii="Poppins" w:hAnsi="Poppins" w:cs="Poppins"/>
        </w:rPr>
      </w:pPr>
      <w:bookmarkStart w:id="13" w:name="_Hlk50556212"/>
      <w:bookmarkEnd w:id="9"/>
    </w:p>
    <w:p w14:paraId="2AEF93F8" w14:textId="77777777" w:rsidR="003B0DF5" w:rsidRPr="001B749E" w:rsidRDefault="003B0DF5" w:rsidP="002F6D17">
      <w:pPr>
        <w:rPr>
          <w:rFonts w:ascii="Poppins" w:hAnsi="Poppins" w:cs="Poppins"/>
        </w:rPr>
      </w:pPr>
    </w:p>
    <w:bookmarkEnd w:id="13"/>
    <w:p w14:paraId="02F3B6A0" w14:textId="77777777" w:rsidR="001B749E" w:rsidRPr="001B749E" w:rsidRDefault="001B749E" w:rsidP="00280459">
      <w:pPr>
        <w:pStyle w:val="Heading1"/>
        <w:rPr>
          <w:rFonts w:ascii="Poppins" w:hAnsi="Poppins" w:cs="Poppins"/>
        </w:rPr>
      </w:pPr>
    </w:p>
    <w:sectPr w:rsidR="001B749E" w:rsidRPr="001B749E" w:rsidSect="00B44BB5">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8A527" w14:textId="77777777" w:rsidR="00C160B2" w:rsidRDefault="00C160B2" w:rsidP="00B44BB5">
      <w:pPr>
        <w:spacing w:after="0" w:line="240" w:lineRule="auto"/>
      </w:pPr>
      <w:r>
        <w:separator/>
      </w:r>
    </w:p>
  </w:endnote>
  <w:endnote w:type="continuationSeparator" w:id="0">
    <w:p w14:paraId="0AF9D923" w14:textId="77777777" w:rsidR="00C160B2" w:rsidRDefault="00C160B2"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47647" w14:textId="77777777" w:rsidR="00C160B2" w:rsidRDefault="00C160B2" w:rsidP="00B44BB5">
      <w:pPr>
        <w:spacing w:after="0" w:line="240" w:lineRule="auto"/>
      </w:pPr>
      <w:r>
        <w:separator/>
      </w:r>
    </w:p>
  </w:footnote>
  <w:footnote w:type="continuationSeparator" w:id="0">
    <w:p w14:paraId="673187E9" w14:textId="77777777" w:rsidR="00C160B2" w:rsidRDefault="00C160B2"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321EDA2" w14:paraId="2F2CE619" w14:textId="77777777" w:rsidTr="2321EDA2">
      <w:tc>
        <w:tcPr>
          <w:tcW w:w="3005" w:type="dxa"/>
        </w:tcPr>
        <w:p w14:paraId="6C64A385" w14:textId="6B384434" w:rsidR="2321EDA2" w:rsidRDefault="2321EDA2" w:rsidP="2321EDA2">
          <w:pPr>
            <w:pStyle w:val="Header"/>
            <w:ind w:left="-115"/>
            <w:rPr>
              <w:rFonts w:eastAsia="Calibri"/>
            </w:rPr>
          </w:pPr>
        </w:p>
      </w:tc>
      <w:tc>
        <w:tcPr>
          <w:tcW w:w="3005" w:type="dxa"/>
        </w:tcPr>
        <w:p w14:paraId="0EDD0B34" w14:textId="4C8D9E7D" w:rsidR="2321EDA2" w:rsidRDefault="2321EDA2" w:rsidP="2321EDA2">
          <w:pPr>
            <w:pStyle w:val="Header"/>
            <w:jc w:val="center"/>
            <w:rPr>
              <w:rFonts w:eastAsia="Calibri"/>
            </w:rPr>
          </w:pPr>
        </w:p>
      </w:tc>
      <w:tc>
        <w:tcPr>
          <w:tcW w:w="3005" w:type="dxa"/>
        </w:tcPr>
        <w:p w14:paraId="247E464C" w14:textId="2811F582" w:rsidR="2321EDA2" w:rsidRDefault="2321EDA2" w:rsidP="2321EDA2">
          <w:pPr>
            <w:pStyle w:val="Header"/>
            <w:ind w:right="-115"/>
            <w:jc w:val="right"/>
            <w:rPr>
              <w:rFonts w:eastAsia="Calibri"/>
            </w:rPr>
          </w:pPr>
        </w:p>
      </w:tc>
    </w:tr>
  </w:tbl>
  <w:p w14:paraId="4EE61835" w14:textId="4A8B5BF0" w:rsidR="2321EDA2" w:rsidRDefault="2321EDA2" w:rsidP="2321EDA2">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B44BB5" w:rsidRDefault="00B44BB5">
    <w:pPr>
      <w:pStyle w:val="Header"/>
    </w:pPr>
    <w:r>
      <w:rPr>
        <w:noProof/>
      </w:rPr>
      <w:drawing>
        <wp:anchor distT="0" distB="0" distL="114300" distR="114300" simplePos="0" relativeHeight="251658240" behindDoc="0" locked="0" layoutInCell="1" allowOverlap="1" wp14:anchorId="1D254ACF" wp14:editId="14DFF8E4">
          <wp:simplePos x="0" y="0"/>
          <wp:positionH relativeFrom="column">
            <wp:posOffset>0</wp:posOffset>
          </wp:positionH>
          <wp:positionV relativeFrom="page">
            <wp:posOffset>450850</wp:posOffset>
          </wp:positionV>
          <wp:extent cx="5731510" cy="707390"/>
          <wp:effectExtent l="0" t="0" r="2540" b="0"/>
          <wp:wrapNone/>
          <wp:docPr id="1" name="Picture 1" descr="Inner Wes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ner West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7073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491C0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50E28"/>
    <w:multiLevelType w:val="hybridMultilevel"/>
    <w:tmpl w:val="8F124388"/>
    <w:lvl w:ilvl="0" w:tplc="092AFE28">
      <w:start w:val="1"/>
      <w:numFmt w:val="bullet"/>
      <w:lvlText w:val=""/>
      <w:lvlJc w:val="left"/>
      <w:pPr>
        <w:ind w:left="720" w:hanging="360"/>
      </w:pPr>
      <w:rPr>
        <w:rFonts w:ascii="Symbol" w:hAnsi="Symbol" w:hint="default"/>
      </w:rPr>
    </w:lvl>
    <w:lvl w:ilvl="1" w:tplc="0B5E4EF6">
      <w:start w:val="1"/>
      <w:numFmt w:val="bullet"/>
      <w:lvlText w:val="o"/>
      <w:lvlJc w:val="left"/>
      <w:pPr>
        <w:ind w:left="1440" w:hanging="360"/>
      </w:pPr>
      <w:rPr>
        <w:rFonts w:ascii="Courier New" w:hAnsi="Courier New" w:hint="default"/>
      </w:rPr>
    </w:lvl>
    <w:lvl w:ilvl="2" w:tplc="BF024CB0">
      <w:start w:val="1"/>
      <w:numFmt w:val="bullet"/>
      <w:lvlText w:val=""/>
      <w:lvlJc w:val="left"/>
      <w:pPr>
        <w:ind w:left="2160" w:hanging="360"/>
      </w:pPr>
      <w:rPr>
        <w:rFonts w:ascii="Wingdings" w:hAnsi="Wingdings" w:hint="default"/>
      </w:rPr>
    </w:lvl>
    <w:lvl w:ilvl="3" w:tplc="587E3990">
      <w:start w:val="1"/>
      <w:numFmt w:val="bullet"/>
      <w:lvlText w:val=""/>
      <w:lvlJc w:val="left"/>
      <w:pPr>
        <w:ind w:left="2880" w:hanging="360"/>
      </w:pPr>
      <w:rPr>
        <w:rFonts w:ascii="Symbol" w:hAnsi="Symbol" w:hint="default"/>
      </w:rPr>
    </w:lvl>
    <w:lvl w:ilvl="4" w:tplc="DB8C3CF2">
      <w:start w:val="1"/>
      <w:numFmt w:val="bullet"/>
      <w:lvlText w:val="o"/>
      <w:lvlJc w:val="left"/>
      <w:pPr>
        <w:ind w:left="3600" w:hanging="360"/>
      </w:pPr>
      <w:rPr>
        <w:rFonts w:ascii="Courier New" w:hAnsi="Courier New" w:hint="default"/>
      </w:rPr>
    </w:lvl>
    <w:lvl w:ilvl="5" w:tplc="80965C82">
      <w:start w:val="1"/>
      <w:numFmt w:val="bullet"/>
      <w:lvlText w:val=""/>
      <w:lvlJc w:val="left"/>
      <w:pPr>
        <w:ind w:left="4320" w:hanging="360"/>
      </w:pPr>
      <w:rPr>
        <w:rFonts w:ascii="Wingdings" w:hAnsi="Wingdings" w:hint="default"/>
      </w:rPr>
    </w:lvl>
    <w:lvl w:ilvl="6" w:tplc="70CCB4DA">
      <w:start w:val="1"/>
      <w:numFmt w:val="bullet"/>
      <w:lvlText w:val=""/>
      <w:lvlJc w:val="left"/>
      <w:pPr>
        <w:ind w:left="5040" w:hanging="360"/>
      </w:pPr>
      <w:rPr>
        <w:rFonts w:ascii="Symbol" w:hAnsi="Symbol" w:hint="default"/>
      </w:rPr>
    </w:lvl>
    <w:lvl w:ilvl="7" w:tplc="7C204D4E">
      <w:start w:val="1"/>
      <w:numFmt w:val="bullet"/>
      <w:lvlText w:val="o"/>
      <w:lvlJc w:val="left"/>
      <w:pPr>
        <w:ind w:left="5760" w:hanging="360"/>
      </w:pPr>
      <w:rPr>
        <w:rFonts w:ascii="Courier New" w:hAnsi="Courier New" w:hint="default"/>
      </w:rPr>
    </w:lvl>
    <w:lvl w:ilvl="8" w:tplc="244A7728">
      <w:start w:val="1"/>
      <w:numFmt w:val="bullet"/>
      <w:lvlText w:val=""/>
      <w:lvlJc w:val="left"/>
      <w:pPr>
        <w:ind w:left="6480" w:hanging="360"/>
      </w:pPr>
      <w:rPr>
        <w:rFonts w:ascii="Wingdings" w:hAnsi="Wingdings" w:hint="default"/>
      </w:rPr>
    </w:lvl>
  </w:abstractNum>
  <w:abstractNum w:abstractNumId="5"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394CB2"/>
    <w:multiLevelType w:val="hybridMultilevel"/>
    <w:tmpl w:val="2C24F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2E18F2"/>
    <w:multiLevelType w:val="hybridMultilevel"/>
    <w:tmpl w:val="5C323F82"/>
    <w:lvl w:ilvl="0" w:tplc="BFBAC5DC">
      <w:start w:val="1"/>
      <w:numFmt w:val="bullet"/>
      <w:lvlText w:val=""/>
      <w:lvlJc w:val="left"/>
      <w:pPr>
        <w:ind w:left="720" w:hanging="360"/>
      </w:pPr>
      <w:rPr>
        <w:rFonts w:ascii="Symbol" w:hAnsi="Symbol" w:hint="default"/>
      </w:rPr>
    </w:lvl>
    <w:lvl w:ilvl="1" w:tplc="4328E648">
      <w:start w:val="1"/>
      <w:numFmt w:val="bullet"/>
      <w:lvlText w:val="o"/>
      <w:lvlJc w:val="left"/>
      <w:pPr>
        <w:ind w:left="1440" w:hanging="360"/>
      </w:pPr>
      <w:rPr>
        <w:rFonts w:ascii="Courier New" w:hAnsi="Courier New" w:hint="default"/>
      </w:rPr>
    </w:lvl>
    <w:lvl w:ilvl="2" w:tplc="F31E81E2">
      <w:start w:val="1"/>
      <w:numFmt w:val="bullet"/>
      <w:lvlText w:val=""/>
      <w:lvlJc w:val="left"/>
      <w:pPr>
        <w:ind w:left="2160" w:hanging="360"/>
      </w:pPr>
      <w:rPr>
        <w:rFonts w:ascii="Wingdings" w:hAnsi="Wingdings" w:hint="default"/>
      </w:rPr>
    </w:lvl>
    <w:lvl w:ilvl="3" w:tplc="513CDFE2">
      <w:start w:val="1"/>
      <w:numFmt w:val="bullet"/>
      <w:lvlText w:val=""/>
      <w:lvlJc w:val="left"/>
      <w:pPr>
        <w:ind w:left="2880" w:hanging="360"/>
      </w:pPr>
      <w:rPr>
        <w:rFonts w:ascii="Symbol" w:hAnsi="Symbol" w:hint="default"/>
      </w:rPr>
    </w:lvl>
    <w:lvl w:ilvl="4" w:tplc="8B28F910">
      <w:start w:val="1"/>
      <w:numFmt w:val="bullet"/>
      <w:lvlText w:val="o"/>
      <w:lvlJc w:val="left"/>
      <w:pPr>
        <w:ind w:left="3600" w:hanging="360"/>
      </w:pPr>
      <w:rPr>
        <w:rFonts w:ascii="Courier New" w:hAnsi="Courier New" w:hint="default"/>
      </w:rPr>
    </w:lvl>
    <w:lvl w:ilvl="5" w:tplc="9D345982">
      <w:start w:val="1"/>
      <w:numFmt w:val="bullet"/>
      <w:lvlText w:val=""/>
      <w:lvlJc w:val="left"/>
      <w:pPr>
        <w:ind w:left="4320" w:hanging="360"/>
      </w:pPr>
      <w:rPr>
        <w:rFonts w:ascii="Wingdings" w:hAnsi="Wingdings" w:hint="default"/>
      </w:rPr>
    </w:lvl>
    <w:lvl w:ilvl="6" w:tplc="665A2268">
      <w:start w:val="1"/>
      <w:numFmt w:val="bullet"/>
      <w:lvlText w:val=""/>
      <w:lvlJc w:val="left"/>
      <w:pPr>
        <w:ind w:left="5040" w:hanging="360"/>
      </w:pPr>
      <w:rPr>
        <w:rFonts w:ascii="Symbol" w:hAnsi="Symbol" w:hint="default"/>
      </w:rPr>
    </w:lvl>
    <w:lvl w:ilvl="7" w:tplc="65D412D4">
      <w:start w:val="1"/>
      <w:numFmt w:val="bullet"/>
      <w:lvlText w:val="o"/>
      <w:lvlJc w:val="left"/>
      <w:pPr>
        <w:ind w:left="5760" w:hanging="360"/>
      </w:pPr>
      <w:rPr>
        <w:rFonts w:ascii="Courier New" w:hAnsi="Courier New" w:hint="default"/>
      </w:rPr>
    </w:lvl>
    <w:lvl w:ilvl="8" w:tplc="A43C019E">
      <w:start w:val="1"/>
      <w:numFmt w:val="bullet"/>
      <w:lvlText w:val=""/>
      <w:lvlJc w:val="left"/>
      <w:pPr>
        <w:ind w:left="6480" w:hanging="360"/>
      </w:pPr>
      <w:rPr>
        <w:rFonts w:ascii="Wingdings" w:hAnsi="Wingdings" w:hint="default"/>
      </w:rPr>
    </w:lvl>
  </w:abstractNum>
  <w:abstractNum w:abstractNumId="14" w15:restartNumberingAfterBreak="0">
    <w:nsid w:val="76526BA6"/>
    <w:multiLevelType w:val="hybridMultilevel"/>
    <w:tmpl w:val="4164212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7C519A"/>
    <w:multiLevelType w:val="hybridMultilevel"/>
    <w:tmpl w:val="C5641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0"/>
  </w:num>
  <w:num w:numId="4">
    <w:abstractNumId w:val="6"/>
  </w:num>
  <w:num w:numId="5">
    <w:abstractNumId w:val="5"/>
  </w:num>
  <w:num w:numId="6">
    <w:abstractNumId w:val="3"/>
  </w:num>
  <w:num w:numId="7">
    <w:abstractNumId w:val="8"/>
  </w:num>
  <w:num w:numId="8">
    <w:abstractNumId w:val="12"/>
  </w:num>
  <w:num w:numId="9">
    <w:abstractNumId w:val="2"/>
  </w:num>
  <w:num w:numId="10">
    <w:abstractNumId w:val="10"/>
  </w:num>
  <w:num w:numId="11">
    <w:abstractNumId w:val="9"/>
  </w:num>
  <w:num w:numId="12">
    <w:abstractNumId w:val="1"/>
  </w:num>
  <w:num w:numId="13">
    <w:abstractNumId w:val="11"/>
  </w:num>
  <w:num w:numId="14">
    <w:abstractNumId w:val="16"/>
  </w:num>
  <w:num w:numId="15">
    <w:abstractNumId w:val="14"/>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1EB3"/>
    <w:rsid w:val="000113B6"/>
    <w:rsid w:val="000128E8"/>
    <w:rsid w:val="00015A24"/>
    <w:rsid w:val="00023C52"/>
    <w:rsid w:val="0002401A"/>
    <w:rsid w:val="00026AEF"/>
    <w:rsid w:val="000308DF"/>
    <w:rsid w:val="00036EC0"/>
    <w:rsid w:val="00041E7C"/>
    <w:rsid w:val="00043F2D"/>
    <w:rsid w:val="00045CE0"/>
    <w:rsid w:val="0005042E"/>
    <w:rsid w:val="000527EE"/>
    <w:rsid w:val="00054197"/>
    <w:rsid w:val="00055957"/>
    <w:rsid w:val="00056E01"/>
    <w:rsid w:val="000601C1"/>
    <w:rsid w:val="000606F8"/>
    <w:rsid w:val="00064DB3"/>
    <w:rsid w:val="000756DE"/>
    <w:rsid w:val="0008052D"/>
    <w:rsid w:val="00086F2E"/>
    <w:rsid w:val="000939F4"/>
    <w:rsid w:val="000A2CAC"/>
    <w:rsid w:val="000A2E8D"/>
    <w:rsid w:val="000A3963"/>
    <w:rsid w:val="000A4777"/>
    <w:rsid w:val="000B5FC1"/>
    <w:rsid w:val="000B62CF"/>
    <w:rsid w:val="000B7809"/>
    <w:rsid w:val="000C12BA"/>
    <w:rsid w:val="000C44F3"/>
    <w:rsid w:val="000D7BBD"/>
    <w:rsid w:val="000E1110"/>
    <w:rsid w:val="000E1424"/>
    <w:rsid w:val="000E3332"/>
    <w:rsid w:val="000E3DD2"/>
    <w:rsid w:val="000E531B"/>
    <w:rsid w:val="000E637F"/>
    <w:rsid w:val="000F4E72"/>
    <w:rsid w:val="000F7E35"/>
    <w:rsid w:val="0010168D"/>
    <w:rsid w:val="00102B3A"/>
    <w:rsid w:val="00103453"/>
    <w:rsid w:val="001144F0"/>
    <w:rsid w:val="001166EB"/>
    <w:rsid w:val="00120388"/>
    <w:rsid w:val="001219F2"/>
    <w:rsid w:val="00123F29"/>
    <w:rsid w:val="001256EA"/>
    <w:rsid w:val="0013192B"/>
    <w:rsid w:val="00140C83"/>
    <w:rsid w:val="00155C77"/>
    <w:rsid w:val="00160C53"/>
    <w:rsid w:val="00166036"/>
    <w:rsid w:val="00170319"/>
    <w:rsid w:val="001746D0"/>
    <w:rsid w:val="00176C74"/>
    <w:rsid w:val="00177095"/>
    <w:rsid w:val="00180F24"/>
    <w:rsid w:val="00181FB7"/>
    <w:rsid w:val="00182664"/>
    <w:rsid w:val="00184ACB"/>
    <w:rsid w:val="00185110"/>
    <w:rsid w:val="00185D86"/>
    <w:rsid w:val="001866B3"/>
    <w:rsid w:val="00190DE6"/>
    <w:rsid w:val="00193331"/>
    <w:rsid w:val="001935C1"/>
    <w:rsid w:val="0019501D"/>
    <w:rsid w:val="00196A36"/>
    <w:rsid w:val="00196B4F"/>
    <w:rsid w:val="001A0319"/>
    <w:rsid w:val="001B0CFD"/>
    <w:rsid w:val="001B749E"/>
    <w:rsid w:val="001B7974"/>
    <w:rsid w:val="001C2A93"/>
    <w:rsid w:val="001C3A5D"/>
    <w:rsid w:val="001C6E5F"/>
    <w:rsid w:val="001D0414"/>
    <w:rsid w:val="001D0736"/>
    <w:rsid w:val="001D5C42"/>
    <w:rsid w:val="001E24A8"/>
    <w:rsid w:val="001E6C3B"/>
    <w:rsid w:val="001F4204"/>
    <w:rsid w:val="001F7959"/>
    <w:rsid w:val="001F7A60"/>
    <w:rsid w:val="00205AA3"/>
    <w:rsid w:val="00205ADA"/>
    <w:rsid w:val="00215FA8"/>
    <w:rsid w:val="00230486"/>
    <w:rsid w:val="002308AD"/>
    <w:rsid w:val="00233232"/>
    <w:rsid w:val="0023734D"/>
    <w:rsid w:val="002374EB"/>
    <w:rsid w:val="00240D7F"/>
    <w:rsid w:val="00241404"/>
    <w:rsid w:val="0024278E"/>
    <w:rsid w:val="00242A29"/>
    <w:rsid w:val="00243832"/>
    <w:rsid w:val="00245EEB"/>
    <w:rsid w:val="00246E86"/>
    <w:rsid w:val="0025194E"/>
    <w:rsid w:val="00253A10"/>
    <w:rsid w:val="00256254"/>
    <w:rsid w:val="00257775"/>
    <w:rsid w:val="002636B6"/>
    <w:rsid w:val="00271D3E"/>
    <w:rsid w:val="00274EDE"/>
    <w:rsid w:val="00280459"/>
    <w:rsid w:val="00281796"/>
    <w:rsid w:val="00285BFC"/>
    <w:rsid w:val="002870BC"/>
    <w:rsid w:val="00293181"/>
    <w:rsid w:val="00295BEA"/>
    <w:rsid w:val="002A02FD"/>
    <w:rsid w:val="002A0E52"/>
    <w:rsid w:val="002A1C4E"/>
    <w:rsid w:val="002B16A1"/>
    <w:rsid w:val="002C2594"/>
    <w:rsid w:val="002C3128"/>
    <w:rsid w:val="002C5BA7"/>
    <w:rsid w:val="002C73AC"/>
    <w:rsid w:val="002D0EB0"/>
    <w:rsid w:val="002D18F5"/>
    <w:rsid w:val="002D67E9"/>
    <w:rsid w:val="002D7325"/>
    <w:rsid w:val="002E2714"/>
    <w:rsid w:val="002F217A"/>
    <w:rsid w:val="002F3C51"/>
    <w:rsid w:val="002F48BB"/>
    <w:rsid w:val="002F6D17"/>
    <w:rsid w:val="002F6FB1"/>
    <w:rsid w:val="002F7FF9"/>
    <w:rsid w:val="00301959"/>
    <w:rsid w:val="00311D06"/>
    <w:rsid w:val="003127AB"/>
    <w:rsid w:val="003142C6"/>
    <w:rsid w:val="00320971"/>
    <w:rsid w:val="0032115A"/>
    <w:rsid w:val="00323314"/>
    <w:rsid w:val="003263C5"/>
    <w:rsid w:val="0032711B"/>
    <w:rsid w:val="00327B37"/>
    <w:rsid w:val="00327BD9"/>
    <w:rsid w:val="00334D49"/>
    <w:rsid w:val="00337538"/>
    <w:rsid w:val="003465FE"/>
    <w:rsid w:val="00347277"/>
    <w:rsid w:val="0035087A"/>
    <w:rsid w:val="00354EB9"/>
    <w:rsid w:val="00360ADA"/>
    <w:rsid w:val="00376064"/>
    <w:rsid w:val="0037645F"/>
    <w:rsid w:val="003769DA"/>
    <w:rsid w:val="00380140"/>
    <w:rsid w:val="00382D6F"/>
    <w:rsid w:val="003832B6"/>
    <w:rsid w:val="003861BD"/>
    <w:rsid w:val="00392247"/>
    <w:rsid w:val="003924DB"/>
    <w:rsid w:val="003A7987"/>
    <w:rsid w:val="003B0DF5"/>
    <w:rsid w:val="003B599E"/>
    <w:rsid w:val="003C1BA4"/>
    <w:rsid w:val="003C30C3"/>
    <w:rsid w:val="003C32B8"/>
    <w:rsid w:val="003C32BE"/>
    <w:rsid w:val="003C41FD"/>
    <w:rsid w:val="003C5A3F"/>
    <w:rsid w:val="003D1E32"/>
    <w:rsid w:val="003D74AE"/>
    <w:rsid w:val="003E3BFF"/>
    <w:rsid w:val="003E6C00"/>
    <w:rsid w:val="003F0641"/>
    <w:rsid w:val="003F1F33"/>
    <w:rsid w:val="003F2365"/>
    <w:rsid w:val="004004F7"/>
    <w:rsid w:val="00413837"/>
    <w:rsid w:val="004152F1"/>
    <w:rsid w:val="00424485"/>
    <w:rsid w:val="004273AF"/>
    <w:rsid w:val="00427A1B"/>
    <w:rsid w:val="0043265D"/>
    <w:rsid w:val="004337D5"/>
    <w:rsid w:val="00444964"/>
    <w:rsid w:val="004511C6"/>
    <w:rsid w:val="004537BA"/>
    <w:rsid w:val="00453B40"/>
    <w:rsid w:val="0045497F"/>
    <w:rsid w:val="004565C8"/>
    <w:rsid w:val="00460187"/>
    <w:rsid w:val="0046055D"/>
    <w:rsid w:val="00462995"/>
    <w:rsid w:val="00463285"/>
    <w:rsid w:val="0046377D"/>
    <w:rsid w:val="00465AAE"/>
    <w:rsid w:val="004711D0"/>
    <w:rsid w:val="004714BF"/>
    <w:rsid w:val="004718CA"/>
    <w:rsid w:val="00481568"/>
    <w:rsid w:val="004817CF"/>
    <w:rsid w:val="00485D0B"/>
    <w:rsid w:val="004908D2"/>
    <w:rsid w:val="00491E8D"/>
    <w:rsid w:val="00495A0B"/>
    <w:rsid w:val="004A2A43"/>
    <w:rsid w:val="004A2AEA"/>
    <w:rsid w:val="004A3FD8"/>
    <w:rsid w:val="004B02B3"/>
    <w:rsid w:val="004B3F11"/>
    <w:rsid w:val="004B42EB"/>
    <w:rsid w:val="004B752F"/>
    <w:rsid w:val="004B7E66"/>
    <w:rsid w:val="004D0E3B"/>
    <w:rsid w:val="004D1069"/>
    <w:rsid w:val="004E2DB6"/>
    <w:rsid w:val="004E3C6E"/>
    <w:rsid w:val="004F3190"/>
    <w:rsid w:val="004F6C3D"/>
    <w:rsid w:val="00503BA8"/>
    <w:rsid w:val="00506DA7"/>
    <w:rsid w:val="00507AC1"/>
    <w:rsid w:val="0051312E"/>
    <w:rsid w:val="00527407"/>
    <w:rsid w:val="0053222A"/>
    <w:rsid w:val="00536E4F"/>
    <w:rsid w:val="0054426F"/>
    <w:rsid w:val="00545DF2"/>
    <w:rsid w:val="005507A2"/>
    <w:rsid w:val="00551B64"/>
    <w:rsid w:val="005601A7"/>
    <w:rsid w:val="00563002"/>
    <w:rsid w:val="00570252"/>
    <w:rsid w:val="005718E6"/>
    <w:rsid w:val="00571ECC"/>
    <w:rsid w:val="005751F6"/>
    <w:rsid w:val="00575AB6"/>
    <w:rsid w:val="00577B00"/>
    <w:rsid w:val="00577F22"/>
    <w:rsid w:val="00582881"/>
    <w:rsid w:val="00592692"/>
    <w:rsid w:val="005942DD"/>
    <w:rsid w:val="0059497C"/>
    <w:rsid w:val="00596E83"/>
    <w:rsid w:val="005A050F"/>
    <w:rsid w:val="005A39AB"/>
    <w:rsid w:val="005A55A4"/>
    <w:rsid w:val="005A647C"/>
    <w:rsid w:val="005B22EE"/>
    <w:rsid w:val="005B35B9"/>
    <w:rsid w:val="005B3F7E"/>
    <w:rsid w:val="005B426F"/>
    <w:rsid w:val="005C4112"/>
    <w:rsid w:val="005E26E3"/>
    <w:rsid w:val="005E39AE"/>
    <w:rsid w:val="005E4922"/>
    <w:rsid w:val="005E617D"/>
    <w:rsid w:val="005E6A51"/>
    <w:rsid w:val="005F2A55"/>
    <w:rsid w:val="005F726E"/>
    <w:rsid w:val="0060090A"/>
    <w:rsid w:val="00602D3B"/>
    <w:rsid w:val="00607650"/>
    <w:rsid w:val="006135C4"/>
    <w:rsid w:val="00615EC7"/>
    <w:rsid w:val="006168DA"/>
    <w:rsid w:val="006258BF"/>
    <w:rsid w:val="00626A8C"/>
    <w:rsid w:val="00635018"/>
    <w:rsid w:val="00637A31"/>
    <w:rsid w:val="0064095A"/>
    <w:rsid w:val="006426F2"/>
    <w:rsid w:val="00642F0B"/>
    <w:rsid w:val="00647E6F"/>
    <w:rsid w:val="006509E1"/>
    <w:rsid w:val="006512B1"/>
    <w:rsid w:val="0065471D"/>
    <w:rsid w:val="0065569D"/>
    <w:rsid w:val="0066347F"/>
    <w:rsid w:val="00666E46"/>
    <w:rsid w:val="00677AFB"/>
    <w:rsid w:val="00691099"/>
    <w:rsid w:val="00693553"/>
    <w:rsid w:val="00695395"/>
    <w:rsid w:val="00695B64"/>
    <w:rsid w:val="00697FD2"/>
    <w:rsid w:val="006A2646"/>
    <w:rsid w:val="006A4BCE"/>
    <w:rsid w:val="006B3CAB"/>
    <w:rsid w:val="006B4538"/>
    <w:rsid w:val="006B5510"/>
    <w:rsid w:val="006C494B"/>
    <w:rsid w:val="006D6A7D"/>
    <w:rsid w:val="006E56DD"/>
    <w:rsid w:val="006F3EC2"/>
    <w:rsid w:val="006F5097"/>
    <w:rsid w:val="006F7844"/>
    <w:rsid w:val="00702539"/>
    <w:rsid w:val="007113F1"/>
    <w:rsid w:val="0071433F"/>
    <w:rsid w:val="00715938"/>
    <w:rsid w:val="00721479"/>
    <w:rsid w:val="00726A0A"/>
    <w:rsid w:val="00730AB9"/>
    <w:rsid w:val="00730F70"/>
    <w:rsid w:val="00733153"/>
    <w:rsid w:val="0073510F"/>
    <w:rsid w:val="00742873"/>
    <w:rsid w:val="00744480"/>
    <w:rsid w:val="00747572"/>
    <w:rsid w:val="00757B34"/>
    <w:rsid w:val="00763B8F"/>
    <w:rsid w:val="00764385"/>
    <w:rsid w:val="00765E6F"/>
    <w:rsid w:val="00766A20"/>
    <w:rsid w:val="00767FAA"/>
    <w:rsid w:val="00771974"/>
    <w:rsid w:val="00776CB4"/>
    <w:rsid w:val="007815F8"/>
    <w:rsid w:val="0078507F"/>
    <w:rsid w:val="00791997"/>
    <w:rsid w:val="00792B8A"/>
    <w:rsid w:val="00793398"/>
    <w:rsid w:val="007944B7"/>
    <w:rsid w:val="00795485"/>
    <w:rsid w:val="00795A02"/>
    <w:rsid w:val="00797FBF"/>
    <w:rsid w:val="007A2B55"/>
    <w:rsid w:val="007A744D"/>
    <w:rsid w:val="007A7ACB"/>
    <w:rsid w:val="007B2B2A"/>
    <w:rsid w:val="007B4584"/>
    <w:rsid w:val="007B4B04"/>
    <w:rsid w:val="007B5CDF"/>
    <w:rsid w:val="007B713E"/>
    <w:rsid w:val="007C1754"/>
    <w:rsid w:val="007C3F0C"/>
    <w:rsid w:val="007C4A54"/>
    <w:rsid w:val="007D2BDA"/>
    <w:rsid w:val="007D2E2A"/>
    <w:rsid w:val="007D673D"/>
    <w:rsid w:val="007D6B9C"/>
    <w:rsid w:val="007D6BAF"/>
    <w:rsid w:val="007E72E6"/>
    <w:rsid w:val="007F5584"/>
    <w:rsid w:val="00802975"/>
    <w:rsid w:val="00806CCE"/>
    <w:rsid w:val="00807A1E"/>
    <w:rsid w:val="00810753"/>
    <w:rsid w:val="00811FD9"/>
    <w:rsid w:val="00820B60"/>
    <w:rsid w:val="008225C5"/>
    <w:rsid w:val="0082261F"/>
    <w:rsid w:val="00822FF0"/>
    <w:rsid w:val="008236AE"/>
    <w:rsid w:val="00823B6D"/>
    <w:rsid w:val="00824218"/>
    <w:rsid w:val="008377E4"/>
    <w:rsid w:val="00840419"/>
    <w:rsid w:val="00842F84"/>
    <w:rsid w:val="00843EB8"/>
    <w:rsid w:val="0084445D"/>
    <w:rsid w:val="008470E2"/>
    <w:rsid w:val="00865337"/>
    <w:rsid w:val="00866BF7"/>
    <w:rsid w:val="00867E29"/>
    <w:rsid w:val="0087581E"/>
    <w:rsid w:val="008759AF"/>
    <w:rsid w:val="00876B89"/>
    <w:rsid w:val="008801B3"/>
    <w:rsid w:val="0088035F"/>
    <w:rsid w:val="0088669A"/>
    <w:rsid w:val="008900C1"/>
    <w:rsid w:val="0089066F"/>
    <w:rsid w:val="00896B78"/>
    <w:rsid w:val="008A37EB"/>
    <w:rsid w:val="008B07CD"/>
    <w:rsid w:val="008B2136"/>
    <w:rsid w:val="008B22D9"/>
    <w:rsid w:val="008B44B6"/>
    <w:rsid w:val="008C1057"/>
    <w:rsid w:val="008C1739"/>
    <w:rsid w:val="008C27F2"/>
    <w:rsid w:val="008C6919"/>
    <w:rsid w:val="008C7BB7"/>
    <w:rsid w:val="008D0FD9"/>
    <w:rsid w:val="008D5BC7"/>
    <w:rsid w:val="008F2576"/>
    <w:rsid w:val="008F27A0"/>
    <w:rsid w:val="008F5E40"/>
    <w:rsid w:val="008F61CC"/>
    <w:rsid w:val="0090047C"/>
    <w:rsid w:val="009024E3"/>
    <w:rsid w:val="00902AF1"/>
    <w:rsid w:val="00906B7E"/>
    <w:rsid w:val="009127F1"/>
    <w:rsid w:val="0091601D"/>
    <w:rsid w:val="0091660C"/>
    <w:rsid w:val="009169C5"/>
    <w:rsid w:val="00924468"/>
    <w:rsid w:val="00933D99"/>
    <w:rsid w:val="0093791A"/>
    <w:rsid w:val="00942547"/>
    <w:rsid w:val="00952240"/>
    <w:rsid w:val="00952DA0"/>
    <w:rsid w:val="0095336F"/>
    <w:rsid w:val="0095455C"/>
    <w:rsid w:val="00960983"/>
    <w:rsid w:val="009665AC"/>
    <w:rsid w:val="00975493"/>
    <w:rsid w:val="009808C4"/>
    <w:rsid w:val="00985749"/>
    <w:rsid w:val="00990E24"/>
    <w:rsid w:val="00991ED4"/>
    <w:rsid w:val="0099218B"/>
    <w:rsid w:val="0099597D"/>
    <w:rsid w:val="009A0467"/>
    <w:rsid w:val="009A7B6B"/>
    <w:rsid w:val="009B3A58"/>
    <w:rsid w:val="009B3B3B"/>
    <w:rsid w:val="009B6596"/>
    <w:rsid w:val="009C21ED"/>
    <w:rsid w:val="009C593E"/>
    <w:rsid w:val="009C7D7F"/>
    <w:rsid w:val="009D5C0E"/>
    <w:rsid w:val="009D603B"/>
    <w:rsid w:val="009D62FE"/>
    <w:rsid w:val="009D7A6B"/>
    <w:rsid w:val="009E2F2A"/>
    <w:rsid w:val="009E5993"/>
    <w:rsid w:val="009E7AA1"/>
    <w:rsid w:val="009E7EAE"/>
    <w:rsid w:val="009F25F3"/>
    <w:rsid w:val="00A03674"/>
    <w:rsid w:val="00A05208"/>
    <w:rsid w:val="00A14CC5"/>
    <w:rsid w:val="00A16DCA"/>
    <w:rsid w:val="00A174DF"/>
    <w:rsid w:val="00A20CFB"/>
    <w:rsid w:val="00A212AA"/>
    <w:rsid w:val="00A243D1"/>
    <w:rsid w:val="00A42B77"/>
    <w:rsid w:val="00A51E36"/>
    <w:rsid w:val="00A715EF"/>
    <w:rsid w:val="00A71729"/>
    <w:rsid w:val="00A76561"/>
    <w:rsid w:val="00A81008"/>
    <w:rsid w:val="00A83599"/>
    <w:rsid w:val="00A83A8C"/>
    <w:rsid w:val="00A83AC4"/>
    <w:rsid w:val="00A938F3"/>
    <w:rsid w:val="00A95453"/>
    <w:rsid w:val="00A96D8A"/>
    <w:rsid w:val="00A97918"/>
    <w:rsid w:val="00AA3A50"/>
    <w:rsid w:val="00AA6959"/>
    <w:rsid w:val="00AA74DF"/>
    <w:rsid w:val="00AA7CB2"/>
    <w:rsid w:val="00AB3DC0"/>
    <w:rsid w:val="00AB400E"/>
    <w:rsid w:val="00AB68FD"/>
    <w:rsid w:val="00AC1714"/>
    <w:rsid w:val="00AC2FE6"/>
    <w:rsid w:val="00AD0CDD"/>
    <w:rsid w:val="00AD2102"/>
    <w:rsid w:val="00AD7276"/>
    <w:rsid w:val="00AE3485"/>
    <w:rsid w:val="00AF1599"/>
    <w:rsid w:val="00AF2DB4"/>
    <w:rsid w:val="00AF3629"/>
    <w:rsid w:val="00B1284C"/>
    <w:rsid w:val="00B134A6"/>
    <w:rsid w:val="00B17FE6"/>
    <w:rsid w:val="00B26A78"/>
    <w:rsid w:val="00B4301A"/>
    <w:rsid w:val="00B44BB5"/>
    <w:rsid w:val="00B455A2"/>
    <w:rsid w:val="00B455ED"/>
    <w:rsid w:val="00B56DF2"/>
    <w:rsid w:val="00B6186B"/>
    <w:rsid w:val="00B64A5C"/>
    <w:rsid w:val="00B65042"/>
    <w:rsid w:val="00B707B7"/>
    <w:rsid w:val="00B770DC"/>
    <w:rsid w:val="00B82F19"/>
    <w:rsid w:val="00B86FD2"/>
    <w:rsid w:val="00B8716D"/>
    <w:rsid w:val="00B90652"/>
    <w:rsid w:val="00B91791"/>
    <w:rsid w:val="00B9699A"/>
    <w:rsid w:val="00BC0F34"/>
    <w:rsid w:val="00BC1C6B"/>
    <w:rsid w:val="00BC7941"/>
    <w:rsid w:val="00BD0763"/>
    <w:rsid w:val="00BD7024"/>
    <w:rsid w:val="00BF4613"/>
    <w:rsid w:val="00BF4DDE"/>
    <w:rsid w:val="00C0489B"/>
    <w:rsid w:val="00C05EA3"/>
    <w:rsid w:val="00C10107"/>
    <w:rsid w:val="00C12303"/>
    <w:rsid w:val="00C12D55"/>
    <w:rsid w:val="00C160B2"/>
    <w:rsid w:val="00C165E4"/>
    <w:rsid w:val="00C21DD0"/>
    <w:rsid w:val="00C23802"/>
    <w:rsid w:val="00C2740E"/>
    <w:rsid w:val="00C33590"/>
    <w:rsid w:val="00C3551F"/>
    <w:rsid w:val="00C35AEB"/>
    <w:rsid w:val="00C42038"/>
    <w:rsid w:val="00C42721"/>
    <w:rsid w:val="00C43E76"/>
    <w:rsid w:val="00C47D48"/>
    <w:rsid w:val="00C52414"/>
    <w:rsid w:val="00C54076"/>
    <w:rsid w:val="00C636A9"/>
    <w:rsid w:val="00C647BF"/>
    <w:rsid w:val="00C67E36"/>
    <w:rsid w:val="00C76E35"/>
    <w:rsid w:val="00C825DF"/>
    <w:rsid w:val="00C97BFD"/>
    <w:rsid w:val="00CA3246"/>
    <w:rsid w:val="00CA7386"/>
    <w:rsid w:val="00CB679A"/>
    <w:rsid w:val="00CB73B8"/>
    <w:rsid w:val="00CB760F"/>
    <w:rsid w:val="00CC19F3"/>
    <w:rsid w:val="00CC336D"/>
    <w:rsid w:val="00CC52F8"/>
    <w:rsid w:val="00CC705C"/>
    <w:rsid w:val="00CF100C"/>
    <w:rsid w:val="00CF1781"/>
    <w:rsid w:val="00CF7B15"/>
    <w:rsid w:val="00CF7E5C"/>
    <w:rsid w:val="00D00249"/>
    <w:rsid w:val="00D007E4"/>
    <w:rsid w:val="00D02298"/>
    <w:rsid w:val="00D03EF7"/>
    <w:rsid w:val="00D05474"/>
    <w:rsid w:val="00D0727D"/>
    <w:rsid w:val="00D27761"/>
    <w:rsid w:val="00D27C04"/>
    <w:rsid w:val="00D3549D"/>
    <w:rsid w:val="00D35B22"/>
    <w:rsid w:val="00D36B48"/>
    <w:rsid w:val="00D4291E"/>
    <w:rsid w:val="00D450AE"/>
    <w:rsid w:val="00D45BC3"/>
    <w:rsid w:val="00D50FE7"/>
    <w:rsid w:val="00D539C7"/>
    <w:rsid w:val="00D54C60"/>
    <w:rsid w:val="00D56D6B"/>
    <w:rsid w:val="00D57F86"/>
    <w:rsid w:val="00D63FAF"/>
    <w:rsid w:val="00D64469"/>
    <w:rsid w:val="00D72B96"/>
    <w:rsid w:val="00D72CF5"/>
    <w:rsid w:val="00D9428E"/>
    <w:rsid w:val="00D96CF6"/>
    <w:rsid w:val="00DA40FA"/>
    <w:rsid w:val="00DB5CAB"/>
    <w:rsid w:val="00DC2FB1"/>
    <w:rsid w:val="00DC6AF4"/>
    <w:rsid w:val="00DD47D6"/>
    <w:rsid w:val="00DE2FB6"/>
    <w:rsid w:val="00DE3167"/>
    <w:rsid w:val="00DE3183"/>
    <w:rsid w:val="00DE5583"/>
    <w:rsid w:val="00DF1E21"/>
    <w:rsid w:val="00DF523C"/>
    <w:rsid w:val="00DF5664"/>
    <w:rsid w:val="00DF774E"/>
    <w:rsid w:val="00E06E8C"/>
    <w:rsid w:val="00E075AD"/>
    <w:rsid w:val="00E243CF"/>
    <w:rsid w:val="00E40DB6"/>
    <w:rsid w:val="00E41229"/>
    <w:rsid w:val="00E41EBE"/>
    <w:rsid w:val="00E44658"/>
    <w:rsid w:val="00E52B66"/>
    <w:rsid w:val="00E562CB"/>
    <w:rsid w:val="00E5656A"/>
    <w:rsid w:val="00E61327"/>
    <w:rsid w:val="00E62B43"/>
    <w:rsid w:val="00E631B3"/>
    <w:rsid w:val="00E63453"/>
    <w:rsid w:val="00E63F77"/>
    <w:rsid w:val="00E6442A"/>
    <w:rsid w:val="00E71CD3"/>
    <w:rsid w:val="00E72D02"/>
    <w:rsid w:val="00E75815"/>
    <w:rsid w:val="00E7611A"/>
    <w:rsid w:val="00E77205"/>
    <w:rsid w:val="00E95563"/>
    <w:rsid w:val="00E95797"/>
    <w:rsid w:val="00E96DF0"/>
    <w:rsid w:val="00EB2ECE"/>
    <w:rsid w:val="00EB3F8E"/>
    <w:rsid w:val="00EB5C37"/>
    <w:rsid w:val="00EB737E"/>
    <w:rsid w:val="00EC1C96"/>
    <w:rsid w:val="00EC535A"/>
    <w:rsid w:val="00ED1492"/>
    <w:rsid w:val="00ED318F"/>
    <w:rsid w:val="00ED4852"/>
    <w:rsid w:val="00EE1B35"/>
    <w:rsid w:val="00EE1E57"/>
    <w:rsid w:val="00EE27B2"/>
    <w:rsid w:val="00EE3B0C"/>
    <w:rsid w:val="00EE4ABF"/>
    <w:rsid w:val="00EE5748"/>
    <w:rsid w:val="00EE76C1"/>
    <w:rsid w:val="00F0011F"/>
    <w:rsid w:val="00F00800"/>
    <w:rsid w:val="00F077AE"/>
    <w:rsid w:val="00F11CA9"/>
    <w:rsid w:val="00F11D1E"/>
    <w:rsid w:val="00F16AA8"/>
    <w:rsid w:val="00F172AE"/>
    <w:rsid w:val="00F20EBF"/>
    <w:rsid w:val="00F21163"/>
    <w:rsid w:val="00F26A7F"/>
    <w:rsid w:val="00F31E3C"/>
    <w:rsid w:val="00F31E59"/>
    <w:rsid w:val="00F37765"/>
    <w:rsid w:val="00F41888"/>
    <w:rsid w:val="00F42A87"/>
    <w:rsid w:val="00F51BB6"/>
    <w:rsid w:val="00F56ED3"/>
    <w:rsid w:val="00F67EBF"/>
    <w:rsid w:val="00F703E4"/>
    <w:rsid w:val="00F707ED"/>
    <w:rsid w:val="00F70D12"/>
    <w:rsid w:val="00F70E58"/>
    <w:rsid w:val="00F7533C"/>
    <w:rsid w:val="00F82511"/>
    <w:rsid w:val="00F839C2"/>
    <w:rsid w:val="00F90E0C"/>
    <w:rsid w:val="00F95B84"/>
    <w:rsid w:val="00FA0AAC"/>
    <w:rsid w:val="00FA20CA"/>
    <w:rsid w:val="00FA6E9C"/>
    <w:rsid w:val="00FB074C"/>
    <w:rsid w:val="00FB3028"/>
    <w:rsid w:val="00FC6E19"/>
    <w:rsid w:val="00FD15B1"/>
    <w:rsid w:val="00FE5081"/>
    <w:rsid w:val="00FF0197"/>
    <w:rsid w:val="00FF3E37"/>
    <w:rsid w:val="00FF61A8"/>
    <w:rsid w:val="01421A7B"/>
    <w:rsid w:val="016B13B1"/>
    <w:rsid w:val="035E262E"/>
    <w:rsid w:val="039A01A2"/>
    <w:rsid w:val="0487C29A"/>
    <w:rsid w:val="04C8687B"/>
    <w:rsid w:val="05BB69C3"/>
    <w:rsid w:val="067D5E28"/>
    <w:rsid w:val="076874FB"/>
    <w:rsid w:val="08B689FE"/>
    <w:rsid w:val="091D6DB9"/>
    <w:rsid w:val="0936D284"/>
    <w:rsid w:val="0A6477B2"/>
    <w:rsid w:val="0A7DA00F"/>
    <w:rsid w:val="0AA015BD"/>
    <w:rsid w:val="0AF2E2D5"/>
    <w:rsid w:val="0B69757C"/>
    <w:rsid w:val="0C197070"/>
    <w:rsid w:val="0CC7DFBF"/>
    <w:rsid w:val="0D2E10CA"/>
    <w:rsid w:val="0E306E5C"/>
    <w:rsid w:val="0E5424C8"/>
    <w:rsid w:val="0ECA1DD0"/>
    <w:rsid w:val="0F511132"/>
    <w:rsid w:val="0FCC3EBD"/>
    <w:rsid w:val="105F5C4D"/>
    <w:rsid w:val="11263412"/>
    <w:rsid w:val="11875C29"/>
    <w:rsid w:val="13EAA2C9"/>
    <w:rsid w:val="158B76FA"/>
    <w:rsid w:val="1676C59F"/>
    <w:rsid w:val="176D5DEE"/>
    <w:rsid w:val="17950000"/>
    <w:rsid w:val="1881BD64"/>
    <w:rsid w:val="18D2DBE1"/>
    <w:rsid w:val="1A0A0E79"/>
    <w:rsid w:val="1A90F6E4"/>
    <w:rsid w:val="1AA8E279"/>
    <w:rsid w:val="1B5350DB"/>
    <w:rsid w:val="1B98C1A3"/>
    <w:rsid w:val="1D785738"/>
    <w:rsid w:val="1DC21DB5"/>
    <w:rsid w:val="1F315B36"/>
    <w:rsid w:val="1F6734FC"/>
    <w:rsid w:val="1F91D49E"/>
    <w:rsid w:val="2041CF92"/>
    <w:rsid w:val="216B2E95"/>
    <w:rsid w:val="2179AEDA"/>
    <w:rsid w:val="21DD628A"/>
    <w:rsid w:val="21DD9FF3"/>
    <w:rsid w:val="22B01095"/>
    <w:rsid w:val="2321EDA2"/>
    <w:rsid w:val="2421AB5D"/>
    <w:rsid w:val="24A8D152"/>
    <w:rsid w:val="2670210C"/>
    <w:rsid w:val="285E1C4E"/>
    <w:rsid w:val="2A0B3FFD"/>
    <w:rsid w:val="2B826CEB"/>
    <w:rsid w:val="2C05D3CE"/>
    <w:rsid w:val="2C62C42A"/>
    <w:rsid w:val="2C9AA6A3"/>
    <w:rsid w:val="2D26BF22"/>
    <w:rsid w:val="2D376EA2"/>
    <w:rsid w:val="2E92C1E3"/>
    <w:rsid w:val="2EBC22FB"/>
    <w:rsid w:val="30C01C94"/>
    <w:rsid w:val="318B397C"/>
    <w:rsid w:val="3204FE94"/>
    <w:rsid w:val="33F7BD56"/>
    <w:rsid w:val="3482C6B8"/>
    <w:rsid w:val="35CA249C"/>
    <w:rsid w:val="37245306"/>
    <w:rsid w:val="37309AE0"/>
    <w:rsid w:val="37BAF7D3"/>
    <w:rsid w:val="38B06BFC"/>
    <w:rsid w:val="39F7A82F"/>
    <w:rsid w:val="3B2A0522"/>
    <w:rsid w:val="3C24A7CE"/>
    <w:rsid w:val="4077785E"/>
    <w:rsid w:val="4209E787"/>
    <w:rsid w:val="440D597B"/>
    <w:rsid w:val="4505989E"/>
    <w:rsid w:val="45536AE6"/>
    <w:rsid w:val="4707BBDE"/>
    <w:rsid w:val="48925168"/>
    <w:rsid w:val="48988E3C"/>
    <w:rsid w:val="48A38C3F"/>
    <w:rsid w:val="48A6CBB4"/>
    <w:rsid w:val="4A263443"/>
    <w:rsid w:val="4B08BC5F"/>
    <w:rsid w:val="4B19F736"/>
    <w:rsid w:val="4BD2F5FB"/>
    <w:rsid w:val="4DEC04C5"/>
    <w:rsid w:val="4E2EE4E1"/>
    <w:rsid w:val="4EBC1D28"/>
    <w:rsid w:val="4FD43FFC"/>
    <w:rsid w:val="5263D350"/>
    <w:rsid w:val="530BE0BE"/>
    <w:rsid w:val="53D5040F"/>
    <w:rsid w:val="551BAAD0"/>
    <w:rsid w:val="5550518C"/>
    <w:rsid w:val="555B8FDC"/>
    <w:rsid w:val="5574414A"/>
    <w:rsid w:val="564FEA2B"/>
    <w:rsid w:val="568BCF02"/>
    <w:rsid w:val="57639332"/>
    <w:rsid w:val="57F84061"/>
    <w:rsid w:val="5900B253"/>
    <w:rsid w:val="5AAAF873"/>
    <w:rsid w:val="5BE83FE8"/>
    <w:rsid w:val="5D606C8B"/>
    <w:rsid w:val="5D954B20"/>
    <w:rsid w:val="5DE59B12"/>
    <w:rsid w:val="5E3D588E"/>
    <w:rsid w:val="5E4039BD"/>
    <w:rsid w:val="5EE31695"/>
    <w:rsid w:val="5FEA63C6"/>
    <w:rsid w:val="60493FAD"/>
    <w:rsid w:val="60CCEBE2"/>
    <w:rsid w:val="61863427"/>
    <w:rsid w:val="623E590F"/>
    <w:rsid w:val="6310C9B1"/>
    <w:rsid w:val="6329F20E"/>
    <w:rsid w:val="633B2CE5"/>
    <w:rsid w:val="6351E3A9"/>
    <w:rsid w:val="64BAE6E2"/>
    <w:rsid w:val="66486A73"/>
    <w:rsid w:val="666192D0"/>
    <w:rsid w:val="66ECEA5D"/>
    <w:rsid w:val="673C2D66"/>
    <w:rsid w:val="678C6B09"/>
    <w:rsid w:val="682FF059"/>
    <w:rsid w:val="68AD9A93"/>
    <w:rsid w:val="6A27521C"/>
    <w:rsid w:val="6BE53B55"/>
    <w:rsid w:val="6BF85899"/>
    <w:rsid w:val="6CE112F2"/>
    <w:rsid w:val="6CF67C6A"/>
    <w:rsid w:val="70D4DE44"/>
    <w:rsid w:val="7123C8C3"/>
    <w:rsid w:val="7153266A"/>
    <w:rsid w:val="71930AA0"/>
    <w:rsid w:val="7259EA83"/>
    <w:rsid w:val="74F54B04"/>
    <w:rsid w:val="76027820"/>
    <w:rsid w:val="771F524B"/>
    <w:rsid w:val="775C3ED2"/>
    <w:rsid w:val="78CBABE3"/>
    <w:rsid w:val="799F379A"/>
    <w:rsid w:val="79AF575C"/>
    <w:rsid w:val="7A677C44"/>
    <w:rsid w:val="7B3DD0AF"/>
    <w:rsid w:val="7CC1A150"/>
    <w:rsid w:val="7CD5BD47"/>
    <w:rsid w:val="7CF8DE42"/>
    <w:rsid w:val="7DEBD90E"/>
    <w:rsid w:val="7E15EBD5"/>
    <w:rsid w:val="7E69A022"/>
    <w:rsid w:val="7F01DDE5"/>
    <w:rsid w:val="7F32FF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0E3332"/>
    <w:pPr>
      <w:tabs>
        <w:tab w:val="right" w:leader="dot" w:pos="9016"/>
      </w:tabs>
      <w:spacing w:after="100"/>
      <w:ind w:left="440"/>
    </w:pPr>
    <w:rPr>
      <w:rFonts w:ascii="Poppins" w:hAnsi="Poppins" w:cs="Poppins"/>
      <w:noProof/>
    </w:r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styleId="NoSpacing">
    <w:name w:val="No Spacing"/>
    <w:uiPriority w:val="1"/>
    <w:qFormat/>
    <w:rsid w:val="0095455C"/>
    <w:pPr>
      <w:spacing w:after="0" w:line="240" w:lineRule="auto"/>
    </w:pPr>
    <w:rPr>
      <w:rFonts w:ascii="Arial" w:hAnsi="Arial"/>
    </w:rPr>
  </w:style>
  <w:style w:type="character" w:customStyle="1" w:styleId="ant-form-item-children">
    <w:name w:val="ant-form-item-children"/>
    <w:basedOn w:val="DefaultParagraphFont"/>
    <w:rsid w:val="00FB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406956630">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95364d-bbf9-4e57-a3bc-3cba4470183f">
      <Value>3</Value>
      <Value>2</Value>
      <Value>1</Value>
    </TaxCatchAll>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Props1.xml><?xml version="1.0" encoding="utf-8"?>
<ds:datastoreItem xmlns:ds="http://schemas.openxmlformats.org/officeDocument/2006/customXml" ds:itemID="{4EB6FA23-6F06-419C-A8DE-E691C4191135}">
  <ds:schemaRefs>
    <ds:schemaRef ds:uri="http://schemas.openxmlformats.org/officeDocument/2006/bibliography"/>
  </ds:schemaRefs>
</ds:datastoreItem>
</file>

<file path=customXml/itemProps2.xml><?xml version="1.0" encoding="utf-8"?>
<ds:datastoreItem xmlns:ds="http://schemas.openxmlformats.org/officeDocument/2006/customXml" ds:itemID="{2A35170D-8198-457C-8B34-A5F1E52E8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AD9DE-B2ED-4BBB-8ACF-307FBB000226}">
  <ds:schemaRefs>
    <ds:schemaRef ds:uri="http://schemas.microsoft.com/sharepoint/v3/contenttype/forms"/>
  </ds:schemaRefs>
</ds:datastoreItem>
</file>

<file path=customXml/itemProps4.xml><?xml version="1.0" encoding="utf-8"?>
<ds:datastoreItem xmlns:ds="http://schemas.openxmlformats.org/officeDocument/2006/customXml" ds:itemID="{09CAB8E5-9AB5-4637-9096-4777CFFA6051}">
  <ds:schemaRefs>
    <ds:schemaRef ds:uri="http://schemas.microsoft.com/office/2006/documentManagement/types"/>
    <ds:schemaRef ds:uri="http://purl.org/dc/dcmitype/"/>
    <ds:schemaRef ds:uri="http://purl.org/dc/elements/1.1/"/>
    <ds:schemaRef ds:uri="d2259523-a1da-4387-b361-00b2eef9e669"/>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3795364d-bbf9-4e57-a3bc-3cba4470183f"/>
    <ds:schemaRef ds:uri="e15b3f28-72fe-4d8e-9015-cd7639cc1d5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1001</Words>
  <Characters>5526</Characters>
  <Application>Microsoft Office Word</Application>
  <DocSecurity>0</DocSecurity>
  <Lines>172</Lines>
  <Paragraphs>95</Paragraphs>
  <ScaleCrop>false</ScaleCrop>
  <Company>Inner West Council</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Quinn Ritchie</cp:lastModifiedBy>
  <cp:revision>2</cp:revision>
  <cp:lastPrinted>2019-07-19T00:34:00Z</cp:lastPrinted>
  <dcterms:created xsi:type="dcterms:W3CDTF">2022-07-06T02:21:00Z</dcterms:created>
  <dcterms:modified xsi:type="dcterms:W3CDTF">2022-07-06T02:21:00Z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0x0101002EA0ACC7199C6F48BBC1C50C26568B7000B6BE9D7718011A4894BD17674692D83A</vt:lpwstr>
  </property>
  <property fmtid="{D5CDD505-2E9C-101B-9397-08002B2CF9AE}" pid="4" name="DocumentSource">
    <vt:lpwstr/>
  </property>
  <property fmtid="{D5CDD505-2E9C-101B-9397-08002B2CF9AE}" pid="5" name="DocumentSecurity">
    <vt:lpwstr/>
  </property>
  <property fmtid="{D5CDD505-2E9C-101B-9397-08002B2CF9AE}" pid="6" name="IntranetTaxonomy">
    <vt:lpwstr/>
  </property>
  <property fmtid="{D5CDD505-2E9C-101B-9397-08002B2CF9AE}" pid="7" name="Site Type">
    <vt:lpwstr>3;#Department|c786d8df-7b5d-4014-bc26-c45c2dabee8c</vt:lpwstr>
  </property>
  <property fmtid="{D5CDD505-2E9C-101B-9397-08002B2CF9AE}" pid="8" name="Business Activity">
    <vt:lpwstr>1;#Community Relations:Community Consultation|50fd419b-8a29-4cd7-99ce-3c118553a12e</vt:lpwstr>
  </property>
  <property fmtid="{D5CDD505-2E9C-101B-9397-08002B2CF9AE}" pid="9" name="IWC Department">
    <vt:lpwstr>2;#Engagement|c2ea2c44-38ca-425c-9c5c-d752fd404a6b</vt:lpwstr>
  </property>
  <property fmtid="{D5CDD505-2E9C-101B-9397-08002B2CF9AE}" pid="10" name="Document Type">
    <vt:lpwstr/>
  </property>
</Properties>
</file>