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1974" w14:textId="77777777" w:rsidR="00A04197" w:rsidRPr="005A1728" w:rsidRDefault="00A04197" w:rsidP="00A04197">
      <w:pPr>
        <w:rPr>
          <w:rFonts w:ascii="Poppins" w:hAnsi="Poppins" w:cs="Poppins"/>
          <w:b/>
          <w:bCs/>
        </w:rPr>
      </w:pPr>
    </w:p>
    <w:p w14:paraId="6F041428" w14:textId="24933939" w:rsidR="00054C92" w:rsidRPr="0083766D" w:rsidRDefault="00875467" w:rsidP="0077613A">
      <w:pPr>
        <w:rPr>
          <w:rFonts w:ascii="Poppins" w:hAnsi="Poppins" w:cs="Poppins"/>
        </w:rPr>
      </w:pPr>
      <w:r w:rsidRPr="0083766D">
        <w:rPr>
          <w:rFonts w:ascii="Poppins" w:hAnsi="Poppins" w:cs="Poppins"/>
          <w:b/>
          <w:bCs/>
        </w:rPr>
        <w:t xml:space="preserve">Local Democracy Group </w:t>
      </w:r>
      <w:r w:rsidR="00C15B6A" w:rsidRPr="0083766D">
        <w:rPr>
          <w:rFonts w:ascii="Poppins" w:hAnsi="Poppins" w:cs="Poppins"/>
          <w:b/>
          <w:bCs/>
        </w:rPr>
        <w:t>p</w:t>
      </w:r>
      <w:r w:rsidR="004D7061" w:rsidRPr="0083766D">
        <w:rPr>
          <w:rFonts w:ascii="Poppins" w:hAnsi="Poppins" w:cs="Poppins"/>
          <w:b/>
          <w:bCs/>
        </w:rPr>
        <w:t xml:space="preserve">urpose </w:t>
      </w:r>
      <w:r w:rsidR="00C15B6A" w:rsidRPr="0083766D">
        <w:rPr>
          <w:rFonts w:ascii="Poppins" w:hAnsi="Poppins" w:cs="Poppins"/>
          <w:b/>
          <w:bCs/>
        </w:rPr>
        <w:t>s</w:t>
      </w:r>
      <w:r w:rsidR="00666859" w:rsidRPr="0083766D">
        <w:rPr>
          <w:rFonts w:ascii="Poppins" w:hAnsi="Poppins" w:cs="Poppins"/>
          <w:b/>
          <w:bCs/>
        </w:rPr>
        <w:t>tatement</w:t>
      </w:r>
      <w:r w:rsidR="00666859" w:rsidRPr="0083766D">
        <w:rPr>
          <w:rFonts w:ascii="Poppins" w:hAnsi="Poppins" w:cs="Poppins"/>
        </w:rPr>
        <w:t xml:space="preserve"> </w:t>
      </w:r>
      <w:r w:rsidR="009C225D" w:rsidRPr="0083766D">
        <w:rPr>
          <w:rFonts w:ascii="Poppins" w:hAnsi="Poppins" w:cs="Poppins"/>
        </w:rPr>
        <w:br/>
      </w:r>
      <w:r w:rsidR="00054C92" w:rsidRPr="0083766D">
        <w:rPr>
          <w:rFonts w:ascii="Poppins" w:hAnsi="Poppins" w:cs="Poppins"/>
        </w:rPr>
        <w:t>Advisory committees and working groups contribute to achieving community expectations as set out in th</w:t>
      </w:r>
      <w:r w:rsidR="00154EEC">
        <w:rPr>
          <w:rFonts w:ascii="Poppins" w:hAnsi="Poppins" w:cs="Poppins"/>
        </w:rPr>
        <w:t>e</w:t>
      </w:r>
      <w:r w:rsidR="00054C92" w:rsidRPr="0083766D">
        <w:rPr>
          <w:rFonts w:ascii="Poppins" w:hAnsi="Poppins" w:cs="Poppins"/>
        </w:rPr>
        <w:t xml:space="preserve"> Inner West Community Strategic Plan - Our Inner West 2036:</w:t>
      </w:r>
    </w:p>
    <w:p w14:paraId="0A863819" w14:textId="77777777" w:rsidR="00054C92" w:rsidRPr="0083766D" w:rsidRDefault="00054C92" w:rsidP="0077613A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>Strategic Direction 5, Outcome 5.3 - people are well informed and actively engaged in local decision making and problem solving</w:t>
      </w:r>
    </w:p>
    <w:p w14:paraId="5A22CA68" w14:textId="3F0711AE" w:rsidR="00054C92" w:rsidRPr="0083766D" w:rsidRDefault="00054C92" w:rsidP="0077613A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 xml:space="preserve">The key purpose of all advisory committees and working groups is to support Council to review and implement the Community Strategic Plan through Council’s four-year Delivery Program and annual Operational Plan. </w:t>
      </w:r>
    </w:p>
    <w:p w14:paraId="03BBE1E2" w14:textId="77777777" w:rsidR="00054C92" w:rsidRPr="0083766D" w:rsidRDefault="00054C92" w:rsidP="0077613A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>Advisory committees and working groups provide a purposeful forum to deliberate and problem solve.</w:t>
      </w:r>
    </w:p>
    <w:p w14:paraId="30E4F85F" w14:textId="77777777" w:rsidR="00B21D5E" w:rsidRPr="0083766D" w:rsidRDefault="00B21D5E" w:rsidP="0077613A">
      <w:pPr>
        <w:rPr>
          <w:rFonts w:ascii="Poppins" w:hAnsi="Poppins" w:cs="Poppins"/>
          <w:b/>
          <w:bCs/>
        </w:rPr>
      </w:pPr>
    </w:p>
    <w:p w14:paraId="068A2E97" w14:textId="2BD25D35" w:rsidR="00A72724" w:rsidRPr="0083766D" w:rsidRDefault="00887282" w:rsidP="0077613A">
      <w:pPr>
        <w:rPr>
          <w:rFonts w:ascii="Poppins" w:hAnsi="Poppins" w:cs="Poppins"/>
          <w:b/>
          <w:bCs/>
        </w:rPr>
      </w:pPr>
      <w:r w:rsidRPr="0083766D">
        <w:rPr>
          <w:rFonts w:ascii="Poppins" w:hAnsi="Poppins" w:cs="Poppins"/>
          <w:b/>
          <w:bCs/>
        </w:rPr>
        <w:t>Multicultural</w:t>
      </w:r>
      <w:r w:rsidR="00C17118" w:rsidRPr="0083766D">
        <w:rPr>
          <w:rFonts w:ascii="Poppins" w:hAnsi="Poppins" w:cs="Poppins"/>
          <w:b/>
          <w:bCs/>
        </w:rPr>
        <w:t xml:space="preserve"> advisory committee </w:t>
      </w:r>
      <w:r w:rsidR="00A72724" w:rsidRPr="0083766D">
        <w:rPr>
          <w:rFonts w:ascii="Poppins" w:hAnsi="Poppins" w:cs="Poppins"/>
          <w:b/>
          <w:bCs/>
        </w:rPr>
        <w:t xml:space="preserve">purpose statement </w:t>
      </w:r>
    </w:p>
    <w:p w14:paraId="37F7DC1F" w14:textId="1FDBE3B1" w:rsidR="00532561" w:rsidRPr="0083766D" w:rsidRDefault="00532561" w:rsidP="00B7210A">
      <w:pPr>
        <w:pStyle w:val="ListParagraph"/>
        <w:numPr>
          <w:ilvl w:val="0"/>
          <w:numId w:val="22"/>
        </w:numPr>
        <w:rPr>
          <w:rFonts w:ascii="Poppins" w:hAnsi="Poppins" w:cs="Poppins"/>
        </w:rPr>
      </w:pPr>
      <w:r w:rsidRPr="0083766D">
        <w:rPr>
          <w:rFonts w:ascii="Poppins" w:hAnsi="Poppins" w:cs="Poppins"/>
        </w:rPr>
        <w:t>To</w:t>
      </w:r>
      <w:r w:rsidR="00B7210A" w:rsidRPr="0083766D">
        <w:rPr>
          <w:rFonts w:ascii="Poppins" w:hAnsi="Poppins" w:cs="Poppins"/>
        </w:rPr>
        <w:t xml:space="preserve"> </w:t>
      </w:r>
      <w:r w:rsidRPr="0083766D">
        <w:rPr>
          <w:rFonts w:ascii="Poppins" w:hAnsi="Poppins" w:cs="Poppins"/>
        </w:rPr>
        <w:t>provide input into the development and implementation of programs and</w:t>
      </w:r>
      <w:r w:rsidR="00B7210A" w:rsidRPr="0083766D">
        <w:rPr>
          <w:rFonts w:ascii="Poppins" w:hAnsi="Poppins" w:cs="Poppins"/>
        </w:rPr>
        <w:t xml:space="preserve"> </w:t>
      </w:r>
      <w:r w:rsidRPr="0083766D">
        <w:rPr>
          <w:rFonts w:ascii="Poppins" w:hAnsi="Poppins" w:cs="Poppins"/>
        </w:rPr>
        <w:t>services that ensure equity of access for multicultural community members</w:t>
      </w:r>
    </w:p>
    <w:p w14:paraId="3AC47298" w14:textId="7F87A6FB" w:rsidR="00532561" w:rsidRPr="0083766D" w:rsidRDefault="00B7210A" w:rsidP="00532561">
      <w:pPr>
        <w:pStyle w:val="ListParagraph"/>
        <w:numPr>
          <w:ilvl w:val="0"/>
          <w:numId w:val="22"/>
        </w:numPr>
        <w:rPr>
          <w:rFonts w:ascii="Poppins" w:hAnsi="Poppins" w:cs="Poppins"/>
        </w:rPr>
      </w:pPr>
      <w:r w:rsidRPr="0083766D">
        <w:rPr>
          <w:rFonts w:ascii="Poppins" w:hAnsi="Poppins" w:cs="Poppins"/>
        </w:rPr>
        <w:t xml:space="preserve">To </w:t>
      </w:r>
      <w:r w:rsidR="00532561" w:rsidRPr="0083766D">
        <w:rPr>
          <w:rFonts w:ascii="Poppins" w:hAnsi="Poppins" w:cs="Poppins"/>
        </w:rPr>
        <w:t>advocate on behalf of culturally and linguistically diverse communities</w:t>
      </w:r>
    </w:p>
    <w:p w14:paraId="1D6D0930" w14:textId="40519C7A" w:rsidR="00532561" w:rsidRPr="0083766D" w:rsidRDefault="00B7210A" w:rsidP="00532561">
      <w:pPr>
        <w:pStyle w:val="ListParagraph"/>
        <w:numPr>
          <w:ilvl w:val="0"/>
          <w:numId w:val="22"/>
        </w:numPr>
        <w:rPr>
          <w:rFonts w:ascii="Poppins" w:hAnsi="Poppins" w:cs="Poppins"/>
        </w:rPr>
      </w:pPr>
      <w:r w:rsidRPr="0083766D">
        <w:rPr>
          <w:rFonts w:ascii="Poppins" w:hAnsi="Poppins" w:cs="Poppins"/>
        </w:rPr>
        <w:t xml:space="preserve">To </w:t>
      </w:r>
      <w:r w:rsidR="00532561" w:rsidRPr="0083766D">
        <w:rPr>
          <w:rFonts w:ascii="Poppins" w:hAnsi="Poppins" w:cs="Poppins"/>
        </w:rPr>
        <w:t>ensure the voices of culturally and linguistically diverse communities are</w:t>
      </w:r>
    </w:p>
    <w:p w14:paraId="7B06335A" w14:textId="77777777" w:rsidR="00532561" w:rsidRPr="0083766D" w:rsidRDefault="00532561" w:rsidP="00B7210A">
      <w:pPr>
        <w:pStyle w:val="ListParagraph"/>
        <w:rPr>
          <w:rFonts w:ascii="Poppins" w:hAnsi="Poppins" w:cs="Poppins"/>
        </w:rPr>
      </w:pPr>
      <w:r w:rsidRPr="0083766D">
        <w:rPr>
          <w:rFonts w:ascii="Poppins" w:hAnsi="Poppins" w:cs="Poppins"/>
        </w:rPr>
        <w:t>heard in Council’s decision-making</w:t>
      </w:r>
    </w:p>
    <w:p w14:paraId="37ECF763" w14:textId="37F114B3" w:rsidR="00532561" w:rsidRPr="0083766D" w:rsidRDefault="00B7210A" w:rsidP="00532561">
      <w:pPr>
        <w:pStyle w:val="ListParagraph"/>
        <w:numPr>
          <w:ilvl w:val="0"/>
          <w:numId w:val="22"/>
        </w:numPr>
        <w:rPr>
          <w:rFonts w:ascii="Poppins" w:hAnsi="Poppins" w:cs="Poppins"/>
        </w:rPr>
      </w:pPr>
      <w:r w:rsidRPr="0083766D">
        <w:rPr>
          <w:rFonts w:ascii="Poppins" w:hAnsi="Poppins" w:cs="Poppins"/>
        </w:rPr>
        <w:t xml:space="preserve">To </w:t>
      </w:r>
      <w:r w:rsidR="00532561" w:rsidRPr="0083766D">
        <w:rPr>
          <w:rFonts w:ascii="Poppins" w:hAnsi="Poppins" w:cs="Poppins"/>
        </w:rPr>
        <w:t>promote Council celebrations of culturally and linguistically diverse</w:t>
      </w:r>
    </w:p>
    <w:p w14:paraId="18DB55D4" w14:textId="77777777" w:rsidR="00532561" w:rsidRPr="0083766D" w:rsidRDefault="00532561" w:rsidP="00532561">
      <w:pPr>
        <w:pStyle w:val="ListParagraph"/>
        <w:numPr>
          <w:ilvl w:val="0"/>
          <w:numId w:val="22"/>
        </w:numPr>
        <w:rPr>
          <w:rFonts w:ascii="Poppins" w:hAnsi="Poppins" w:cs="Poppins"/>
        </w:rPr>
      </w:pPr>
      <w:r w:rsidRPr="0083766D">
        <w:rPr>
          <w:rFonts w:ascii="Poppins" w:hAnsi="Poppins" w:cs="Poppins"/>
        </w:rPr>
        <w:t>communities</w:t>
      </w:r>
    </w:p>
    <w:p w14:paraId="70A3AD3A" w14:textId="4434FB14" w:rsidR="00532561" w:rsidRPr="0083766D" w:rsidRDefault="00B7210A" w:rsidP="00B7210A">
      <w:pPr>
        <w:pStyle w:val="ListParagraph"/>
        <w:numPr>
          <w:ilvl w:val="0"/>
          <w:numId w:val="22"/>
        </w:numPr>
        <w:rPr>
          <w:rFonts w:ascii="Poppins" w:hAnsi="Poppins" w:cs="Poppins"/>
        </w:rPr>
      </w:pPr>
      <w:r w:rsidRPr="0083766D">
        <w:rPr>
          <w:rFonts w:ascii="Poppins" w:hAnsi="Poppins" w:cs="Poppins"/>
        </w:rPr>
        <w:t xml:space="preserve">to </w:t>
      </w:r>
      <w:r w:rsidR="00532561" w:rsidRPr="0083766D">
        <w:rPr>
          <w:rFonts w:ascii="Poppins" w:hAnsi="Poppins" w:cs="Poppins"/>
        </w:rPr>
        <w:t>advise, share relevant information and facilitate partnerships that nurture</w:t>
      </w:r>
      <w:r w:rsidRPr="0083766D">
        <w:rPr>
          <w:rFonts w:ascii="Poppins" w:hAnsi="Poppins" w:cs="Poppins"/>
        </w:rPr>
        <w:t xml:space="preserve"> </w:t>
      </w:r>
      <w:r w:rsidR="00532561" w:rsidRPr="0083766D">
        <w:rPr>
          <w:rFonts w:ascii="Poppins" w:hAnsi="Poppins" w:cs="Poppins"/>
        </w:rPr>
        <w:t>cultural diversity and increase community connections</w:t>
      </w:r>
    </w:p>
    <w:p w14:paraId="404E718D" w14:textId="77777777" w:rsidR="00532561" w:rsidRPr="0083766D" w:rsidRDefault="00532561" w:rsidP="0077613A">
      <w:pPr>
        <w:rPr>
          <w:rFonts w:ascii="Poppins" w:hAnsi="Poppins" w:cs="Poppins"/>
          <w:b/>
          <w:bCs/>
        </w:rPr>
      </w:pPr>
    </w:p>
    <w:p w14:paraId="0937F8F4" w14:textId="77777777" w:rsidR="005A1728" w:rsidRPr="0083766D" w:rsidRDefault="005A1728" w:rsidP="005A1728">
      <w:pPr>
        <w:rPr>
          <w:rFonts w:ascii="Poppins" w:hAnsi="Poppins" w:cs="Poppins"/>
          <w:b/>
          <w:bCs/>
        </w:rPr>
      </w:pPr>
      <w:r w:rsidRPr="0083766D">
        <w:rPr>
          <w:rFonts w:ascii="Poppins" w:hAnsi="Poppins" w:cs="Poppins"/>
          <w:b/>
          <w:bCs/>
        </w:rPr>
        <w:t>Selection criteria</w:t>
      </w:r>
    </w:p>
    <w:p w14:paraId="14233E86" w14:textId="77777777" w:rsidR="00082286" w:rsidRPr="0083766D" w:rsidRDefault="00082286" w:rsidP="00082286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>1. Knowledge and understanding of the needs and issues affecting culturally and</w:t>
      </w:r>
    </w:p>
    <w:p w14:paraId="272243D1" w14:textId="77777777" w:rsidR="00082286" w:rsidRPr="0083766D" w:rsidRDefault="00082286" w:rsidP="00082286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>linguistically diverse (CALD) communities</w:t>
      </w:r>
    </w:p>
    <w:p w14:paraId="6890780C" w14:textId="77777777" w:rsidR="00082286" w:rsidRPr="0083766D" w:rsidRDefault="00082286" w:rsidP="00082286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>2. Direct links to CALD community populations/and or organisations</w:t>
      </w:r>
    </w:p>
    <w:p w14:paraId="095A5D5F" w14:textId="77777777" w:rsidR="00082286" w:rsidRPr="0083766D" w:rsidRDefault="00082286" w:rsidP="00082286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t>3. Experience in an organisation or group related to CALD communities</w:t>
      </w:r>
    </w:p>
    <w:p w14:paraId="6ABCC666" w14:textId="77777777" w:rsidR="00082286" w:rsidRPr="0083766D" w:rsidRDefault="00082286" w:rsidP="00082286">
      <w:pPr>
        <w:rPr>
          <w:rFonts w:ascii="Poppins" w:hAnsi="Poppins" w:cs="Poppins"/>
        </w:rPr>
      </w:pPr>
      <w:r w:rsidRPr="0083766D">
        <w:rPr>
          <w:rFonts w:ascii="Poppins" w:hAnsi="Poppins" w:cs="Poppins"/>
        </w:rPr>
        <w:lastRenderedPageBreak/>
        <w:t>4. Other relevant experience</w:t>
      </w:r>
      <w:r w:rsidRPr="0083766D">
        <w:rPr>
          <w:rFonts w:ascii="Poppins" w:hAnsi="Poppins" w:cs="Poppins"/>
        </w:rPr>
        <w:cr/>
      </w:r>
    </w:p>
    <w:p w14:paraId="61798DD5" w14:textId="3A9BC5DA" w:rsidR="006144BD" w:rsidRPr="0083766D" w:rsidRDefault="006144BD" w:rsidP="006144BD">
      <w:pPr>
        <w:spacing w:line="252" w:lineRule="auto"/>
        <w:rPr>
          <w:rFonts w:ascii="Poppins" w:eastAsia="Times New Roman" w:hAnsi="Poppins" w:cs="Poppins"/>
          <w:b/>
          <w:bCs/>
        </w:rPr>
      </w:pPr>
      <w:r w:rsidRPr="0083766D">
        <w:rPr>
          <w:rFonts w:ascii="Poppins" w:eastAsia="Times New Roman" w:hAnsi="Poppins" w:cs="Poppins"/>
          <w:b/>
          <w:bCs/>
        </w:rPr>
        <w:t xml:space="preserve">Application questions </w:t>
      </w:r>
    </w:p>
    <w:p w14:paraId="483C8487" w14:textId="0C5E1EF9" w:rsidR="00446E25" w:rsidRPr="0083766D" w:rsidRDefault="00A7277A" w:rsidP="0083766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  <w:r w:rsidRPr="0083766D">
        <w:rPr>
          <w:rFonts w:ascii="Poppins" w:hAnsi="Poppins" w:cs="Poppins"/>
        </w:rPr>
        <w:t>Describe your knowledge and understanding of the needs and issues affecting culturally</w:t>
      </w:r>
      <w:r w:rsidR="0083766D" w:rsidRPr="0083766D">
        <w:rPr>
          <w:rFonts w:ascii="Poppins" w:hAnsi="Poppins" w:cs="Poppins"/>
        </w:rPr>
        <w:t xml:space="preserve"> </w:t>
      </w:r>
      <w:r w:rsidRPr="0083766D">
        <w:rPr>
          <w:rFonts w:ascii="Poppins" w:hAnsi="Poppins" w:cs="Poppins"/>
        </w:rPr>
        <w:t>and linguistically diverse (CALD) communities</w:t>
      </w:r>
    </w:p>
    <w:p w14:paraId="6BCECB97" w14:textId="014CCD18" w:rsidR="00A7277A" w:rsidRPr="0083766D" w:rsidRDefault="00A7277A" w:rsidP="0083766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  <w:r w:rsidRPr="0083766D">
        <w:rPr>
          <w:rFonts w:ascii="Poppins" w:hAnsi="Poppins" w:cs="Poppins"/>
        </w:rPr>
        <w:t>Describe your links with CALD community population/s.</w:t>
      </w:r>
    </w:p>
    <w:p w14:paraId="251C1922" w14:textId="2E689851" w:rsidR="00A7277A" w:rsidRPr="0083766D" w:rsidRDefault="00A7277A" w:rsidP="0083766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666666"/>
        </w:rPr>
      </w:pPr>
      <w:r w:rsidRPr="0083766D">
        <w:rPr>
          <w:rFonts w:ascii="Poppins" w:hAnsi="Poppins" w:cs="Poppins"/>
          <w:color w:val="000000"/>
        </w:rPr>
        <w:t xml:space="preserve">Describe your experience or membership of CALD community organisations. </w:t>
      </w:r>
    </w:p>
    <w:p w14:paraId="5DD6BBC0" w14:textId="34B215AF" w:rsidR="0083766D" w:rsidRPr="00783CC8" w:rsidRDefault="0083766D" w:rsidP="0083766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Poppins" w:eastAsia="Times New Roman" w:hAnsi="Poppins" w:cs="Poppins"/>
        </w:rPr>
      </w:pPr>
      <w:r w:rsidRPr="00783CC8">
        <w:rPr>
          <w:rFonts w:ascii="Poppins" w:hAnsi="Poppins" w:cs="Poppins"/>
        </w:rPr>
        <w:t>Describe any other experience that is relevant to the purpose of this committee</w:t>
      </w:r>
    </w:p>
    <w:sectPr w:rsidR="0083766D" w:rsidRPr="00783CC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50C6" w14:textId="77777777" w:rsidR="00AB6D03" w:rsidRDefault="00AB6D03" w:rsidP="00A02FED">
      <w:pPr>
        <w:spacing w:after="0" w:line="240" w:lineRule="auto"/>
      </w:pPr>
      <w:r>
        <w:separator/>
      </w:r>
    </w:p>
  </w:endnote>
  <w:endnote w:type="continuationSeparator" w:id="0">
    <w:p w14:paraId="373B9324" w14:textId="77777777" w:rsidR="00AB6D03" w:rsidRDefault="00AB6D03" w:rsidP="00A02FED">
      <w:pPr>
        <w:spacing w:after="0" w:line="240" w:lineRule="auto"/>
      </w:pPr>
      <w:r>
        <w:continuationSeparator/>
      </w:r>
    </w:p>
  </w:endnote>
  <w:endnote w:type="continuationNotice" w:id="1">
    <w:p w14:paraId="287AE646" w14:textId="77777777" w:rsidR="00AB6D03" w:rsidRDefault="00AB6D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0A1D" w14:textId="77777777" w:rsidR="00AB6D03" w:rsidRDefault="00AB6D03" w:rsidP="00A02FED">
      <w:pPr>
        <w:spacing w:after="0" w:line="240" w:lineRule="auto"/>
      </w:pPr>
      <w:r>
        <w:separator/>
      </w:r>
    </w:p>
  </w:footnote>
  <w:footnote w:type="continuationSeparator" w:id="0">
    <w:p w14:paraId="3F69C27D" w14:textId="77777777" w:rsidR="00AB6D03" w:rsidRDefault="00AB6D03" w:rsidP="00A02FED">
      <w:pPr>
        <w:spacing w:after="0" w:line="240" w:lineRule="auto"/>
      </w:pPr>
      <w:r>
        <w:continuationSeparator/>
      </w:r>
    </w:p>
  </w:footnote>
  <w:footnote w:type="continuationNotice" w:id="1">
    <w:p w14:paraId="426F563B" w14:textId="77777777" w:rsidR="00AB6D03" w:rsidRDefault="00AB6D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739C" w14:textId="552076BD" w:rsidR="00431126" w:rsidRDefault="0085413C">
    <w:pPr>
      <w:pStyle w:val="Header"/>
    </w:pPr>
    <w:r>
      <w:rPr>
        <w:noProof/>
      </w:rPr>
      <w:drawing>
        <wp:inline distT="0" distB="0" distL="0" distR="0" wp14:anchorId="59782493" wp14:editId="0A36058F">
          <wp:extent cx="5731510" cy="7073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FCFCC" w14:textId="77777777" w:rsidR="00FB2E6E" w:rsidRDefault="00FB2E6E" w:rsidP="00536BC4">
    <w:pPr>
      <w:pStyle w:val="Header"/>
      <w:jc w:val="right"/>
      <w:rPr>
        <w:rFonts w:ascii="Poppins" w:hAnsi="Poppins" w:cs="Poppins"/>
      </w:rPr>
    </w:pPr>
  </w:p>
  <w:p w14:paraId="543AA23B" w14:textId="140EBDC5" w:rsidR="00A02FED" w:rsidRPr="00536BC4" w:rsidRDefault="00601DAF" w:rsidP="00536BC4">
    <w:pPr>
      <w:pStyle w:val="Header"/>
      <w:jc w:val="right"/>
      <w:rPr>
        <w:rFonts w:ascii="Poppins" w:hAnsi="Poppins" w:cs="Poppins"/>
      </w:rPr>
    </w:pPr>
    <w:r w:rsidRPr="00536BC4">
      <w:rPr>
        <w:rFonts w:ascii="Poppins" w:hAnsi="Poppins" w:cs="Poppins"/>
      </w:rPr>
      <w:t>Ju</w:t>
    </w:r>
    <w:r w:rsidR="00154EEC">
      <w:rPr>
        <w:rFonts w:ascii="Poppins" w:hAnsi="Poppins" w:cs="Poppins"/>
      </w:rPr>
      <w:t>ne</w:t>
    </w:r>
    <w:r w:rsidRPr="00536BC4">
      <w:rPr>
        <w:rFonts w:ascii="Poppins" w:hAnsi="Poppins" w:cs="Poppins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4E7E"/>
    <w:multiLevelType w:val="hybridMultilevel"/>
    <w:tmpl w:val="053E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708E"/>
    <w:multiLevelType w:val="hybridMultilevel"/>
    <w:tmpl w:val="69BCB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1552"/>
    <w:multiLevelType w:val="hybridMultilevel"/>
    <w:tmpl w:val="48AA2A6A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D641C"/>
    <w:multiLevelType w:val="hybridMultilevel"/>
    <w:tmpl w:val="C040C7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0782B"/>
    <w:multiLevelType w:val="hybridMultilevel"/>
    <w:tmpl w:val="AF62EE8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32D6"/>
    <w:multiLevelType w:val="hybridMultilevel"/>
    <w:tmpl w:val="D18A4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E481E"/>
    <w:multiLevelType w:val="hybridMultilevel"/>
    <w:tmpl w:val="D11E00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9640E"/>
    <w:multiLevelType w:val="hybridMultilevel"/>
    <w:tmpl w:val="73E45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3E21"/>
    <w:multiLevelType w:val="hybridMultilevel"/>
    <w:tmpl w:val="89F89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B6A74"/>
    <w:multiLevelType w:val="hybridMultilevel"/>
    <w:tmpl w:val="62A6F1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1735D"/>
    <w:multiLevelType w:val="hybridMultilevel"/>
    <w:tmpl w:val="4A68E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C4DAD"/>
    <w:multiLevelType w:val="hybridMultilevel"/>
    <w:tmpl w:val="9FECC30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A80"/>
    <w:multiLevelType w:val="hybridMultilevel"/>
    <w:tmpl w:val="AE8495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71A6A"/>
    <w:multiLevelType w:val="hybridMultilevel"/>
    <w:tmpl w:val="8F588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00012"/>
    <w:multiLevelType w:val="hybridMultilevel"/>
    <w:tmpl w:val="E55C9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D2D5F"/>
    <w:multiLevelType w:val="hybridMultilevel"/>
    <w:tmpl w:val="B62C3ECC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E409A3"/>
    <w:multiLevelType w:val="hybridMultilevel"/>
    <w:tmpl w:val="C6E03A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A1B6F"/>
    <w:multiLevelType w:val="hybridMultilevel"/>
    <w:tmpl w:val="BD9CB270"/>
    <w:lvl w:ilvl="0" w:tplc="52481A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34A74"/>
    <w:multiLevelType w:val="hybridMultilevel"/>
    <w:tmpl w:val="FB6633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313BA"/>
    <w:multiLevelType w:val="hybridMultilevel"/>
    <w:tmpl w:val="D2105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330FD"/>
    <w:multiLevelType w:val="hybridMultilevel"/>
    <w:tmpl w:val="32E01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F756A"/>
    <w:multiLevelType w:val="hybridMultilevel"/>
    <w:tmpl w:val="6BE237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21"/>
  </w:num>
  <w:num w:numId="8">
    <w:abstractNumId w:val="8"/>
  </w:num>
  <w:num w:numId="9">
    <w:abstractNumId w:val="1"/>
  </w:num>
  <w:num w:numId="10">
    <w:abstractNumId w:val="3"/>
  </w:num>
  <w:num w:numId="11">
    <w:abstractNumId w:val="18"/>
  </w:num>
  <w:num w:numId="12">
    <w:abstractNumId w:val="2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2"/>
  </w:num>
  <w:num w:numId="17">
    <w:abstractNumId w:val="15"/>
  </w:num>
  <w:num w:numId="18">
    <w:abstractNumId w:val="4"/>
  </w:num>
  <w:num w:numId="19">
    <w:abstractNumId w:val="16"/>
  </w:num>
  <w:num w:numId="20">
    <w:abstractNumId w:val="6"/>
  </w:num>
  <w:num w:numId="21">
    <w:abstractNumId w:val="12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27"/>
    <w:rsid w:val="00054C92"/>
    <w:rsid w:val="00071D9E"/>
    <w:rsid w:val="0008164A"/>
    <w:rsid w:val="00082286"/>
    <w:rsid w:val="000F2B8C"/>
    <w:rsid w:val="000F41FE"/>
    <w:rsid w:val="00136D27"/>
    <w:rsid w:val="00154EEC"/>
    <w:rsid w:val="00192EB7"/>
    <w:rsid w:val="001A2A27"/>
    <w:rsid w:val="001B0E0E"/>
    <w:rsid w:val="001D4834"/>
    <w:rsid w:val="00237F53"/>
    <w:rsid w:val="00241285"/>
    <w:rsid w:val="002C201E"/>
    <w:rsid w:val="00317F7C"/>
    <w:rsid w:val="00394A9D"/>
    <w:rsid w:val="003A6F20"/>
    <w:rsid w:val="003D4080"/>
    <w:rsid w:val="003E1476"/>
    <w:rsid w:val="003E60E8"/>
    <w:rsid w:val="003F7332"/>
    <w:rsid w:val="00431126"/>
    <w:rsid w:val="00446E25"/>
    <w:rsid w:val="004D7061"/>
    <w:rsid w:val="00532561"/>
    <w:rsid w:val="00536BC4"/>
    <w:rsid w:val="005521FF"/>
    <w:rsid w:val="00557313"/>
    <w:rsid w:val="0056709E"/>
    <w:rsid w:val="00586001"/>
    <w:rsid w:val="005A1728"/>
    <w:rsid w:val="00601DAF"/>
    <w:rsid w:val="006144BD"/>
    <w:rsid w:val="0062143D"/>
    <w:rsid w:val="00665A2D"/>
    <w:rsid w:val="00666859"/>
    <w:rsid w:val="0070164E"/>
    <w:rsid w:val="007438DA"/>
    <w:rsid w:val="00746ED3"/>
    <w:rsid w:val="0075605E"/>
    <w:rsid w:val="0077613A"/>
    <w:rsid w:val="00783CC8"/>
    <w:rsid w:val="0083766D"/>
    <w:rsid w:val="0085413C"/>
    <w:rsid w:val="00875467"/>
    <w:rsid w:val="00887282"/>
    <w:rsid w:val="00950BFE"/>
    <w:rsid w:val="009C225D"/>
    <w:rsid w:val="00A02FED"/>
    <w:rsid w:val="00A04197"/>
    <w:rsid w:val="00A27221"/>
    <w:rsid w:val="00A72724"/>
    <w:rsid w:val="00A7277A"/>
    <w:rsid w:val="00A94B21"/>
    <w:rsid w:val="00AB6D03"/>
    <w:rsid w:val="00AC0755"/>
    <w:rsid w:val="00B21D5E"/>
    <w:rsid w:val="00B24842"/>
    <w:rsid w:val="00B7210A"/>
    <w:rsid w:val="00B9547A"/>
    <w:rsid w:val="00C05FFF"/>
    <w:rsid w:val="00C15B6A"/>
    <w:rsid w:val="00C17118"/>
    <w:rsid w:val="00C322C9"/>
    <w:rsid w:val="00C3650F"/>
    <w:rsid w:val="00C50F41"/>
    <w:rsid w:val="00C76569"/>
    <w:rsid w:val="00D40E9F"/>
    <w:rsid w:val="00D606F9"/>
    <w:rsid w:val="00E405AE"/>
    <w:rsid w:val="00E95731"/>
    <w:rsid w:val="00F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25AAB"/>
  <w15:chartTrackingRefBased/>
  <w15:docId w15:val="{3502ABAF-34D7-4A87-B8B8-D441D27B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ED"/>
  </w:style>
  <w:style w:type="paragraph" w:styleId="Footer">
    <w:name w:val="footer"/>
    <w:basedOn w:val="Normal"/>
    <w:link w:val="Foot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ED"/>
  </w:style>
  <w:style w:type="paragraph" w:customStyle="1" w:styleId="Default">
    <w:name w:val="Default"/>
    <w:rsid w:val="00A04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1D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D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95364d-bbf9-4e57-a3bc-3cba4470183f">
      <Value>3</Value>
      <Value>2</Value>
      <Value>1</Value>
    </TaxCatchAll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c2ea2c44-38ca-425c-9c5c-d752fd404a6b</TermId>
        </TermInfo>
      </Terms>
    </ja41ec0d84ad44129a5319a9e852e644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l1c0f6ab8ef2402fbec6471c41ba8676 xmlns="e15b3f28-72fe-4d8e-9015-cd7639cc1d5c">
      <Terms xmlns="http://schemas.microsoft.com/office/infopath/2007/PartnerControls"/>
    </l1c0f6ab8ef2402fbec6471c41ba8676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Relations:Community Consultation</TermName>
          <TermId xmlns="http://schemas.microsoft.com/office/infopath/2007/PartnerControls">50fd419b-8a29-4cd7-99ce-3c118553a12e</TermId>
        </TermInfo>
      </Terms>
    </j34109dad6d74e65aeb70f26fb08b4f8>
    <MediaLengthInSeconds xmlns="d2259523-a1da-4387-b361-00b2eef9e669" xsi:nil="true"/>
    <lcf76f155ced4ddcb4097134ff3c332f xmlns="d2259523-a1da-4387-b361-00b2eef9e6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B6BE9D7718011A4894BD17674692D83A" ma:contentTypeVersion="28" ma:contentTypeDescription="" ma:contentTypeScope="" ma:versionID="525cdc36f946627bea8fa9c7eaa7bbde">
  <xsd:schema xmlns:xsd="http://www.w3.org/2001/XMLSchema" xmlns:xs="http://www.w3.org/2001/XMLSchema" xmlns:p="http://schemas.microsoft.com/office/2006/metadata/properties" xmlns:ns2="e15b3f28-72fe-4d8e-9015-cd7639cc1d5c" xmlns:ns3="3795364d-bbf9-4e57-a3bc-3cba4470183f" xmlns:ns4="d2259523-a1da-4387-b361-00b2eef9e669" targetNamespace="http://schemas.microsoft.com/office/2006/metadata/properties" ma:root="true" ma:fieldsID="d47f3265446f402d0fb4b3c0cbdb959f" ns2:_="" ns3:_="" ns4:_="">
    <xsd:import namespace="e15b3f28-72fe-4d8e-9015-cd7639cc1d5c"/>
    <xsd:import namespace="3795364d-bbf9-4e57-a3bc-3cba4470183f"/>
    <xsd:import namespace="d2259523-a1da-4387-b361-00b2eef9e669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Relations:Community Consultation|50fd419b-8a29-4cd7-99ce-3c118553a1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Engagement|c2ea2c44-38ca-425c-9c5c-d752fd404a6b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364d-bbf9-4e57-a3bc-3cba4470183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2d249e0-fffa-42c4-b8fa-a8d3023d5f34}" ma:internalName="TaxCatchAll" ma:showField="CatchAllData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2d249e0-fffa-42c4-b8fa-a8d3023d5f34}" ma:internalName="TaxCatchAllLabel" ma:readOnly="true" ma:showField="CatchAllDataLabel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9523-a1da-4387-b361-00b2eef9e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516bdea9-e600-4589-8521-3bb655437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575D0-ACE5-48D2-9E5F-483A25F48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E190E-4A3F-4F92-9AFC-A0A5CCF63AF7}">
  <ds:schemaRefs>
    <ds:schemaRef ds:uri="http://schemas.microsoft.com/office/2006/metadata/properties"/>
    <ds:schemaRef ds:uri="http://schemas.microsoft.com/office/infopath/2007/PartnerControls"/>
    <ds:schemaRef ds:uri="3795364d-bbf9-4e57-a3bc-3cba4470183f"/>
    <ds:schemaRef ds:uri="e15b3f28-72fe-4d8e-9015-cd7639cc1d5c"/>
    <ds:schemaRef ds:uri="d2259523-a1da-4387-b361-00b2eef9e669"/>
  </ds:schemaRefs>
</ds:datastoreItem>
</file>

<file path=customXml/itemProps3.xml><?xml version="1.0" encoding="utf-8"?>
<ds:datastoreItem xmlns:ds="http://schemas.openxmlformats.org/officeDocument/2006/customXml" ds:itemID="{47CCAD59-CF2F-4320-BCCA-46FD93EB2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3795364d-bbf9-4e57-a3bc-3cba4470183f"/>
    <ds:schemaRef ds:uri="d2259523-a1da-4387-b361-00b2eef9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Coulthard</dc:creator>
  <cp:keywords/>
  <dc:description/>
  <cp:lastModifiedBy>Stephanie Hatton</cp:lastModifiedBy>
  <cp:revision>3</cp:revision>
  <dcterms:created xsi:type="dcterms:W3CDTF">2022-06-21T02:55:00Z</dcterms:created>
  <dcterms:modified xsi:type="dcterms:W3CDTF">2022-06-21T02:55:00Z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0x0101002EA0ACC7199C6F48BBC1C50C26568B7000B6BE9D7718011A4894BD17674692D83A</vt:lpwstr>
  </property>
  <property fmtid="{D5CDD505-2E9C-101B-9397-08002B2CF9AE}" pid="3" name="TaxKeyword">
    <vt:lpwstr/>
  </property>
  <property fmtid="{D5CDD505-2E9C-101B-9397-08002B2CF9AE}" pid="4" name="Order">
    <vt:r8>317600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ite Type">
    <vt:lpwstr>3;#Department|c786d8df-7b5d-4014-bc26-c45c2dabee8c</vt:lpwstr>
  </property>
  <property fmtid="{D5CDD505-2E9C-101B-9397-08002B2CF9AE}" pid="11" name="Business Activity">
    <vt:lpwstr>1;#Community Relations:Community Consultation|50fd419b-8a29-4cd7-99ce-3c118553a12e</vt:lpwstr>
  </property>
  <property fmtid="{D5CDD505-2E9C-101B-9397-08002B2CF9AE}" pid="12" name="Document Type">
    <vt:lpwstr/>
  </property>
  <property fmtid="{D5CDD505-2E9C-101B-9397-08002B2CF9AE}" pid="13" name="IWC Department">
    <vt:lpwstr>2;#Engagement|c2ea2c44-38ca-425c-9c5c-d752fd404a6b</vt:lpwstr>
  </property>
  <property fmtid="{D5CDD505-2E9C-101B-9397-08002B2CF9AE}" pid="14" name="MediaServiceImageTags">
    <vt:lpwstr/>
  </property>
</Properties>
</file>