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340EAF90" w:rsidR="002F48BB" w:rsidRDefault="002F48BB" w:rsidP="0019235D">
      <w:pPr>
        <w:rPr>
          <w:sz w:val="48"/>
          <w:szCs w:val="48"/>
        </w:rPr>
      </w:pPr>
    </w:p>
    <w:p w14:paraId="01D885FF" w14:textId="0F6FFFD6" w:rsidR="000F4D9D" w:rsidRDefault="000F4D9D" w:rsidP="0019235D">
      <w:pPr>
        <w:rPr>
          <w:sz w:val="48"/>
          <w:szCs w:val="48"/>
        </w:rPr>
      </w:pPr>
      <w:r w:rsidRPr="00267ED5">
        <w:rPr>
          <w:noProof/>
        </w:rPr>
        <w:drawing>
          <wp:inline distT="0" distB="0" distL="0" distR="0" wp14:anchorId="56B66645" wp14:editId="2E7E4161">
            <wp:extent cx="4838700" cy="3225621"/>
            <wp:effectExtent l="0" t="0" r="0" b="0"/>
            <wp:docPr id="2" name="Picture 2" descr="A person walking on a path through a 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alking on a path through a forest.&#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0" cy="3225621"/>
                    </a:xfrm>
                    <a:prstGeom prst="rect">
                      <a:avLst/>
                    </a:prstGeom>
                  </pic:spPr>
                </pic:pic>
              </a:graphicData>
            </a:graphic>
          </wp:inline>
        </w:drawing>
      </w:r>
    </w:p>
    <w:p w14:paraId="51011AB0" w14:textId="0AA2D4A5" w:rsidR="00BC3A3D" w:rsidRPr="00981750" w:rsidRDefault="000F4D9D" w:rsidP="00BC3A3D">
      <w:pPr>
        <w:pStyle w:val="Title"/>
        <w:rPr>
          <w:rFonts w:ascii="Poppins" w:hAnsi="Poppins" w:cs="Arial"/>
        </w:rPr>
      </w:pPr>
      <w:r>
        <w:rPr>
          <w:rFonts w:ascii="Poppins" w:hAnsi="Poppins" w:cs="Arial"/>
        </w:rPr>
        <w:t>Re</w:t>
      </w:r>
      <w:r w:rsidR="00BC3A3D">
        <w:rPr>
          <w:rFonts w:ascii="Poppins" w:hAnsi="Poppins" w:cs="Arial"/>
        </w:rPr>
        <w:t xml:space="preserve">creation </w:t>
      </w:r>
      <w:r w:rsidR="00812EDB">
        <w:rPr>
          <w:rFonts w:ascii="Poppins" w:hAnsi="Poppins" w:cs="Arial"/>
        </w:rPr>
        <w:t>S</w:t>
      </w:r>
      <w:r w:rsidR="00BC3A3D">
        <w:rPr>
          <w:rFonts w:ascii="Poppins" w:hAnsi="Poppins" w:cs="Arial"/>
        </w:rPr>
        <w:t>trategy</w:t>
      </w:r>
    </w:p>
    <w:p w14:paraId="70C2BAFD" w14:textId="0E633C78" w:rsidR="00767FAA" w:rsidRPr="006B5510" w:rsidRDefault="00767FAA" w:rsidP="00A20CFB">
      <w:pPr>
        <w:pStyle w:val="Title"/>
        <w:rPr>
          <w:rFonts w:ascii="Poppins" w:hAnsi="Poppins" w:cs="Arial"/>
        </w:rPr>
      </w:pPr>
      <w:r w:rsidRPr="006B5510">
        <w:rPr>
          <w:rFonts w:ascii="Poppins" w:hAnsi="Poppins" w:cs="Arial"/>
        </w:rPr>
        <w:t>Engagement outcomes report</w:t>
      </w:r>
    </w:p>
    <w:p w14:paraId="048DD5D3" w14:textId="7E04CFFE" w:rsidR="00A20CFB" w:rsidRPr="006B5510" w:rsidRDefault="00A20CFB">
      <w:pPr>
        <w:rPr>
          <w:rFonts w:ascii="Poppins" w:hAnsi="Poppins" w:cs="Arial"/>
          <w:i/>
          <w:iCs/>
        </w:rPr>
      </w:pPr>
      <w:r w:rsidRPr="006B5510">
        <w:rPr>
          <w:rFonts w:ascii="Poppins" w:hAnsi="Poppins" w:cs="Arial"/>
          <w:i/>
          <w:iCs/>
        </w:rPr>
        <w:br w:type="page"/>
      </w:r>
    </w:p>
    <w:p w14:paraId="19AC4F51" w14:textId="77777777" w:rsidR="006C494B" w:rsidRPr="006B5510" w:rsidRDefault="006C494B">
      <w:pPr>
        <w:rPr>
          <w:rFonts w:ascii="Poppins" w:hAnsi="Poppins" w:cs="Arial"/>
        </w:rPr>
      </w:pPr>
    </w:p>
    <w:sdt>
      <w:sdtPr>
        <w:rPr>
          <w:rFonts w:ascii="Arial" w:eastAsiaTheme="minorHAnsi" w:hAnsi="Arial" w:cstheme="minorBidi"/>
          <w:color w:val="auto"/>
          <w:sz w:val="22"/>
          <w:szCs w:val="22"/>
          <w:lang w:val="en-AU"/>
        </w:rPr>
        <w:id w:val="-777632858"/>
        <w:docPartObj>
          <w:docPartGallery w:val="Table of Contents"/>
          <w:docPartUnique/>
        </w:docPartObj>
      </w:sdtPr>
      <w:sdtEndPr>
        <w:rPr>
          <w:rFonts w:ascii="Poppins" w:hAnsi="Poppins"/>
          <w:b/>
          <w:bCs/>
          <w:noProof/>
        </w:rPr>
      </w:sdtEndPr>
      <w:sdtContent>
        <w:p w14:paraId="71EAB102" w14:textId="6703ED17" w:rsidR="00F839C2" w:rsidRDefault="00F839C2" w:rsidP="0019235D">
          <w:pPr>
            <w:pStyle w:val="TOCHeading"/>
          </w:pPr>
          <w:r w:rsidRPr="006B5510">
            <w:t>Contents</w:t>
          </w:r>
        </w:p>
        <w:p w14:paraId="1CAB796D" w14:textId="77777777" w:rsidR="0019235D" w:rsidRPr="0019235D" w:rsidRDefault="0019235D" w:rsidP="0019235D">
          <w:pPr>
            <w:rPr>
              <w:lang w:val="en-US"/>
            </w:rPr>
          </w:pPr>
        </w:p>
        <w:p w14:paraId="2554989B" w14:textId="78034D50" w:rsidR="0019235D" w:rsidRDefault="00F839C2">
          <w:pPr>
            <w:pStyle w:val="TOC1"/>
            <w:tabs>
              <w:tab w:val="right" w:leader="dot" w:pos="9016"/>
            </w:tabs>
            <w:rPr>
              <w:rFonts w:asciiTheme="minorHAnsi" w:eastAsiaTheme="minorEastAsia" w:hAnsiTheme="minorHAnsi"/>
              <w:noProof/>
              <w:lang w:eastAsia="en-AU"/>
            </w:rPr>
          </w:pPr>
          <w:r w:rsidRPr="006B5510">
            <w:rPr>
              <w:rFonts w:ascii="Poppins" w:hAnsi="Poppins" w:cs="Arial"/>
              <w:sz w:val="28"/>
              <w:szCs w:val="28"/>
            </w:rPr>
            <w:fldChar w:fldCharType="begin"/>
          </w:r>
          <w:r w:rsidRPr="006B5510">
            <w:rPr>
              <w:rFonts w:ascii="Poppins" w:hAnsi="Poppins" w:cs="Arial"/>
              <w:sz w:val="28"/>
              <w:szCs w:val="28"/>
            </w:rPr>
            <w:instrText xml:space="preserve"> TOC \o "1-3" \h \z \u </w:instrText>
          </w:r>
          <w:r w:rsidRPr="006B5510">
            <w:rPr>
              <w:rFonts w:ascii="Poppins" w:hAnsi="Poppins" w:cs="Arial"/>
              <w:sz w:val="28"/>
              <w:szCs w:val="28"/>
            </w:rPr>
            <w:fldChar w:fldCharType="separate"/>
          </w:r>
          <w:hyperlink w:anchor="_Toc71292880" w:history="1">
            <w:r w:rsidR="0019235D" w:rsidRPr="00D026CB">
              <w:rPr>
                <w:rStyle w:val="Hyperlink"/>
                <w:noProof/>
              </w:rPr>
              <w:t>Summary</w:t>
            </w:r>
            <w:r w:rsidR="0019235D">
              <w:rPr>
                <w:noProof/>
                <w:webHidden/>
              </w:rPr>
              <w:tab/>
            </w:r>
            <w:r w:rsidR="0019235D">
              <w:rPr>
                <w:noProof/>
                <w:webHidden/>
              </w:rPr>
              <w:fldChar w:fldCharType="begin"/>
            </w:r>
            <w:r w:rsidR="0019235D">
              <w:rPr>
                <w:noProof/>
                <w:webHidden/>
              </w:rPr>
              <w:instrText xml:space="preserve"> PAGEREF _Toc71292880 \h </w:instrText>
            </w:r>
            <w:r w:rsidR="0019235D">
              <w:rPr>
                <w:noProof/>
                <w:webHidden/>
              </w:rPr>
            </w:r>
            <w:r w:rsidR="0019235D">
              <w:rPr>
                <w:noProof/>
                <w:webHidden/>
              </w:rPr>
              <w:fldChar w:fldCharType="separate"/>
            </w:r>
            <w:r w:rsidR="0019235D">
              <w:rPr>
                <w:noProof/>
                <w:webHidden/>
              </w:rPr>
              <w:t>3</w:t>
            </w:r>
            <w:r w:rsidR="0019235D">
              <w:rPr>
                <w:noProof/>
                <w:webHidden/>
              </w:rPr>
              <w:fldChar w:fldCharType="end"/>
            </w:r>
          </w:hyperlink>
        </w:p>
        <w:p w14:paraId="396F2B08" w14:textId="7AE9DF0B" w:rsidR="0019235D" w:rsidRDefault="00483253">
          <w:pPr>
            <w:pStyle w:val="TOC1"/>
            <w:tabs>
              <w:tab w:val="right" w:leader="dot" w:pos="9016"/>
            </w:tabs>
            <w:rPr>
              <w:rFonts w:asciiTheme="minorHAnsi" w:eastAsiaTheme="minorEastAsia" w:hAnsiTheme="minorHAnsi"/>
              <w:noProof/>
              <w:lang w:eastAsia="en-AU"/>
            </w:rPr>
          </w:pPr>
          <w:hyperlink w:anchor="_Toc71292881" w:history="1">
            <w:r w:rsidR="0019235D" w:rsidRPr="00D026CB">
              <w:rPr>
                <w:rStyle w:val="Hyperlink"/>
                <w:noProof/>
              </w:rPr>
              <w:t>Background</w:t>
            </w:r>
            <w:r w:rsidR="0019235D">
              <w:rPr>
                <w:noProof/>
                <w:webHidden/>
              </w:rPr>
              <w:tab/>
            </w:r>
            <w:r w:rsidR="0019235D">
              <w:rPr>
                <w:noProof/>
                <w:webHidden/>
              </w:rPr>
              <w:fldChar w:fldCharType="begin"/>
            </w:r>
            <w:r w:rsidR="0019235D">
              <w:rPr>
                <w:noProof/>
                <w:webHidden/>
              </w:rPr>
              <w:instrText xml:space="preserve"> PAGEREF _Toc71292881 \h </w:instrText>
            </w:r>
            <w:r w:rsidR="0019235D">
              <w:rPr>
                <w:noProof/>
                <w:webHidden/>
              </w:rPr>
            </w:r>
            <w:r w:rsidR="0019235D">
              <w:rPr>
                <w:noProof/>
                <w:webHidden/>
              </w:rPr>
              <w:fldChar w:fldCharType="separate"/>
            </w:r>
            <w:r w:rsidR="0019235D">
              <w:rPr>
                <w:noProof/>
                <w:webHidden/>
              </w:rPr>
              <w:t>3</w:t>
            </w:r>
            <w:r w:rsidR="0019235D">
              <w:rPr>
                <w:noProof/>
                <w:webHidden/>
              </w:rPr>
              <w:fldChar w:fldCharType="end"/>
            </w:r>
          </w:hyperlink>
        </w:p>
        <w:p w14:paraId="78D298A3" w14:textId="00956A66" w:rsidR="0019235D" w:rsidRDefault="00483253">
          <w:pPr>
            <w:pStyle w:val="TOC1"/>
            <w:tabs>
              <w:tab w:val="right" w:leader="dot" w:pos="9016"/>
            </w:tabs>
            <w:rPr>
              <w:rFonts w:asciiTheme="minorHAnsi" w:eastAsiaTheme="minorEastAsia" w:hAnsiTheme="minorHAnsi"/>
              <w:noProof/>
              <w:lang w:eastAsia="en-AU"/>
            </w:rPr>
          </w:pPr>
          <w:hyperlink w:anchor="_Toc71292882" w:history="1">
            <w:r w:rsidR="0019235D" w:rsidRPr="00D026CB">
              <w:rPr>
                <w:rStyle w:val="Hyperlink"/>
                <w:noProof/>
              </w:rPr>
              <w:t>Engagement Methods</w:t>
            </w:r>
            <w:r w:rsidR="0019235D">
              <w:rPr>
                <w:noProof/>
                <w:webHidden/>
              </w:rPr>
              <w:tab/>
            </w:r>
            <w:r w:rsidR="0019235D">
              <w:rPr>
                <w:noProof/>
                <w:webHidden/>
              </w:rPr>
              <w:fldChar w:fldCharType="begin"/>
            </w:r>
            <w:r w:rsidR="0019235D">
              <w:rPr>
                <w:noProof/>
                <w:webHidden/>
              </w:rPr>
              <w:instrText xml:space="preserve"> PAGEREF _Toc71292882 \h </w:instrText>
            </w:r>
            <w:r w:rsidR="0019235D">
              <w:rPr>
                <w:noProof/>
                <w:webHidden/>
              </w:rPr>
            </w:r>
            <w:r w:rsidR="0019235D">
              <w:rPr>
                <w:noProof/>
                <w:webHidden/>
              </w:rPr>
              <w:fldChar w:fldCharType="separate"/>
            </w:r>
            <w:r w:rsidR="0019235D">
              <w:rPr>
                <w:noProof/>
                <w:webHidden/>
              </w:rPr>
              <w:t>3</w:t>
            </w:r>
            <w:r w:rsidR="0019235D">
              <w:rPr>
                <w:noProof/>
                <w:webHidden/>
              </w:rPr>
              <w:fldChar w:fldCharType="end"/>
            </w:r>
          </w:hyperlink>
        </w:p>
        <w:p w14:paraId="42369109" w14:textId="0790E63A" w:rsidR="0019235D" w:rsidRDefault="00483253">
          <w:pPr>
            <w:pStyle w:val="TOC1"/>
            <w:tabs>
              <w:tab w:val="right" w:leader="dot" w:pos="9016"/>
            </w:tabs>
            <w:rPr>
              <w:rFonts w:asciiTheme="minorHAnsi" w:eastAsiaTheme="minorEastAsia" w:hAnsiTheme="minorHAnsi"/>
              <w:noProof/>
              <w:lang w:eastAsia="en-AU"/>
            </w:rPr>
          </w:pPr>
          <w:hyperlink w:anchor="_Toc71292883" w:history="1">
            <w:r w:rsidR="0019235D" w:rsidRPr="00D026CB">
              <w:rPr>
                <w:rStyle w:val="Hyperlink"/>
                <w:noProof/>
              </w:rPr>
              <w:t>Promotion</w:t>
            </w:r>
            <w:r w:rsidR="0019235D">
              <w:rPr>
                <w:noProof/>
                <w:webHidden/>
              </w:rPr>
              <w:tab/>
            </w:r>
            <w:r w:rsidR="0019235D">
              <w:rPr>
                <w:noProof/>
                <w:webHidden/>
              </w:rPr>
              <w:fldChar w:fldCharType="begin"/>
            </w:r>
            <w:r w:rsidR="0019235D">
              <w:rPr>
                <w:noProof/>
                <w:webHidden/>
              </w:rPr>
              <w:instrText xml:space="preserve"> PAGEREF _Toc71292883 \h </w:instrText>
            </w:r>
            <w:r w:rsidR="0019235D">
              <w:rPr>
                <w:noProof/>
                <w:webHidden/>
              </w:rPr>
            </w:r>
            <w:r w:rsidR="0019235D">
              <w:rPr>
                <w:noProof/>
                <w:webHidden/>
              </w:rPr>
              <w:fldChar w:fldCharType="separate"/>
            </w:r>
            <w:r w:rsidR="0019235D">
              <w:rPr>
                <w:noProof/>
                <w:webHidden/>
              </w:rPr>
              <w:t>3</w:t>
            </w:r>
            <w:r w:rsidR="0019235D">
              <w:rPr>
                <w:noProof/>
                <w:webHidden/>
              </w:rPr>
              <w:fldChar w:fldCharType="end"/>
            </w:r>
          </w:hyperlink>
        </w:p>
        <w:p w14:paraId="4266EECB" w14:textId="1F2E5DB7" w:rsidR="0019235D" w:rsidRDefault="00483253">
          <w:pPr>
            <w:pStyle w:val="TOC1"/>
            <w:tabs>
              <w:tab w:val="right" w:leader="dot" w:pos="9016"/>
            </w:tabs>
            <w:rPr>
              <w:rFonts w:asciiTheme="minorHAnsi" w:eastAsiaTheme="minorEastAsia" w:hAnsiTheme="minorHAnsi"/>
              <w:noProof/>
              <w:lang w:eastAsia="en-AU"/>
            </w:rPr>
          </w:pPr>
          <w:hyperlink w:anchor="_Toc71292884" w:history="1">
            <w:r w:rsidR="0019235D" w:rsidRPr="00D026CB">
              <w:rPr>
                <w:rStyle w:val="Hyperlink"/>
                <w:noProof/>
              </w:rPr>
              <w:t>Engagement outcomes</w:t>
            </w:r>
            <w:r w:rsidR="0019235D">
              <w:rPr>
                <w:noProof/>
                <w:webHidden/>
              </w:rPr>
              <w:tab/>
            </w:r>
            <w:r w:rsidR="0019235D">
              <w:rPr>
                <w:noProof/>
                <w:webHidden/>
              </w:rPr>
              <w:fldChar w:fldCharType="begin"/>
            </w:r>
            <w:r w:rsidR="0019235D">
              <w:rPr>
                <w:noProof/>
                <w:webHidden/>
              </w:rPr>
              <w:instrText xml:space="preserve"> PAGEREF _Toc71292884 \h </w:instrText>
            </w:r>
            <w:r w:rsidR="0019235D">
              <w:rPr>
                <w:noProof/>
                <w:webHidden/>
              </w:rPr>
            </w:r>
            <w:r w:rsidR="0019235D">
              <w:rPr>
                <w:noProof/>
                <w:webHidden/>
              </w:rPr>
              <w:fldChar w:fldCharType="separate"/>
            </w:r>
            <w:r w:rsidR="0019235D">
              <w:rPr>
                <w:noProof/>
                <w:webHidden/>
              </w:rPr>
              <w:t>4</w:t>
            </w:r>
            <w:r w:rsidR="0019235D">
              <w:rPr>
                <w:noProof/>
                <w:webHidden/>
              </w:rPr>
              <w:fldChar w:fldCharType="end"/>
            </w:r>
          </w:hyperlink>
        </w:p>
        <w:p w14:paraId="01E3CA80" w14:textId="2C1F21EC" w:rsidR="0019235D" w:rsidRDefault="00483253">
          <w:pPr>
            <w:pStyle w:val="TOC3"/>
            <w:tabs>
              <w:tab w:val="right" w:leader="dot" w:pos="9016"/>
            </w:tabs>
            <w:rPr>
              <w:rFonts w:asciiTheme="minorHAnsi" w:eastAsiaTheme="minorEastAsia" w:hAnsiTheme="minorHAnsi"/>
              <w:noProof/>
              <w:lang w:eastAsia="en-AU"/>
            </w:rPr>
          </w:pPr>
          <w:hyperlink w:anchor="_Toc71292885" w:history="1">
            <w:r w:rsidR="0019235D" w:rsidRPr="00D026CB">
              <w:rPr>
                <w:rStyle w:val="Hyperlink"/>
                <w:noProof/>
              </w:rPr>
              <w:t>Who did we hear from?</w:t>
            </w:r>
            <w:r w:rsidR="0019235D">
              <w:rPr>
                <w:noProof/>
                <w:webHidden/>
              </w:rPr>
              <w:tab/>
            </w:r>
            <w:r w:rsidR="0019235D">
              <w:rPr>
                <w:noProof/>
                <w:webHidden/>
              </w:rPr>
              <w:fldChar w:fldCharType="begin"/>
            </w:r>
            <w:r w:rsidR="0019235D">
              <w:rPr>
                <w:noProof/>
                <w:webHidden/>
              </w:rPr>
              <w:instrText xml:space="preserve"> PAGEREF _Toc71292885 \h </w:instrText>
            </w:r>
            <w:r w:rsidR="0019235D">
              <w:rPr>
                <w:noProof/>
                <w:webHidden/>
              </w:rPr>
            </w:r>
            <w:r w:rsidR="0019235D">
              <w:rPr>
                <w:noProof/>
                <w:webHidden/>
              </w:rPr>
              <w:fldChar w:fldCharType="separate"/>
            </w:r>
            <w:r w:rsidR="0019235D">
              <w:rPr>
                <w:noProof/>
                <w:webHidden/>
              </w:rPr>
              <w:t>4</w:t>
            </w:r>
            <w:r w:rsidR="0019235D">
              <w:rPr>
                <w:noProof/>
                <w:webHidden/>
              </w:rPr>
              <w:fldChar w:fldCharType="end"/>
            </w:r>
          </w:hyperlink>
        </w:p>
        <w:p w14:paraId="1ADC416E" w14:textId="5A182A46" w:rsidR="0019235D" w:rsidRDefault="00483253">
          <w:pPr>
            <w:pStyle w:val="TOC3"/>
            <w:tabs>
              <w:tab w:val="right" w:leader="dot" w:pos="9016"/>
            </w:tabs>
            <w:rPr>
              <w:rFonts w:asciiTheme="minorHAnsi" w:eastAsiaTheme="minorEastAsia" w:hAnsiTheme="minorHAnsi"/>
              <w:noProof/>
              <w:lang w:eastAsia="en-AU"/>
            </w:rPr>
          </w:pPr>
          <w:hyperlink w:anchor="_Toc71292886" w:history="1">
            <w:r w:rsidR="0019235D" w:rsidRPr="00D026CB">
              <w:rPr>
                <w:rStyle w:val="Hyperlink"/>
                <w:noProof/>
              </w:rPr>
              <w:t>What did they say?</w:t>
            </w:r>
            <w:r w:rsidR="0019235D">
              <w:rPr>
                <w:noProof/>
                <w:webHidden/>
              </w:rPr>
              <w:tab/>
            </w:r>
            <w:r w:rsidR="0019235D">
              <w:rPr>
                <w:noProof/>
                <w:webHidden/>
              </w:rPr>
              <w:fldChar w:fldCharType="begin"/>
            </w:r>
            <w:r w:rsidR="0019235D">
              <w:rPr>
                <w:noProof/>
                <w:webHidden/>
              </w:rPr>
              <w:instrText xml:space="preserve"> PAGEREF _Toc71292886 \h </w:instrText>
            </w:r>
            <w:r w:rsidR="0019235D">
              <w:rPr>
                <w:noProof/>
                <w:webHidden/>
              </w:rPr>
            </w:r>
            <w:r w:rsidR="0019235D">
              <w:rPr>
                <w:noProof/>
                <w:webHidden/>
              </w:rPr>
              <w:fldChar w:fldCharType="separate"/>
            </w:r>
            <w:r w:rsidR="0019235D">
              <w:rPr>
                <w:noProof/>
                <w:webHidden/>
              </w:rPr>
              <w:t>6</w:t>
            </w:r>
            <w:r w:rsidR="0019235D">
              <w:rPr>
                <w:noProof/>
                <w:webHidden/>
              </w:rPr>
              <w:fldChar w:fldCharType="end"/>
            </w:r>
          </w:hyperlink>
        </w:p>
        <w:p w14:paraId="0EC6E3E5" w14:textId="71D343ED" w:rsidR="0019235D" w:rsidRDefault="00483253">
          <w:pPr>
            <w:pStyle w:val="TOC3"/>
            <w:tabs>
              <w:tab w:val="right" w:leader="dot" w:pos="9016"/>
            </w:tabs>
            <w:rPr>
              <w:rFonts w:asciiTheme="minorHAnsi" w:eastAsiaTheme="minorEastAsia" w:hAnsiTheme="minorHAnsi"/>
              <w:noProof/>
              <w:lang w:eastAsia="en-AU"/>
            </w:rPr>
          </w:pPr>
          <w:hyperlink w:anchor="_Toc71292887" w:history="1">
            <w:r w:rsidR="0019235D" w:rsidRPr="00D026CB">
              <w:rPr>
                <w:rStyle w:val="Hyperlink"/>
                <w:noProof/>
              </w:rPr>
              <w:t>Comments received from sporting groups:</w:t>
            </w:r>
            <w:r w:rsidR="0019235D">
              <w:rPr>
                <w:noProof/>
                <w:webHidden/>
              </w:rPr>
              <w:tab/>
            </w:r>
            <w:r w:rsidR="0019235D">
              <w:rPr>
                <w:noProof/>
                <w:webHidden/>
              </w:rPr>
              <w:fldChar w:fldCharType="begin"/>
            </w:r>
            <w:r w:rsidR="0019235D">
              <w:rPr>
                <w:noProof/>
                <w:webHidden/>
              </w:rPr>
              <w:instrText xml:space="preserve"> PAGEREF _Toc71292887 \h </w:instrText>
            </w:r>
            <w:r w:rsidR="0019235D">
              <w:rPr>
                <w:noProof/>
                <w:webHidden/>
              </w:rPr>
            </w:r>
            <w:r w:rsidR="0019235D">
              <w:rPr>
                <w:noProof/>
                <w:webHidden/>
              </w:rPr>
              <w:fldChar w:fldCharType="separate"/>
            </w:r>
            <w:r w:rsidR="0019235D">
              <w:rPr>
                <w:noProof/>
                <w:webHidden/>
              </w:rPr>
              <w:t>7</w:t>
            </w:r>
            <w:r w:rsidR="0019235D">
              <w:rPr>
                <w:noProof/>
                <w:webHidden/>
              </w:rPr>
              <w:fldChar w:fldCharType="end"/>
            </w:r>
          </w:hyperlink>
        </w:p>
        <w:p w14:paraId="7F2184E1" w14:textId="67F07567" w:rsidR="0019235D" w:rsidRDefault="00483253">
          <w:pPr>
            <w:pStyle w:val="TOC1"/>
            <w:tabs>
              <w:tab w:val="right" w:leader="dot" w:pos="9016"/>
            </w:tabs>
            <w:rPr>
              <w:rFonts w:asciiTheme="minorHAnsi" w:eastAsiaTheme="minorEastAsia" w:hAnsiTheme="minorHAnsi"/>
              <w:noProof/>
              <w:lang w:eastAsia="en-AU"/>
            </w:rPr>
          </w:pPr>
          <w:hyperlink w:anchor="_Toc71292888" w:history="1">
            <w:r w:rsidR="0019235D" w:rsidRPr="00D026CB">
              <w:rPr>
                <w:rStyle w:val="Hyperlink"/>
                <w:noProof/>
              </w:rPr>
              <w:t>Officer comments in response to public exhibition</w:t>
            </w:r>
            <w:r w:rsidR="0019235D">
              <w:rPr>
                <w:noProof/>
                <w:webHidden/>
              </w:rPr>
              <w:tab/>
            </w:r>
            <w:r w:rsidR="0019235D">
              <w:rPr>
                <w:noProof/>
                <w:webHidden/>
              </w:rPr>
              <w:fldChar w:fldCharType="begin"/>
            </w:r>
            <w:r w:rsidR="0019235D">
              <w:rPr>
                <w:noProof/>
                <w:webHidden/>
              </w:rPr>
              <w:instrText xml:space="preserve"> PAGEREF _Toc71292888 \h </w:instrText>
            </w:r>
            <w:r w:rsidR="0019235D">
              <w:rPr>
                <w:noProof/>
                <w:webHidden/>
              </w:rPr>
            </w:r>
            <w:r w:rsidR="0019235D">
              <w:rPr>
                <w:noProof/>
                <w:webHidden/>
              </w:rPr>
              <w:fldChar w:fldCharType="separate"/>
            </w:r>
            <w:r w:rsidR="0019235D">
              <w:rPr>
                <w:noProof/>
                <w:webHidden/>
              </w:rPr>
              <w:t>9</w:t>
            </w:r>
            <w:r w:rsidR="0019235D">
              <w:rPr>
                <w:noProof/>
                <w:webHidden/>
              </w:rPr>
              <w:fldChar w:fldCharType="end"/>
            </w:r>
          </w:hyperlink>
        </w:p>
        <w:p w14:paraId="53959E0D" w14:textId="43F3B0E3" w:rsidR="00F839C2" w:rsidRPr="006B5510" w:rsidRDefault="00F839C2" w:rsidP="00F839C2">
          <w:pPr>
            <w:pStyle w:val="TOC3"/>
            <w:tabs>
              <w:tab w:val="right" w:leader="dot" w:pos="9016"/>
            </w:tabs>
            <w:ind w:left="0"/>
            <w:rPr>
              <w:rFonts w:ascii="Poppins" w:hAnsi="Poppins"/>
            </w:rPr>
          </w:pPr>
          <w:r w:rsidRPr="006B5510">
            <w:rPr>
              <w:rFonts w:ascii="Poppins" w:hAnsi="Poppins" w:cs="Arial"/>
              <w:b/>
              <w:bCs/>
              <w:noProof/>
              <w:sz w:val="28"/>
              <w:szCs w:val="28"/>
            </w:rPr>
            <w:fldChar w:fldCharType="end"/>
          </w:r>
        </w:p>
      </w:sdtContent>
    </w:sdt>
    <w:p w14:paraId="5074ED5F" w14:textId="77777777" w:rsidR="00F839C2" w:rsidRPr="006B5510" w:rsidRDefault="00F839C2">
      <w:pPr>
        <w:rPr>
          <w:rFonts w:ascii="Poppins" w:eastAsiaTheme="majorEastAsia" w:hAnsi="Poppins" w:cstheme="majorBidi"/>
          <w:sz w:val="44"/>
          <w:szCs w:val="32"/>
        </w:rPr>
      </w:pPr>
      <w:r w:rsidRPr="006B5510">
        <w:rPr>
          <w:rFonts w:ascii="Poppins" w:hAnsi="Poppins"/>
        </w:rPr>
        <w:br w:type="page"/>
      </w:r>
    </w:p>
    <w:p w14:paraId="1D5CD80A" w14:textId="55736048" w:rsidR="005A647C" w:rsidRPr="006B5510" w:rsidRDefault="00A05208" w:rsidP="0019235D">
      <w:pPr>
        <w:pStyle w:val="Heading1"/>
      </w:pPr>
      <w:bookmarkStart w:id="0" w:name="_Toc71292880"/>
      <w:r w:rsidRPr="006B5510">
        <w:lastRenderedPageBreak/>
        <w:t>Summary</w:t>
      </w:r>
      <w:bookmarkEnd w:id="0"/>
    </w:p>
    <w:p w14:paraId="1EC36BA6" w14:textId="77777777" w:rsidR="001B33C0" w:rsidRDefault="001B33C0" w:rsidP="007D09BA">
      <w:pPr>
        <w:rPr>
          <w:rFonts w:ascii="Poppins" w:hAnsi="Poppins"/>
        </w:rPr>
      </w:pPr>
    </w:p>
    <w:p w14:paraId="637DF81D" w14:textId="7E73C867" w:rsidR="004E396F" w:rsidRDefault="004E396F" w:rsidP="00812EDB">
      <w:pPr>
        <w:jc w:val="both"/>
        <w:rPr>
          <w:rFonts w:ascii="Poppins" w:hAnsi="Poppins"/>
        </w:rPr>
      </w:pPr>
      <w:r>
        <w:rPr>
          <w:rFonts w:ascii="Poppins" w:hAnsi="Poppins"/>
        </w:rPr>
        <w:t xml:space="preserve">Community engagement </w:t>
      </w:r>
      <w:r w:rsidR="001B33C0">
        <w:rPr>
          <w:rFonts w:ascii="Poppins" w:hAnsi="Poppins"/>
        </w:rPr>
        <w:t>for</w:t>
      </w:r>
      <w:r w:rsidR="001B35F5">
        <w:rPr>
          <w:rFonts w:ascii="Poppins" w:hAnsi="Poppins"/>
        </w:rPr>
        <w:t xml:space="preserve"> the Inner West Council Recreation </w:t>
      </w:r>
      <w:r w:rsidR="00812EDB">
        <w:rPr>
          <w:rFonts w:ascii="Poppins" w:hAnsi="Poppins"/>
        </w:rPr>
        <w:t>S</w:t>
      </w:r>
      <w:r w:rsidR="001B35F5">
        <w:rPr>
          <w:rFonts w:ascii="Poppins" w:hAnsi="Poppins"/>
        </w:rPr>
        <w:t xml:space="preserve">trategy </w:t>
      </w:r>
      <w:r>
        <w:rPr>
          <w:rFonts w:ascii="Poppins" w:hAnsi="Poppins"/>
        </w:rPr>
        <w:t xml:space="preserve">was carried out via the </w:t>
      </w:r>
      <w:r w:rsidR="001B35F5">
        <w:rPr>
          <w:rFonts w:ascii="Poppins" w:hAnsi="Poppins"/>
        </w:rPr>
        <w:t xml:space="preserve">online </w:t>
      </w:r>
      <w:r>
        <w:rPr>
          <w:rFonts w:ascii="Poppins" w:hAnsi="Poppins"/>
        </w:rPr>
        <w:t>engagement platform Your Say Inner West (YSIW) from 31 August to 29 September 2020.</w:t>
      </w:r>
    </w:p>
    <w:p w14:paraId="446299F3" w14:textId="28F33278" w:rsidR="001B35F5" w:rsidRDefault="004E396F" w:rsidP="00812EDB">
      <w:pPr>
        <w:jc w:val="both"/>
        <w:rPr>
          <w:rFonts w:ascii="Poppins" w:hAnsi="Poppins" w:cs="Arial"/>
        </w:rPr>
      </w:pPr>
      <w:r>
        <w:rPr>
          <w:rFonts w:ascii="Poppins" w:hAnsi="Poppins"/>
        </w:rPr>
        <w:t>T</w:t>
      </w:r>
      <w:r w:rsidR="007D09BA" w:rsidRPr="004E396F">
        <w:rPr>
          <w:rFonts w:ascii="Poppins" w:hAnsi="Poppins"/>
        </w:rPr>
        <w:t>he</w:t>
      </w:r>
      <w:r w:rsidR="001B35F5">
        <w:rPr>
          <w:rFonts w:ascii="Poppins" w:hAnsi="Poppins"/>
        </w:rPr>
        <w:t xml:space="preserve"> YSIW</w:t>
      </w:r>
      <w:r w:rsidR="007D09BA" w:rsidRPr="004E396F">
        <w:rPr>
          <w:rFonts w:ascii="Poppins" w:hAnsi="Poppins"/>
        </w:rPr>
        <w:t xml:space="preserve"> project page received 277 visits. Of those visitors</w:t>
      </w:r>
      <w:r w:rsidR="001B33C0">
        <w:rPr>
          <w:rFonts w:ascii="Poppins" w:hAnsi="Poppins"/>
        </w:rPr>
        <w:t>,</w:t>
      </w:r>
      <w:r>
        <w:rPr>
          <w:rFonts w:ascii="Poppins" w:hAnsi="Poppins"/>
        </w:rPr>
        <w:t xml:space="preserve"> 31 l</w:t>
      </w:r>
      <w:r w:rsidR="007D09BA" w:rsidRPr="004E396F">
        <w:rPr>
          <w:rFonts w:ascii="Poppins" w:hAnsi="Poppins"/>
        </w:rPr>
        <w:t>eft feedback.  The</w:t>
      </w:r>
      <w:r>
        <w:rPr>
          <w:rFonts w:ascii="Poppins" w:hAnsi="Poppins"/>
        </w:rPr>
        <w:t>y were</w:t>
      </w:r>
      <w:r w:rsidR="007D09BA" w:rsidRPr="004E396F">
        <w:rPr>
          <w:rFonts w:ascii="Poppins" w:hAnsi="Poppins"/>
        </w:rPr>
        <w:t xml:space="preserve"> prompted to express their thoughts on the Recreation </w:t>
      </w:r>
      <w:r w:rsidR="00812EDB">
        <w:rPr>
          <w:rFonts w:ascii="Poppins" w:hAnsi="Poppins"/>
        </w:rPr>
        <w:t>S</w:t>
      </w:r>
      <w:r w:rsidR="007D09BA" w:rsidRPr="004E396F">
        <w:rPr>
          <w:rFonts w:ascii="Poppins" w:hAnsi="Poppins"/>
        </w:rPr>
        <w:t>trategy and offer additional suggestions.</w:t>
      </w:r>
      <w:r>
        <w:rPr>
          <w:rFonts w:ascii="Poppins" w:hAnsi="Poppins"/>
        </w:rPr>
        <w:t xml:space="preserve">  </w:t>
      </w:r>
      <w:r>
        <w:rPr>
          <w:rFonts w:ascii="Poppins" w:hAnsi="Poppins" w:cs="Arial"/>
        </w:rPr>
        <w:t xml:space="preserve">The majority </w:t>
      </w:r>
      <w:r w:rsidR="000E65E0">
        <w:rPr>
          <w:rFonts w:ascii="Poppins" w:hAnsi="Poppins" w:cs="Arial"/>
        </w:rPr>
        <w:t xml:space="preserve">of those leaving feedback were </w:t>
      </w:r>
      <w:r>
        <w:rPr>
          <w:rFonts w:ascii="Poppins" w:hAnsi="Poppins" w:cs="Arial"/>
        </w:rPr>
        <w:t>residents (15), closely followed by community</w:t>
      </w:r>
      <w:r w:rsidR="000E65E0">
        <w:rPr>
          <w:rFonts w:ascii="Poppins" w:hAnsi="Poppins" w:cs="Arial"/>
        </w:rPr>
        <w:t>/sporting</w:t>
      </w:r>
      <w:r>
        <w:rPr>
          <w:rFonts w:ascii="Poppins" w:hAnsi="Poppins" w:cs="Arial"/>
        </w:rPr>
        <w:t xml:space="preserve"> groups (12).</w:t>
      </w:r>
      <w:r w:rsidR="000E65E0">
        <w:rPr>
          <w:rFonts w:ascii="Poppins" w:hAnsi="Poppins" w:cs="Arial"/>
        </w:rPr>
        <w:t xml:space="preserve"> </w:t>
      </w:r>
    </w:p>
    <w:p w14:paraId="30A780A6" w14:textId="085287F1" w:rsidR="000E65E0" w:rsidRPr="006B5510" w:rsidRDefault="000E65E0" w:rsidP="00812EDB">
      <w:pPr>
        <w:jc w:val="both"/>
        <w:rPr>
          <w:rFonts w:ascii="Poppins" w:hAnsi="Poppins" w:cs="Arial"/>
        </w:rPr>
      </w:pPr>
      <w:r>
        <w:rPr>
          <w:rFonts w:ascii="Poppins" w:hAnsi="Poppins" w:cs="Arial"/>
        </w:rPr>
        <w:t xml:space="preserve">There was overwhelming support for the Recreation </w:t>
      </w:r>
      <w:r w:rsidR="00812EDB">
        <w:rPr>
          <w:rFonts w:ascii="Poppins" w:hAnsi="Poppins" w:cs="Arial"/>
        </w:rPr>
        <w:t>S</w:t>
      </w:r>
      <w:r>
        <w:rPr>
          <w:rFonts w:ascii="Poppins" w:hAnsi="Poppins" w:cs="Arial"/>
        </w:rPr>
        <w:t>trategy with only 3 respondents saying they didn’t support it.</w:t>
      </w:r>
    </w:p>
    <w:p w14:paraId="340BF1DF" w14:textId="2E8E4734" w:rsidR="000E65E0" w:rsidRDefault="000E65E0" w:rsidP="00812EDB">
      <w:pPr>
        <w:jc w:val="both"/>
        <w:rPr>
          <w:rFonts w:ascii="Poppins" w:hAnsi="Poppins" w:cs="Arial"/>
        </w:rPr>
      </w:pPr>
      <w:r>
        <w:rPr>
          <w:rFonts w:ascii="Poppins" w:hAnsi="Poppins" w:cs="Arial"/>
        </w:rPr>
        <w:t>The strategy was downloaded 145 times.</w:t>
      </w:r>
    </w:p>
    <w:p w14:paraId="234E4F23" w14:textId="77777777" w:rsidR="00182AD4" w:rsidRDefault="00182AD4" w:rsidP="004E396F">
      <w:pPr>
        <w:rPr>
          <w:rFonts w:ascii="Poppins" w:hAnsi="Poppins" w:cs="Arial"/>
        </w:rPr>
      </w:pPr>
    </w:p>
    <w:p w14:paraId="4AC967DF" w14:textId="337646D0" w:rsidR="007B4584" w:rsidRPr="006B5510" w:rsidRDefault="007B4584" w:rsidP="0019235D">
      <w:pPr>
        <w:pStyle w:val="Heading1"/>
      </w:pPr>
      <w:bookmarkStart w:id="1" w:name="_Toc71292881"/>
      <w:r w:rsidRPr="0019235D">
        <w:t>Background</w:t>
      </w:r>
      <w:bookmarkEnd w:id="1"/>
    </w:p>
    <w:p w14:paraId="1D88A862" w14:textId="77777777" w:rsidR="001B35F5" w:rsidRDefault="001B35F5" w:rsidP="00812EDB">
      <w:pPr>
        <w:jc w:val="both"/>
        <w:rPr>
          <w:rFonts w:ascii="Poppins" w:hAnsi="Poppins"/>
        </w:rPr>
      </w:pPr>
    </w:p>
    <w:p w14:paraId="243F732B" w14:textId="6802AFBB" w:rsidR="001B35F5" w:rsidRPr="004E396F" w:rsidRDefault="001B35F5" w:rsidP="00812EDB">
      <w:pPr>
        <w:jc w:val="both"/>
        <w:rPr>
          <w:rFonts w:ascii="Poppins" w:hAnsi="Poppins"/>
        </w:rPr>
      </w:pPr>
      <w:r>
        <w:rPr>
          <w:rFonts w:ascii="Poppins" w:hAnsi="Poppins"/>
        </w:rPr>
        <w:t xml:space="preserve">Council engaged the Inner West community for input into its proposed Recreation strategy.  This strategy is </w:t>
      </w:r>
      <w:r w:rsidRPr="004E396F">
        <w:rPr>
          <w:rFonts w:ascii="Poppins" w:hAnsi="Poppins"/>
        </w:rPr>
        <w:t xml:space="preserve">informed by </w:t>
      </w:r>
      <w:r w:rsidRPr="004E396F">
        <w:rPr>
          <w:rFonts w:ascii="Poppins" w:hAnsi="Poppins"/>
          <w:i/>
          <w:iCs/>
        </w:rPr>
        <w:t>Healthier Inner West</w:t>
      </w:r>
      <w:r w:rsidRPr="004E396F">
        <w:rPr>
          <w:rFonts w:ascii="Poppins" w:hAnsi="Poppins"/>
        </w:rPr>
        <w:t xml:space="preserve"> (a previous recreation needs study endorsed by Council in 2018). </w:t>
      </w:r>
    </w:p>
    <w:p w14:paraId="31320C64" w14:textId="77777777" w:rsidR="001B35F5" w:rsidRPr="006B5510" w:rsidRDefault="001B35F5" w:rsidP="00812EDB">
      <w:pPr>
        <w:jc w:val="both"/>
        <w:rPr>
          <w:rFonts w:ascii="Poppins" w:hAnsi="Poppins"/>
        </w:rPr>
      </w:pPr>
      <w:r w:rsidRPr="004E396F">
        <w:rPr>
          <w:rFonts w:ascii="Poppins" w:hAnsi="Poppins"/>
        </w:rPr>
        <w:t>A key objective of the Recreation strategy is to tackle the problems associated with inactivity. Its focus is on partnerships with schools, investment in recreation infrastructure and planning community friendly public spaces. The strategy includes measurable outcomes that will help track Council's progress and report back to the community.</w:t>
      </w:r>
    </w:p>
    <w:p w14:paraId="70635848" w14:textId="77777777" w:rsidR="001F7A60" w:rsidRPr="006B5510" w:rsidRDefault="001F7A60" w:rsidP="001F7A60">
      <w:pPr>
        <w:rPr>
          <w:rFonts w:ascii="Poppins" w:hAnsi="Poppins"/>
        </w:rPr>
      </w:pPr>
    </w:p>
    <w:p w14:paraId="5FC2B366" w14:textId="6FE2E842" w:rsidR="008225C5" w:rsidRPr="006B5510" w:rsidRDefault="00E562CB" w:rsidP="0019235D">
      <w:pPr>
        <w:pStyle w:val="Heading1"/>
      </w:pPr>
      <w:bookmarkStart w:id="2" w:name="_Toc71292882"/>
      <w:r w:rsidRPr="006B5510">
        <w:t>Engagement Methods</w:t>
      </w:r>
      <w:bookmarkEnd w:id="2"/>
    </w:p>
    <w:p w14:paraId="649B22AE" w14:textId="77777777" w:rsidR="00182AD4" w:rsidRDefault="00182AD4" w:rsidP="001F7A60">
      <w:pPr>
        <w:rPr>
          <w:rFonts w:ascii="Poppins" w:hAnsi="Poppins"/>
        </w:rPr>
      </w:pPr>
    </w:p>
    <w:p w14:paraId="5F93DA31" w14:textId="42DFC605" w:rsidR="00855DAD" w:rsidRDefault="00855DAD" w:rsidP="00812EDB">
      <w:pPr>
        <w:jc w:val="both"/>
        <w:rPr>
          <w:rFonts w:ascii="Poppins" w:hAnsi="Poppins"/>
        </w:rPr>
      </w:pPr>
      <w:r>
        <w:rPr>
          <w:rFonts w:ascii="Poppins" w:hAnsi="Poppins"/>
        </w:rPr>
        <w:t>The main method of engagement was</w:t>
      </w:r>
      <w:r w:rsidR="001B35F5">
        <w:rPr>
          <w:rFonts w:ascii="Poppins" w:hAnsi="Poppins"/>
        </w:rPr>
        <w:t xml:space="preserve"> online via the</w:t>
      </w:r>
      <w:r>
        <w:rPr>
          <w:rFonts w:ascii="Poppins" w:hAnsi="Poppins"/>
        </w:rPr>
        <w:t xml:space="preserve"> Your Say Inner West page.</w:t>
      </w:r>
      <w:r w:rsidR="001B35F5">
        <w:rPr>
          <w:rFonts w:ascii="Poppins" w:hAnsi="Poppins"/>
        </w:rPr>
        <w:t xml:space="preserve"> Additional engagement options included email and mail. </w:t>
      </w:r>
    </w:p>
    <w:p w14:paraId="707EB624" w14:textId="77777777" w:rsidR="001B35F5" w:rsidRPr="006B5510" w:rsidRDefault="001B35F5" w:rsidP="001F7A60">
      <w:pPr>
        <w:rPr>
          <w:rFonts w:ascii="Poppins" w:hAnsi="Poppins"/>
        </w:rPr>
      </w:pPr>
    </w:p>
    <w:p w14:paraId="74CB755F" w14:textId="174D36B1" w:rsidR="007B4584" w:rsidRPr="006B5510" w:rsidRDefault="007B4584" w:rsidP="0019235D">
      <w:pPr>
        <w:pStyle w:val="Heading1"/>
      </w:pPr>
      <w:bookmarkStart w:id="3" w:name="_Toc71292883"/>
      <w:r w:rsidRPr="006B5510">
        <w:t>Promotion</w:t>
      </w:r>
      <w:bookmarkEnd w:id="3"/>
      <w:r w:rsidR="00327B37" w:rsidRPr="006B5510">
        <w:t xml:space="preserve"> </w:t>
      </w:r>
    </w:p>
    <w:p w14:paraId="694DEE60" w14:textId="14468525" w:rsidR="0059497C" w:rsidRDefault="007B54EA" w:rsidP="00812EDB">
      <w:pPr>
        <w:spacing w:before="240"/>
        <w:jc w:val="both"/>
        <w:rPr>
          <w:rFonts w:ascii="Poppins" w:hAnsi="Poppins" w:cs="Arial"/>
        </w:rPr>
      </w:pPr>
      <w:r>
        <w:rPr>
          <w:rFonts w:ascii="Poppins" w:hAnsi="Poppins" w:cs="Arial"/>
        </w:rPr>
        <w:t xml:space="preserve">The engagement was promoted </w:t>
      </w:r>
      <w:r w:rsidR="001B33C0">
        <w:rPr>
          <w:rFonts w:ascii="Poppins" w:hAnsi="Poppins" w:cs="Arial"/>
        </w:rPr>
        <w:t xml:space="preserve">through an Announcement on </w:t>
      </w:r>
      <w:r w:rsidR="00BC3A3D">
        <w:rPr>
          <w:rFonts w:ascii="Poppins" w:hAnsi="Poppins" w:cs="Arial"/>
        </w:rPr>
        <w:t>the Your Say Inner West home page</w:t>
      </w:r>
      <w:r w:rsidR="001B33C0">
        <w:rPr>
          <w:rFonts w:ascii="Poppins" w:hAnsi="Poppins" w:cs="Arial"/>
        </w:rPr>
        <w:t>.</w:t>
      </w:r>
      <w:r w:rsidR="005510ED">
        <w:rPr>
          <w:rFonts w:ascii="Poppins" w:hAnsi="Poppins" w:cs="Arial"/>
        </w:rPr>
        <w:t xml:space="preserve"> All local sporting clubs and key sporting partners were also notified of the engagement process and encouraged to</w:t>
      </w:r>
      <w:r w:rsidR="00557A8B">
        <w:rPr>
          <w:rFonts w:ascii="Poppins" w:hAnsi="Poppins" w:cs="Arial"/>
        </w:rPr>
        <w:t xml:space="preserve"> provide feedback on the draft recreation Strategy. </w:t>
      </w:r>
    </w:p>
    <w:p w14:paraId="2F728049" w14:textId="572E27BC" w:rsidR="00840492" w:rsidRDefault="00840492" w:rsidP="008759AF">
      <w:pPr>
        <w:spacing w:before="240"/>
        <w:rPr>
          <w:rFonts w:ascii="Poppins" w:hAnsi="Poppins" w:cs="Arial"/>
        </w:rPr>
      </w:pPr>
    </w:p>
    <w:p w14:paraId="443E3BCD" w14:textId="2FF47180" w:rsidR="00840492" w:rsidRDefault="00840492" w:rsidP="008759AF">
      <w:pPr>
        <w:spacing w:before="240"/>
        <w:rPr>
          <w:rFonts w:ascii="Poppins" w:hAnsi="Poppins" w:cs="Arial"/>
        </w:rPr>
      </w:pPr>
    </w:p>
    <w:p w14:paraId="66781FF4" w14:textId="0F79E99A" w:rsidR="00AB3DC0" w:rsidRPr="006B5510" w:rsidRDefault="008759AF" w:rsidP="0019235D">
      <w:pPr>
        <w:pStyle w:val="Heading1"/>
      </w:pPr>
      <w:bookmarkStart w:id="4" w:name="_Toc71292884"/>
      <w:r w:rsidRPr="006B5510">
        <w:lastRenderedPageBreak/>
        <w:t>E</w:t>
      </w:r>
      <w:r w:rsidR="00AB3DC0" w:rsidRPr="006B5510">
        <w:t>ngagement outcomes</w:t>
      </w:r>
      <w:bookmarkEnd w:id="4"/>
    </w:p>
    <w:p w14:paraId="53037363" w14:textId="3FAA6B3E" w:rsidR="001F7A60" w:rsidRDefault="001F7A60" w:rsidP="001F7A60">
      <w:pPr>
        <w:rPr>
          <w:rFonts w:ascii="Poppins" w:hAnsi="Poppins"/>
        </w:rPr>
      </w:pPr>
    </w:p>
    <w:p w14:paraId="0C19042B" w14:textId="77777777" w:rsidR="00812EDB" w:rsidRDefault="001F7A60" w:rsidP="0019235D">
      <w:pPr>
        <w:pStyle w:val="Heading3"/>
        <w:rPr>
          <w:rStyle w:val="Heading3Char"/>
          <w:b/>
          <w:bCs/>
        </w:rPr>
      </w:pPr>
      <w:bookmarkStart w:id="5" w:name="_Toc71292885"/>
      <w:r w:rsidRPr="000E65E0">
        <w:rPr>
          <w:rStyle w:val="Heading3Char"/>
          <w:b/>
          <w:bCs/>
        </w:rPr>
        <w:t>Who did we hear from?</w:t>
      </w:r>
      <w:bookmarkEnd w:id="5"/>
    </w:p>
    <w:p w14:paraId="29E62D29" w14:textId="3D65B6E2" w:rsidR="001F7A60" w:rsidRDefault="00377EC7" w:rsidP="00812EDB">
      <w:pPr>
        <w:spacing w:before="240"/>
        <w:jc w:val="both"/>
        <w:rPr>
          <w:rFonts w:ascii="Poppins" w:hAnsi="Poppins" w:cs="Arial"/>
        </w:rPr>
      </w:pPr>
      <w:r>
        <w:rPr>
          <w:rFonts w:ascii="Poppins" w:hAnsi="Poppins" w:cs="Arial"/>
        </w:rPr>
        <w:t>Residents were the main group of respondents however Sporting/Community groups were a significant group providing very detailed responses.</w:t>
      </w:r>
    </w:p>
    <w:p w14:paraId="3AD9347F" w14:textId="326475E5" w:rsidR="00377EC7" w:rsidRDefault="00E302C0" w:rsidP="001F7A60">
      <w:pPr>
        <w:spacing w:before="240"/>
        <w:rPr>
          <w:rFonts w:ascii="Poppins" w:hAnsi="Poppins" w:cs="Arial"/>
        </w:rPr>
      </w:pPr>
      <w:r>
        <w:rPr>
          <w:rFonts w:ascii="Poppins" w:hAnsi="Poppins" w:cs="Arial"/>
        </w:rPr>
        <w:t>Gr</w:t>
      </w:r>
      <w:r w:rsidR="00377EC7">
        <w:rPr>
          <w:rFonts w:ascii="Poppins" w:hAnsi="Poppins" w:cs="Arial"/>
        </w:rPr>
        <w:t>oups that responded include:</w:t>
      </w:r>
    </w:p>
    <w:p w14:paraId="30311544"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AFL NSW/ACT</w:t>
      </w:r>
    </w:p>
    <w:p w14:paraId="66099091"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APIA Leichhardt Tigers Football Club</w:t>
      </w:r>
    </w:p>
    <w:p w14:paraId="17FBF3BA"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Ashfield Bowling Club</w:t>
      </w:r>
    </w:p>
    <w:p w14:paraId="37C1F35F"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Balmain &amp; District Football Club (via email)</w:t>
      </w:r>
    </w:p>
    <w:p w14:paraId="26A26452"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Balmain Rowing Club</w:t>
      </w:r>
    </w:p>
    <w:p w14:paraId="3EEF6B57"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Balmain South Sydney Cricket Club</w:t>
      </w:r>
    </w:p>
    <w:p w14:paraId="01F5C260"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Camperdown Tennis Club</w:t>
      </w:r>
    </w:p>
    <w:p w14:paraId="4C2E8137"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Gymnastics NSW</w:t>
      </w:r>
    </w:p>
    <w:p w14:paraId="2F1FF87F" w14:textId="77777777" w:rsidR="00812EDB" w:rsidRPr="00377EC7" w:rsidRDefault="00812EDB" w:rsidP="00377EC7">
      <w:pPr>
        <w:pStyle w:val="ListParagraph"/>
        <w:numPr>
          <w:ilvl w:val="0"/>
          <w:numId w:val="14"/>
        </w:numPr>
        <w:spacing w:before="240"/>
        <w:rPr>
          <w:rFonts w:ascii="Poppins" w:hAnsi="Poppins" w:cs="Arial"/>
        </w:rPr>
      </w:pPr>
      <w:r>
        <w:rPr>
          <w:rFonts w:ascii="Poppins" w:hAnsi="Poppins" w:cs="Arial"/>
        </w:rPr>
        <w:t>Newtown Swans</w:t>
      </w:r>
    </w:p>
    <w:p w14:paraId="788CDEA0" w14:textId="77777777" w:rsidR="00812EDB" w:rsidRDefault="00812EDB" w:rsidP="00377EC7">
      <w:pPr>
        <w:pStyle w:val="ListParagraph"/>
        <w:numPr>
          <w:ilvl w:val="0"/>
          <w:numId w:val="14"/>
        </w:numPr>
        <w:spacing w:before="240"/>
        <w:rPr>
          <w:rFonts w:ascii="Poppins" w:hAnsi="Poppins" w:cs="Arial"/>
        </w:rPr>
      </w:pPr>
      <w:r>
        <w:rPr>
          <w:rFonts w:ascii="Poppins" w:hAnsi="Poppins" w:cs="Arial"/>
        </w:rPr>
        <w:t>Petersham Rugby Union Football Club</w:t>
      </w:r>
    </w:p>
    <w:p w14:paraId="4F458CB2" w14:textId="77777777" w:rsidR="00812EDB" w:rsidRDefault="00812EDB" w:rsidP="00377EC7">
      <w:pPr>
        <w:pStyle w:val="ListParagraph"/>
        <w:numPr>
          <w:ilvl w:val="0"/>
          <w:numId w:val="14"/>
        </w:numPr>
        <w:spacing w:before="240"/>
        <w:rPr>
          <w:rFonts w:ascii="Poppins" w:hAnsi="Poppins" w:cs="Arial"/>
        </w:rPr>
      </w:pPr>
      <w:r w:rsidRPr="00377EC7">
        <w:rPr>
          <w:rFonts w:ascii="Poppins" w:hAnsi="Poppins" w:cs="Arial"/>
        </w:rPr>
        <w:t>Tennis NSW</w:t>
      </w:r>
      <w:r>
        <w:rPr>
          <w:rFonts w:ascii="Poppins" w:hAnsi="Poppins" w:cs="Arial"/>
        </w:rPr>
        <w:t xml:space="preserve"> (Metro South)</w:t>
      </w:r>
    </w:p>
    <w:p w14:paraId="27ABDF22" w14:textId="079BD786" w:rsidR="000E65E0" w:rsidRDefault="000E65E0" w:rsidP="001F7A60">
      <w:pPr>
        <w:spacing w:before="240"/>
        <w:rPr>
          <w:rFonts w:ascii="Poppins" w:hAnsi="Poppins" w:cs="Arial"/>
          <w:i/>
          <w:iCs/>
        </w:rPr>
      </w:pPr>
    </w:p>
    <w:p w14:paraId="00A7DDB1" w14:textId="666A2C8F" w:rsidR="000E65E0" w:rsidRPr="000E65E0" w:rsidRDefault="000E65E0" w:rsidP="001F7A60">
      <w:pPr>
        <w:spacing w:before="240"/>
        <w:rPr>
          <w:rFonts w:ascii="Poppins" w:hAnsi="Poppins" w:cs="Arial"/>
          <w:b/>
          <w:bCs/>
        </w:rPr>
      </w:pPr>
      <w:r>
        <w:rPr>
          <w:rFonts w:ascii="Poppins" w:hAnsi="Poppins" w:cs="Arial"/>
          <w:b/>
          <w:bCs/>
        </w:rPr>
        <w:t>Which of the following best describes your relationship to Inner West</w:t>
      </w:r>
      <w:r w:rsidR="00710B37">
        <w:rPr>
          <w:rFonts w:ascii="Poppins" w:hAnsi="Poppins" w:cs="Arial"/>
          <w:b/>
          <w:bCs/>
        </w:rPr>
        <w:t>?</w:t>
      </w:r>
    </w:p>
    <w:p w14:paraId="1D1E3D44" w14:textId="5B0DE512" w:rsidR="000E65E0" w:rsidRPr="000E65E0" w:rsidRDefault="000E65E0" w:rsidP="001F7A60">
      <w:pPr>
        <w:spacing w:before="240"/>
        <w:rPr>
          <w:rFonts w:ascii="Poppins" w:hAnsi="Poppins" w:cs="Arial"/>
        </w:rPr>
      </w:pPr>
      <w:r>
        <w:rPr>
          <w:noProof/>
        </w:rPr>
        <w:drawing>
          <wp:inline distT="0" distB="0" distL="0" distR="0" wp14:anchorId="3F19C698" wp14:editId="268CC178">
            <wp:extent cx="5731510" cy="2078355"/>
            <wp:effectExtent l="0" t="0" r="2540" b="17145"/>
            <wp:docPr id="4" name="Chart 4" descr="A bar chart people's relationships to the inner west&#10;Resident 15, visitor 1,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AEE357" w14:textId="696C6152" w:rsidR="000E65E0" w:rsidRPr="000E65E0" w:rsidRDefault="000E65E0" w:rsidP="001F7A60">
      <w:pPr>
        <w:spacing w:before="240"/>
        <w:rPr>
          <w:rFonts w:ascii="Poppins" w:hAnsi="Poppins" w:cs="Arial"/>
        </w:rPr>
      </w:pPr>
      <w:r>
        <w:rPr>
          <w:noProof/>
        </w:rPr>
        <w:lastRenderedPageBreak/>
        <w:drawing>
          <wp:inline distT="0" distB="0" distL="0" distR="0" wp14:anchorId="7DDE7395" wp14:editId="4A9D43CB">
            <wp:extent cx="5731510" cy="5888990"/>
            <wp:effectExtent l="0" t="0" r="2540" b="16510"/>
            <wp:docPr id="3" name="Chart 3" descr="Bar chart explaining suburbs where respondents reside. These include Marrickville 4, Ashfield 3, Camperdown 3, Newtown 2, Leichhardt 2, Rozelle 2, Balmain 2, St Peters 2, Lakemba 1, Croydon 1, Lilyfield 1, Sydney Olympic Park 1, Moore Park 1, West Ryde 1, Petersham 1 and Summer Hill 1&#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89F95D" w14:textId="6AA83D5D" w:rsidR="000E65E0" w:rsidRDefault="000E65E0" w:rsidP="001F7A60">
      <w:pPr>
        <w:spacing w:before="240"/>
        <w:rPr>
          <w:rFonts w:ascii="Poppins" w:hAnsi="Poppins" w:cs="Arial"/>
          <w:i/>
          <w:iCs/>
        </w:rPr>
      </w:pPr>
    </w:p>
    <w:p w14:paraId="53471012" w14:textId="684062F8" w:rsidR="00182AD4" w:rsidRDefault="00182AD4" w:rsidP="001F7A60">
      <w:pPr>
        <w:spacing w:before="240"/>
        <w:rPr>
          <w:rFonts w:ascii="Poppins" w:hAnsi="Poppins" w:cs="Arial"/>
          <w:i/>
          <w:iCs/>
        </w:rPr>
      </w:pPr>
    </w:p>
    <w:p w14:paraId="0921BB88" w14:textId="6E241869" w:rsidR="00182AD4" w:rsidRDefault="00182AD4" w:rsidP="001F7A60">
      <w:pPr>
        <w:spacing w:before="240"/>
        <w:rPr>
          <w:rFonts w:ascii="Poppins" w:hAnsi="Poppins" w:cs="Arial"/>
          <w:i/>
          <w:iCs/>
        </w:rPr>
      </w:pPr>
    </w:p>
    <w:p w14:paraId="79C96356" w14:textId="3DF4C95C" w:rsidR="00182AD4" w:rsidRDefault="00182AD4" w:rsidP="001F7A60">
      <w:pPr>
        <w:spacing w:before="240"/>
        <w:rPr>
          <w:rFonts w:ascii="Poppins" w:hAnsi="Poppins" w:cs="Arial"/>
          <w:i/>
          <w:iCs/>
        </w:rPr>
      </w:pPr>
    </w:p>
    <w:p w14:paraId="72DDB6A5" w14:textId="3EB4CB2E" w:rsidR="00182AD4" w:rsidRDefault="00182AD4" w:rsidP="001F7A60">
      <w:pPr>
        <w:spacing w:before="240"/>
        <w:rPr>
          <w:rFonts w:ascii="Poppins" w:hAnsi="Poppins" w:cs="Arial"/>
          <w:i/>
          <w:iCs/>
        </w:rPr>
      </w:pPr>
    </w:p>
    <w:p w14:paraId="38E38BA3" w14:textId="0C70C396" w:rsidR="00182AD4" w:rsidRDefault="00182AD4" w:rsidP="001F7A60">
      <w:pPr>
        <w:spacing w:before="240"/>
        <w:rPr>
          <w:rFonts w:ascii="Poppins" w:hAnsi="Poppins" w:cs="Arial"/>
          <w:i/>
          <w:iCs/>
        </w:rPr>
      </w:pPr>
    </w:p>
    <w:p w14:paraId="5D0BFD06" w14:textId="2FF6BD7A" w:rsidR="00182AD4" w:rsidRDefault="00182AD4" w:rsidP="001F7A60">
      <w:pPr>
        <w:spacing w:before="240"/>
        <w:rPr>
          <w:rFonts w:ascii="Poppins" w:hAnsi="Poppins" w:cs="Arial"/>
          <w:i/>
          <w:iCs/>
        </w:rPr>
      </w:pPr>
    </w:p>
    <w:p w14:paraId="27CFB32F" w14:textId="77777777" w:rsidR="00182AD4" w:rsidRDefault="00182AD4" w:rsidP="001F7A60">
      <w:pPr>
        <w:spacing w:before="240"/>
        <w:rPr>
          <w:rFonts w:ascii="Poppins" w:hAnsi="Poppins" w:cs="Arial"/>
          <w:i/>
          <w:iCs/>
        </w:rPr>
      </w:pPr>
    </w:p>
    <w:p w14:paraId="754D3AEB" w14:textId="3A2712B4" w:rsidR="000E65E0" w:rsidRPr="00710B37" w:rsidRDefault="00710B37" w:rsidP="0019235D">
      <w:pPr>
        <w:pStyle w:val="Heading3"/>
      </w:pPr>
      <w:bookmarkStart w:id="6" w:name="_Toc71292886"/>
      <w:r w:rsidRPr="00710B37">
        <w:lastRenderedPageBreak/>
        <w:t>What did they say?</w:t>
      </w:r>
      <w:bookmarkEnd w:id="6"/>
    </w:p>
    <w:p w14:paraId="1AB8E181" w14:textId="7DADDBBE" w:rsidR="001F7A60" w:rsidRPr="006B5510" w:rsidRDefault="00710B37" w:rsidP="00812EDB">
      <w:pPr>
        <w:jc w:val="both"/>
        <w:rPr>
          <w:rFonts w:ascii="Poppins" w:hAnsi="Poppins"/>
        </w:rPr>
      </w:pPr>
      <w:r>
        <w:rPr>
          <w:rFonts w:ascii="Poppins" w:hAnsi="Poppins"/>
        </w:rPr>
        <w:t xml:space="preserve">The Recreation </w:t>
      </w:r>
      <w:r w:rsidR="00812EDB">
        <w:rPr>
          <w:rFonts w:ascii="Poppins" w:hAnsi="Poppins"/>
        </w:rPr>
        <w:t>S</w:t>
      </w:r>
      <w:r>
        <w:rPr>
          <w:rFonts w:ascii="Poppins" w:hAnsi="Poppins"/>
        </w:rPr>
        <w:t>trategy was downloaded 145 times with the vast majority of respondents supporting it.</w:t>
      </w:r>
    </w:p>
    <w:p w14:paraId="086990E8" w14:textId="6E5A0600" w:rsidR="0059497C" w:rsidRDefault="0059497C" w:rsidP="00CF100C">
      <w:pPr>
        <w:spacing w:before="240"/>
        <w:rPr>
          <w:rStyle w:val="Heading3Char"/>
        </w:rPr>
      </w:pPr>
      <w:bookmarkStart w:id="7" w:name="_Toc49783655"/>
    </w:p>
    <w:p w14:paraId="0EA5327A" w14:textId="6C599E52" w:rsidR="00483253" w:rsidRPr="006B5510" w:rsidRDefault="00483253" w:rsidP="00CF100C">
      <w:pPr>
        <w:spacing w:before="240"/>
        <w:rPr>
          <w:rStyle w:val="Heading3Char"/>
        </w:rPr>
      </w:pPr>
      <w:r>
        <w:rPr>
          <w:rFonts w:ascii="Poppins" w:hAnsi="Poppins" w:cs="Arial"/>
          <w:b/>
          <w:sz w:val="24"/>
          <w:szCs w:val="24"/>
        </w:rPr>
        <w:t>Do you support the draft Recreation strategy?</w:t>
      </w:r>
    </w:p>
    <w:p w14:paraId="7C0CC318" w14:textId="1417C129" w:rsidR="00377EC7" w:rsidRPr="00377EC7" w:rsidRDefault="00377EC7" w:rsidP="00E41229">
      <w:pPr>
        <w:spacing w:before="240"/>
        <w:rPr>
          <w:rFonts w:ascii="Poppins" w:hAnsi="Poppins" w:cs="Arial"/>
          <w:sz w:val="24"/>
          <w:szCs w:val="24"/>
        </w:rPr>
      </w:pPr>
      <w:bookmarkStart w:id="8" w:name="_Hlk50556212"/>
      <w:bookmarkEnd w:id="7"/>
      <w:r>
        <w:rPr>
          <w:noProof/>
        </w:rPr>
        <w:drawing>
          <wp:inline distT="0" distB="0" distL="0" distR="0" wp14:anchorId="0178C19D" wp14:editId="7D28736F">
            <wp:extent cx="5731510" cy="2078355"/>
            <wp:effectExtent l="0" t="0" r="2540" b="36195"/>
            <wp:docPr id="5" name="Chart 5" descr="Bar chart detailing support the draft recreation strategy. 24 respondents said Yes, 3 said no and 4 said unsure/neutral&#1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7F8759" w14:textId="6AC4F1F9" w:rsidR="005618E0" w:rsidRDefault="005618E0" w:rsidP="00812EDB">
      <w:pPr>
        <w:spacing w:before="240"/>
        <w:jc w:val="both"/>
        <w:rPr>
          <w:rFonts w:ascii="Poppins" w:hAnsi="Poppins" w:cs="Arial"/>
        </w:rPr>
      </w:pPr>
      <w:r>
        <w:rPr>
          <w:rFonts w:ascii="Poppins" w:hAnsi="Poppins" w:cs="Arial"/>
        </w:rPr>
        <w:t>Main themes of the feedback were</w:t>
      </w:r>
      <w:r w:rsidR="005F3D5B">
        <w:rPr>
          <w:rFonts w:ascii="Poppins" w:hAnsi="Poppins" w:cs="Arial"/>
        </w:rPr>
        <w:t xml:space="preserve"> (in no</w:t>
      </w:r>
      <w:r w:rsidR="00710B37">
        <w:rPr>
          <w:rFonts w:ascii="Poppins" w:hAnsi="Poppins" w:cs="Arial"/>
        </w:rPr>
        <w:t xml:space="preserve"> particular</w:t>
      </w:r>
      <w:r w:rsidR="005F3D5B">
        <w:rPr>
          <w:rFonts w:ascii="Poppins" w:hAnsi="Poppins" w:cs="Arial"/>
        </w:rPr>
        <w:t xml:space="preserve"> order)</w:t>
      </w:r>
      <w:r>
        <w:rPr>
          <w:rFonts w:ascii="Poppins" w:hAnsi="Poppins" w:cs="Arial"/>
        </w:rPr>
        <w:t>:</w:t>
      </w:r>
    </w:p>
    <w:p w14:paraId="73690BBB" w14:textId="6EFC930A" w:rsidR="00710B37" w:rsidRDefault="005618E0" w:rsidP="00812EDB">
      <w:pPr>
        <w:pStyle w:val="ListParagraph"/>
        <w:numPr>
          <w:ilvl w:val="0"/>
          <w:numId w:val="7"/>
        </w:numPr>
        <w:spacing w:before="240"/>
        <w:jc w:val="both"/>
        <w:rPr>
          <w:rFonts w:ascii="Poppins" w:hAnsi="Poppins" w:cs="Arial"/>
        </w:rPr>
      </w:pPr>
      <w:r w:rsidRPr="00BC4248">
        <w:rPr>
          <w:rFonts w:ascii="Poppins" w:hAnsi="Poppins" w:cs="Arial"/>
          <w:b/>
          <w:bCs/>
        </w:rPr>
        <w:t>Future-proofing</w:t>
      </w:r>
      <w:r w:rsidRPr="005F3D5B">
        <w:rPr>
          <w:rFonts w:ascii="Poppins" w:hAnsi="Poppins" w:cs="Arial"/>
        </w:rPr>
        <w:t xml:space="preserve"> – ensuring </w:t>
      </w:r>
      <w:r w:rsidR="00372571" w:rsidRPr="005F3D5B">
        <w:rPr>
          <w:rFonts w:ascii="Poppins" w:hAnsi="Poppins" w:cs="Arial"/>
        </w:rPr>
        <w:t xml:space="preserve">more </w:t>
      </w:r>
      <w:r w:rsidRPr="005F3D5B">
        <w:rPr>
          <w:rFonts w:ascii="Poppins" w:hAnsi="Poppins" w:cs="Arial"/>
        </w:rPr>
        <w:t xml:space="preserve">public spaces </w:t>
      </w:r>
      <w:r w:rsidR="00D95C4F">
        <w:rPr>
          <w:rFonts w:ascii="Poppins" w:hAnsi="Poppins" w:cs="Arial"/>
        </w:rPr>
        <w:t xml:space="preserve">such as </w:t>
      </w:r>
      <w:r w:rsidR="00372571" w:rsidRPr="005F3D5B">
        <w:rPr>
          <w:rFonts w:ascii="Poppins" w:hAnsi="Poppins" w:cs="Arial"/>
        </w:rPr>
        <w:t>playing fields are available in the future to meet the needs of the growing population</w:t>
      </w:r>
    </w:p>
    <w:p w14:paraId="445C98A1" w14:textId="1FF407E9" w:rsidR="005618E0" w:rsidRPr="005F3D5B" w:rsidRDefault="005618E0" w:rsidP="00812EDB">
      <w:pPr>
        <w:pStyle w:val="ListParagraph"/>
        <w:numPr>
          <w:ilvl w:val="0"/>
          <w:numId w:val="7"/>
        </w:numPr>
        <w:spacing w:before="240"/>
        <w:jc w:val="both"/>
        <w:rPr>
          <w:rFonts w:ascii="Poppins" w:hAnsi="Poppins" w:cs="Arial"/>
        </w:rPr>
      </w:pPr>
      <w:r w:rsidRPr="00BC4248">
        <w:rPr>
          <w:rFonts w:ascii="Poppins" w:hAnsi="Poppins" w:cs="Arial"/>
          <w:b/>
          <w:bCs/>
        </w:rPr>
        <w:t>General maintenance</w:t>
      </w:r>
      <w:r w:rsidRPr="005F3D5B">
        <w:rPr>
          <w:rFonts w:ascii="Poppins" w:hAnsi="Poppins" w:cs="Arial"/>
        </w:rPr>
        <w:t xml:space="preserve"> and upkeep of existing recreation facilities</w:t>
      </w:r>
      <w:r w:rsidR="00E82008" w:rsidRPr="005F3D5B">
        <w:rPr>
          <w:rFonts w:ascii="Poppins" w:hAnsi="Poppins" w:cs="Arial"/>
        </w:rPr>
        <w:t xml:space="preserve"> – </w:t>
      </w:r>
      <w:r w:rsidR="0048744B" w:rsidRPr="005F3D5B">
        <w:rPr>
          <w:rFonts w:ascii="Poppins" w:hAnsi="Poppins" w:cs="Arial"/>
        </w:rPr>
        <w:t xml:space="preserve">toilets, safe footpaths, broken fixtures and fittings, </w:t>
      </w:r>
      <w:r w:rsidR="00E82008" w:rsidRPr="005F3D5B">
        <w:rPr>
          <w:rFonts w:ascii="Poppins" w:hAnsi="Poppins" w:cs="Arial"/>
        </w:rPr>
        <w:t>lighting, safety etc</w:t>
      </w:r>
    </w:p>
    <w:p w14:paraId="0A3C097E" w14:textId="4B62DF42" w:rsidR="005618E0" w:rsidRPr="005F3D5B" w:rsidRDefault="005618E0" w:rsidP="00812EDB">
      <w:pPr>
        <w:pStyle w:val="ListParagraph"/>
        <w:numPr>
          <w:ilvl w:val="0"/>
          <w:numId w:val="7"/>
        </w:numPr>
        <w:spacing w:before="240"/>
        <w:jc w:val="both"/>
        <w:rPr>
          <w:rFonts w:ascii="Poppins" w:hAnsi="Poppins" w:cs="Arial"/>
        </w:rPr>
      </w:pPr>
      <w:r w:rsidRPr="005F3D5B">
        <w:rPr>
          <w:rFonts w:ascii="Poppins" w:hAnsi="Poppins" w:cs="Arial"/>
        </w:rPr>
        <w:t xml:space="preserve">Allowing </w:t>
      </w:r>
      <w:r w:rsidR="004E396F" w:rsidRPr="00BC4248">
        <w:rPr>
          <w:rFonts w:ascii="Poppins" w:hAnsi="Poppins" w:cs="Arial"/>
          <w:b/>
          <w:bCs/>
        </w:rPr>
        <w:t xml:space="preserve">equitable </w:t>
      </w:r>
      <w:r w:rsidRPr="00BC4248">
        <w:rPr>
          <w:rFonts w:ascii="Poppins" w:hAnsi="Poppins" w:cs="Arial"/>
          <w:b/>
          <w:bCs/>
        </w:rPr>
        <w:t>access</w:t>
      </w:r>
      <w:r w:rsidRPr="005F3D5B">
        <w:rPr>
          <w:rFonts w:ascii="Poppins" w:hAnsi="Poppins" w:cs="Arial"/>
        </w:rPr>
        <w:t xml:space="preserve"> to fields and facilities for groups other than big sporting clubs</w:t>
      </w:r>
    </w:p>
    <w:p w14:paraId="5C8F7DDF" w14:textId="12BA36FE" w:rsidR="00E82008" w:rsidRDefault="00E82008" w:rsidP="00812EDB">
      <w:pPr>
        <w:pStyle w:val="ListParagraph"/>
        <w:numPr>
          <w:ilvl w:val="0"/>
          <w:numId w:val="7"/>
        </w:numPr>
        <w:spacing w:before="240"/>
        <w:jc w:val="both"/>
        <w:rPr>
          <w:rFonts w:ascii="Poppins" w:hAnsi="Poppins" w:cs="Arial"/>
        </w:rPr>
      </w:pPr>
      <w:r w:rsidRPr="00BC4248">
        <w:rPr>
          <w:rFonts w:ascii="Poppins" w:hAnsi="Poppins" w:cs="Arial"/>
          <w:b/>
          <w:bCs/>
        </w:rPr>
        <w:t>Climate change</w:t>
      </w:r>
      <w:r w:rsidRPr="005F3D5B">
        <w:rPr>
          <w:rFonts w:ascii="Poppins" w:hAnsi="Poppins" w:cs="Arial"/>
        </w:rPr>
        <w:t xml:space="preserve"> – water collection and storage in parks, more native plants, coastal inundation and water damage (areas such as rowing clubs and Dawn Fraser pools).</w:t>
      </w:r>
    </w:p>
    <w:p w14:paraId="7F22E2F6" w14:textId="2138066D" w:rsidR="00BC4248" w:rsidRPr="005F3D5B" w:rsidRDefault="00BC4248" w:rsidP="00812EDB">
      <w:pPr>
        <w:pStyle w:val="ListParagraph"/>
        <w:numPr>
          <w:ilvl w:val="0"/>
          <w:numId w:val="7"/>
        </w:numPr>
        <w:spacing w:before="240"/>
        <w:jc w:val="both"/>
        <w:rPr>
          <w:rFonts w:ascii="Poppins" w:hAnsi="Poppins" w:cs="Arial"/>
        </w:rPr>
      </w:pPr>
      <w:r w:rsidRPr="00BC4248">
        <w:rPr>
          <w:rFonts w:ascii="Poppins" w:hAnsi="Poppins" w:cs="Arial"/>
          <w:b/>
          <w:bCs/>
        </w:rPr>
        <w:t>Companion animals</w:t>
      </w:r>
      <w:r w:rsidRPr="005F3D5B">
        <w:rPr>
          <w:rFonts w:ascii="Poppins" w:hAnsi="Poppins" w:cs="Arial"/>
        </w:rPr>
        <w:t xml:space="preserve"> – clear and detailed signage</w:t>
      </w:r>
      <w:r w:rsidR="000369CD">
        <w:rPr>
          <w:rFonts w:ascii="Poppins" w:hAnsi="Poppins" w:cs="Arial"/>
        </w:rPr>
        <w:t xml:space="preserve"> relating to dog on/off leash areas</w:t>
      </w:r>
      <w:r w:rsidRPr="005F3D5B">
        <w:rPr>
          <w:rFonts w:ascii="Poppins" w:hAnsi="Poppins" w:cs="Arial"/>
        </w:rPr>
        <w:t>, allowing pets on public transport, education programs for pet owners, more open accessible dog parks</w:t>
      </w:r>
    </w:p>
    <w:p w14:paraId="7EF687CF" w14:textId="719A4C79" w:rsidR="00E82008" w:rsidRPr="005F3D5B" w:rsidRDefault="00E82008" w:rsidP="00812EDB">
      <w:pPr>
        <w:pStyle w:val="ListParagraph"/>
        <w:numPr>
          <w:ilvl w:val="0"/>
          <w:numId w:val="7"/>
        </w:numPr>
        <w:spacing w:before="240"/>
        <w:jc w:val="both"/>
        <w:rPr>
          <w:rFonts w:ascii="Poppins" w:hAnsi="Poppins" w:cs="Arial"/>
        </w:rPr>
      </w:pPr>
      <w:r w:rsidRPr="00BC4248">
        <w:rPr>
          <w:rFonts w:ascii="Poppins" w:hAnsi="Poppins" w:cs="Arial"/>
          <w:b/>
          <w:bCs/>
        </w:rPr>
        <w:t>Active streetscapes</w:t>
      </w:r>
      <w:r w:rsidRPr="005F3D5B">
        <w:rPr>
          <w:rFonts w:ascii="Poppins" w:hAnsi="Poppins" w:cs="Arial"/>
        </w:rPr>
        <w:t xml:space="preserve"> – more focus on walking and pathways</w:t>
      </w:r>
      <w:r w:rsidR="0048744B" w:rsidRPr="005F3D5B">
        <w:rPr>
          <w:rFonts w:ascii="Poppins" w:hAnsi="Poppins" w:cs="Arial"/>
        </w:rPr>
        <w:t>, safe walkways, comprehensive bike map</w:t>
      </w:r>
    </w:p>
    <w:p w14:paraId="4D726F17" w14:textId="6A6E73A2" w:rsidR="00E82008" w:rsidRPr="005F3D5B" w:rsidRDefault="00BC4248" w:rsidP="00812EDB">
      <w:pPr>
        <w:pStyle w:val="ListParagraph"/>
        <w:numPr>
          <w:ilvl w:val="0"/>
          <w:numId w:val="7"/>
        </w:numPr>
        <w:spacing w:before="240"/>
        <w:jc w:val="both"/>
        <w:rPr>
          <w:rFonts w:ascii="Poppins" w:hAnsi="Poppins" w:cs="Arial"/>
        </w:rPr>
      </w:pPr>
      <w:r>
        <w:rPr>
          <w:rFonts w:ascii="Poppins" w:hAnsi="Poppins" w:cs="Arial"/>
          <w:b/>
          <w:bCs/>
        </w:rPr>
        <w:t xml:space="preserve">Passive recreation – </w:t>
      </w:r>
      <w:r>
        <w:rPr>
          <w:rFonts w:ascii="Poppins" w:hAnsi="Poppins" w:cs="Arial"/>
        </w:rPr>
        <w:t>ensuring requirements for informal activity and passive recreation are included</w:t>
      </w:r>
    </w:p>
    <w:p w14:paraId="765EF459" w14:textId="5FC295D4" w:rsidR="00E82008" w:rsidRPr="000369CD" w:rsidRDefault="00E82008" w:rsidP="00812EDB">
      <w:pPr>
        <w:pStyle w:val="ListParagraph"/>
        <w:numPr>
          <w:ilvl w:val="0"/>
          <w:numId w:val="7"/>
        </w:numPr>
        <w:spacing w:before="240"/>
        <w:jc w:val="both"/>
        <w:rPr>
          <w:rFonts w:ascii="Poppins" w:hAnsi="Poppins" w:cs="Arial"/>
          <w:b/>
          <w:bCs/>
        </w:rPr>
      </w:pPr>
      <w:r w:rsidRPr="00BC4248">
        <w:rPr>
          <w:rFonts w:ascii="Poppins" w:hAnsi="Poppins" w:cs="Arial"/>
          <w:b/>
          <w:bCs/>
        </w:rPr>
        <w:t xml:space="preserve">Waterfront recreation activities </w:t>
      </w:r>
      <w:r w:rsidR="00BC4248">
        <w:rPr>
          <w:rFonts w:ascii="Poppins" w:hAnsi="Poppins" w:cs="Arial"/>
        </w:rPr>
        <w:t>– need more focus</w:t>
      </w:r>
    </w:p>
    <w:p w14:paraId="3239A499" w14:textId="4A52DAF0" w:rsidR="000369CD" w:rsidRDefault="000369CD" w:rsidP="000369CD">
      <w:pPr>
        <w:pStyle w:val="ListParagraph"/>
        <w:spacing w:before="240"/>
        <w:rPr>
          <w:rFonts w:ascii="Poppins" w:hAnsi="Poppins" w:cs="Arial"/>
          <w:b/>
          <w:bCs/>
        </w:rPr>
      </w:pPr>
    </w:p>
    <w:p w14:paraId="67A617DB" w14:textId="6619DEF3" w:rsidR="000369CD" w:rsidRDefault="000369CD" w:rsidP="000369CD">
      <w:pPr>
        <w:pStyle w:val="ListParagraph"/>
        <w:spacing w:before="240"/>
        <w:rPr>
          <w:rFonts w:ascii="Poppins" w:hAnsi="Poppins" w:cs="Arial"/>
          <w:b/>
          <w:bCs/>
        </w:rPr>
      </w:pPr>
    </w:p>
    <w:p w14:paraId="098AF80F" w14:textId="335AFA84" w:rsidR="00182AD4" w:rsidRDefault="00182AD4" w:rsidP="000369CD">
      <w:pPr>
        <w:pStyle w:val="ListParagraph"/>
        <w:spacing w:before="240"/>
        <w:rPr>
          <w:rFonts w:ascii="Poppins" w:hAnsi="Poppins" w:cs="Arial"/>
          <w:b/>
          <w:bCs/>
        </w:rPr>
      </w:pPr>
    </w:p>
    <w:p w14:paraId="44497418" w14:textId="50F783E6" w:rsidR="00182AD4" w:rsidRDefault="00182AD4" w:rsidP="000369CD">
      <w:pPr>
        <w:pStyle w:val="ListParagraph"/>
        <w:spacing w:before="240"/>
        <w:rPr>
          <w:rFonts w:ascii="Poppins" w:hAnsi="Poppins" w:cs="Arial"/>
          <w:b/>
          <w:bCs/>
        </w:rPr>
      </w:pPr>
    </w:p>
    <w:p w14:paraId="428BFDD3" w14:textId="0F955761" w:rsidR="00182AD4" w:rsidRDefault="00182AD4" w:rsidP="000369CD">
      <w:pPr>
        <w:pStyle w:val="ListParagraph"/>
        <w:spacing w:before="240"/>
        <w:rPr>
          <w:rFonts w:ascii="Poppins" w:hAnsi="Poppins" w:cs="Arial"/>
          <w:b/>
          <w:bCs/>
        </w:rPr>
      </w:pPr>
    </w:p>
    <w:p w14:paraId="6F45E1E7" w14:textId="66F84790" w:rsidR="00182AD4" w:rsidRDefault="00182AD4" w:rsidP="000369CD">
      <w:pPr>
        <w:pStyle w:val="ListParagraph"/>
        <w:spacing w:before="240"/>
        <w:rPr>
          <w:rFonts w:ascii="Poppins" w:hAnsi="Poppins" w:cs="Arial"/>
          <w:b/>
          <w:bCs/>
        </w:rPr>
      </w:pPr>
    </w:p>
    <w:p w14:paraId="5DDE47D6" w14:textId="3376C57E" w:rsidR="00182AD4" w:rsidRDefault="00182AD4" w:rsidP="000369CD">
      <w:pPr>
        <w:pStyle w:val="ListParagraph"/>
        <w:spacing w:before="240"/>
        <w:rPr>
          <w:rFonts w:ascii="Poppins" w:hAnsi="Poppins" w:cs="Arial"/>
          <w:b/>
          <w:bCs/>
        </w:rPr>
      </w:pPr>
    </w:p>
    <w:p w14:paraId="6E834A10" w14:textId="451BA6ED" w:rsidR="00182AD4" w:rsidRDefault="00182AD4" w:rsidP="000369CD">
      <w:pPr>
        <w:pStyle w:val="ListParagraph"/>
        <w:spacing w:before="240"/>
        <w:rPr>
          <w:rFonts w:ascii="Poppins" w:hAnsi="Poppins" w:cs="Arial"/>
          <w:b/>
          <w:bCs/>
        </w:rPr>
      </w:pPr>
    </w:p>
    <w:p w14:paraId="50DFA4BE" w14:textId="77777777" w:rsidR="00483253" w:rsidRDefault="00483253" w:rsidP="000369CD">
      <w:pPr>
        <w:pStyle w:val="ListParagraph"/>
        <w:spacing w:before="240"/>
        <w:rPr>
          <w:rFonts w:ascii="Poppins" w:hAnsi="Poppins" w:cs="Arial"/>
          <w:b/>
          <w:bCs/>
        </w:rPr>
      </w:pPr>
    </w:p>
    <w:p w14:paraId="1F448CDD" w14:textId="23DCBBC6" w:rsidR="00182AD4" w:rsidRDefault="00182AD4" w:rsidP="000369CD">
      <w:pPr>
        <w:pStyle w:val="ListParagraph"/>
        <w:spacing w:before="240"/>
        <w:rPr>
          <w:rFonts w:ascii="Poppins" w:hAnsi="Poppins" w:cs="Arial"/>
          <w:b/>
          <w:bCs/>
        </w:rPr>
      </w:pPr>
    </w:p>
    <w:p w14:paraId="1BDF1E91" w14:textId="4B6272B0" w:rsidR="000369CD" w:rsidRDefault="000369CD" w:rsidP="00812EDB">
      <w:pPr>
        <w:spacing w:before="240"/>
        <w:jc w:val="both"/>
        <w:rPr>
          <w:rFonts w:ascii="Poppins" w:hAnsi="Poppins" w:cs="Arial"/>
          <w:b/>
          <w:bCs/>
        </w:rPr>
      </w:pPr>
      <w:r>
        <w:rPr>
          <w:rFonts w:ascii="Poppins" w:hAnsi="Poppins" w:cs="Arial"/>
          <w:b/>
          <w:bCs/>
        </w:rPr>
        <w:lastRenderedPageBreak/>
        <w:t xml:space="preserve">Community/sporting groups </w:t>
      </w:r>
    </w:p>
    <w:p w14:paraId="1AD6B3AA" w14:textId="39673D49" w:rsidR="00C4702D" w:rsidRDefault="00ED10C6" w:rsidP="00812EDB">
      <w:pPr>
        <w:spacing w:before="240"/>
        <w:jc w:val="both"/>
        <w:rPr>
          <w:rFonts w:ascii="Poppins" w:hAnsi="Poppins" w:cs="Arial"/>
        </w:rPr>
      </w:pPr>
      <w:r>
        <w:rPr>
          <w:rFonts w:ascii="Poppins" w:hAnsi="Poppins" w:cs="Arial"/>
        </w:rPr>
        <w:t>All sporting groups that responded discussed their support for the strategy as well as highlighting their own club’s links to the strategi</w:t>
      </w:r>
      <w:r w:rsidR="00557A8B">
        <w:rPr>
          <w:rFonts w:ascii="Poppins" w:hAnsi="Poppins" w:cs="Arial"/>
        </w:rPr>
        <w:t>c</w:t>
      </w:r>
      <w:r>
        <w:rPr>
          <w:rFonts w:ascii="Poppins" w:hAnsi="Poppins" w:cs="Arial"/>
        </w:rPr>
        <w:t xml:space="preserve"> aims.  The main focus was:</w:t>
      </w:r>
    </w:p>
    <w:p w14:paraId="3A42E9A5" w14:textId="58E13BFD" w:rsidR="00BC3A3D" w:rsidRDefault="00BC3A3D" w:rsidP="00812EDB">
      <w:pPr>
        <w:pStyle w:val="ListParagraph"/>
        <w:numPr>
          <w:ilvl w:val="0"/>
          <w:numId w:val="16"/>
        </w:numPr>
        <w:spacing w:before="240"/>
        <w:jc w:val="both"/>
        <w:rPr>
          <w:rFonts w:ascii="Poppins" w:hAnsi="Poppins" w:cs="Arial"/>
        </w:rPr>
      </w:pPr>
      <w:r>
        <w:rPr>
          <w:rFonts w:ascii="Poppins" w:hAnsi="Poppins" w:cs="Arial"/>
        </w:rPr>
        <w:t>Overall support for the need to increase open spaces available for sport and recreation in the future.</w:t>
      </w:r>
    </w:p>
    <w:p w14:paraId="4D04B225" w14:textId="53C74A0D" w:rsidR="00ED10C6" w:rsidRPr="00BC3A3D" w:rsidRDefault="00BC3A3D" w:rsidP="00812EDB">
      <w:pPr>
        <w:pStyle w:val="ListParagraph"/>
        <w:numPr>
          <w:ilvl w:val="0"/>
          <w:numId w:val="16"/>
        </w:numPr>
        <w:spacing w:before="240"/>
        <w:jc w:val="both"/>
        <w:rPr>
          <w:rFonts w:ascii="Poppins" w:hAnsi="Poppins" w:cs="Arial"/>
        </w:rPr>
      </w:pPr>
      <w:r>
        <w:rPr>
          <w:rFonts w:ascii="Poppins" w:hAnsi="Poppins" w:cs="Arial"/>
        </w:rPr>
        <w:t>Asking for c</w:t>
      </w:r>
      <w:r w:rsidR="00ED10C6" w:rsidRPr="00BC3A3D">
        <w:rPr>
          <w:rFonts w:ascii="Poppins" w:hAnsi="Poppins" w:cs="Arial"/>
        </w:rPr>
        <w:t>ontinued support from Inner West Council in maintaining and upgrading facilities</w:t>
      </w:r>
      <w:r>
        <w:rPr>
          <w:rFonts w:ascii="Poppins" w:hAnsi="Poppins" w:cs="Arial"/>
        </w:rPr>
        <w:t>.</w:t>
      </w:r>
    </w:p>
    <w:p w14:paraId="47085433" w14:textId="68C638CE" w:rsidR="00E24B26" w:rsidRDefault="00ED10C6" w:rsidP="00812EDB">
      <w:pPr>
        <w:pStyle w:val="ListParagraph"/>
        <w:numPr>
          <w:ilvl w:val="0"/>
          <w:numId w:val="16"/>
        </w:numPr>
        <w:spacing w:before="240"/>
        <w:jc w:val="both"/>
        <w:rPr>
          <w:rFonts w:ascii="Poppins" w:hAnsi="Poppins" w:cs="Arial"/>
          <w:b/>
          <w:bCs/>
        </w:rPr>
      </w:pPr>
      <w:r>
        <w:rPr>
          <w:rFonts w:ascii="Poppins" w:hAnsi="Poppins" w:cs="Arial"/>
        </w:rPr>
        <w:t>Looking for opportunities to work together</w:t>
      </w:r>
      <w:r w:rsidR="00AE735B">
        <w:rPr>
          <w:rFonts w:ascii="Poppins" w:hAnsi="Poppins" w:cs="Arial"/>
        </w:rPr>
        <w:t xml:space="preserve"> with Council</w:t>
      </w:r>
      <w:r>
        <w:rPr>
          <w:rFonts w:ascii="Poppins" w:hAnsi="Poppins" w:cs="Arial"/>
        </w:rPr>
        <w:t xml:space="preserve"> on achieving aims of </w:t>
      </w:r>
      <w:r w:rsidR="00BC3A3D">
        <w:rPr>
          <w:rFonts w:ascii="Poppins" w:hAnsi="Poppins" w:cs="Arial"/>
        </w:rPr>
        <w:t>inclusivity.</w:t>
      </w:r>
    </w:p>
    <w:p w14:paraId="35B48E54" w14:textId="77777777" w:rsidR="00182AD4" w:rsidRDefault="00182AD4" w:rsidP="000369CD">
      <w:pPr>
        <w:spacing w:before="240"/>
        <w:rPr>
          <w:rFonts w:ascii="Poppins" w:hAnsi="Poppins" w:cs="Arial"/>
          <w:b/>
          <w:bCs/>
        </w:rPr>
      </w:pPr>
    </w:p>
    <w:p w14:paraId="13FC9FC1" w14:textId="6B4E4B88" w:rsidR="00E24B26" w:rsidRDefault="00E24B26" w:rsidP="0019235D">
      <w:pPr>
        <w:pStyle w:val="Heading3"/>
      </w:pPr>
      <w:bookmarkStart w:id="9" w:name="_Toc71292887"/>
      <w:r>
        <w:t>Comments received from sporting groups:</w:t>
      </w:r>
      <w:bookmarkEnd w:id="9"/>
    </w:p>
    <w:p w14:paraId="2E21999E" w14:textId="77777777" w:rsidR="00812EDB" w:rsidRDefault="00812EDB" w:rsidP="00812EDB">
      <w:pPr>
        <w:spacing w:before="240"/>
        <w:jc w:val="both"/>
        <w:rPr>
          <w:rFonts w:ascii="Poppins" w:hAnsi="Poppins" w:cs="Arial"/>
          <w:u w:val="single"/>
        </w:rPr>
      </w:pPr>
      <w:r>
        <w:rPr>
          <w:rFonts w:ascii="Poppins" w:hAnsi="Poppins" w:cs="Arial"/>
          <w:u w:val="single"/>
        </w:rPr>
        <w:t>AFL NSW/ACT</w:t>
      </w:r>
    </w:p>
    <w:p w14:paraId="5A0F2048" w14:textId="77777777" w:rsidR="00812EDB" w:rsidRPr="006B3A8F" w:rsidRDefault="00812EDB" w:rsidP="00812EDB">
      <w:pPr>
        <w:pStyle w:val="ListParagraph"/>
        <w:numPr>
          <w:ilvl w:val="0"/>
          <w:numId w:val="22"/>
        </w:numPr>
        <w:spacing w:before="240"/>
        <w:jc w:val="both"/>
        <w:rPr>
          <w:rFonts w:ascii="Poppins" w:hAnsi="Poppins" w:cs="Arial"/>
          <w:u w:val="single"/>
        </w:rPr>
      </w:pPr>
      <w:r>
        <w:rPr>
          <w:rFonts w:ascii="Poppins" w:hAnsi="Poppins" w:cs="Arial"/>
        </w:rPr>
        <w:t>Supports the focus on increasing amount of open space available for sports and recreation.</w:t>
      </w:r>
    </w:p>
    <w:p w14:paraId="11565ADA" w14:textId="77777777" w:rsidR="00812EDB" w:rsidRPr="006B3A8F" w:rsidRDefault="00812EDB" w:rsidP="00812EDB">
      <w:pPr>
        <w:pStyle w:val="ListParagraph"/>
        <w:numPr>
          <w:ilvl w:val="0"/>
          <w:numId w:val="22"/>
        </w:numPr>
        <w:spacing w:before="240"/>
        <w:jc w:val="both"/>
        <w:rPr>
          <w:rFonts w:ascii="Poppins" w:hAnsi="Poppins" w:cs="Arial"/>
          <w:u w:val="single"/>
        </w:rPr>
      </w:pPr>
      <w:r>
        <w:rPr>
          <w:rFonts w:ascii="Poppins" w:hAnsi="Poppins" w:cs="Arial"/>
        </w:rPr>
        <w:t>Safe and clean facilities important – public change rooms and toilets, car park and pedestrian access.</w:t>
      </w:r>
    </w:p>
    <w:p w14:paraId="38E817DD" w14:textId="77777777" w:rsidR="00812EDB" w:rsidRPr="006B3A8F" w:rsidRDefault="00812EDB" w:rsidP="00812EDB">
      <w:pPr>
        <w:pStyle w:val="ListParagraph"/>
        <w:numPr>
          <w:ilvl w:val="0"/>
          <w:numId w:val="22"/>
        </w:numPr>
        <w:spacing w:before="240"/>
        <w:jc w:val="both"/>
        <w:rPr>
          <w:rFonts w:ascii="Poppins" w:hAnsi="Poppins" w:cs="Arial"/>
          <w:u w:val="single"/>
        </w:rPr>
      </w:pPr>
      <w:r>
        <w:rPr>
          <w:rFonts w:ascii="Poppins" w:hAnsi="Poppins" w:cs="Arial"/>
        </w:rPr>
        <w:t>Supports ‘share our space’ opportunities.</w:t>
      </w:r>
    </w:p>
    <w:p w14:paraId="2D082E33" w14:textId="1C51D52F" w:rsidR="00812EDB" w:rsidRPr="00812EDB" w:rsidRDefault="00812EDB" w:rsidP="00812EDB">
      <w:pPr>
        <w:pStyle w:val="ListParagraph"/>
        <w:numPr>
          <w:ilvl w:val="0"/>
          <w:numId w:val="22"/>
        </w:numPr>
        <w:spacing w:before="240"/>
        <w:jc w:val="both"/>
        <w:rPr>
          <w:rFonts w:ascii="Poppins" w:hAnsi="Poppins" w:cs="Arial"/>
          <w:u w:val="single"/>
        </w:rPr>
      </w:pPr>
      <w:r>
        <w:rPr>
          <w:rFonts w:ascii="Poppins" w:hAnsi="Poppins" w:cs="Arial"/>
        </w:rPr>
        <w:t>Strongly supports resurfacing of natural turf with new technology-driven alternatives</w:t>
      </w:r>
    </w:p>
    <w:p w14:paraId="74B08526" w14:textId="0A6C24B9" w:rsidR="00812EDB" w:rsidRPr="00E24B26" w:rsidRDefault="00812EDB" w:rsidP="00812EDB">
      <w:pPr>
        <w:spacing w:before="240"/>
        <w:jc w:val="both"/>
        <w:rPr>
          <w:rFonts w:ascii="Poppins" w:hAnsi="Poppins" w:cs="Arial"/>
          <w:u w:val="single"/>
        </w:rPr>
      </w:pPr>
      <w:r w:rsidRPr="00E24B26">
        <w:rPr>
          <w:rFonts w:ascii="Poppins" w:hAnsi="Poppins" w:cs="Arial"/>
          <w:u w:val="single"/>
        </w:rPr>
        <w:t>APIA Leichhardt Tigers Football Club</w:t>
      </w:r>
    </w:p>
    <w:p w14:paraId="32F0FFB6" w14:textId="77777777" w:rsidR="00812EDB" w:rsidRDefault="00812EDB" w:rsidP="00812EDB">
      <w:pPr>
        <w:pStyle w:val="ListParagraph"/>
        <w:numPr>
          <w:ilvl w:val="0"/>
          <w:numId w:val="21"/>
        </w:numPr>
        <w:spacing w:before="240"/>
        <w:jc w:val="both"/>
        <w:rPr>
          <w:rFonts w:ascii="Poppins" w:hAnsi="Poppins" w:cs="Arial"/>
        </w:rPr>
      </w:pPr>
      <w:r>
        <w:rPr>
          <w:rFonts w:ascii="Poppins" w:hAnsi="Poppins" w:cs="Arial"/>
        </w:rPr>
        <w:t>More open space to support growing club membership particularly among girls and women</w:t>
      </w:r>
    </w:p>
    <w:p w14:paraId="628EBB29" w14:textId="77777777" w:rsidR="00812EDB" w:rsidRPr="00EF44F5" w:rsidRDefault="00812EDB" w:rsidP="00812EDB">
      <w:pPr>
        <w:pStyle w:val="ListParagraph"/>
        <w:numPr>
          <w:ilvl w:val="0"/>
          <w:numId w:val="21"/>
        </w:numPr>
        <w:spacing w:before="240"/>
        <w:jc w:val="both"/>
        <w:rPr>
          <w:rFonts w:ascii="Poppins" w:hAnsi="Poppins" w:cs="Arial"/>
        </w:rPr>
      </w:pPr>
      <w:r w:rsidRPr="00EF44F5">
        <w:rPr>
          <w:rFonts w:ascii="Poppins" w:hAnsi="Poppins" w:cs="Arial"/>
        </w:rPr>
        <w:t>Improved facilities with synthetic turf</w:t>
      </w:r>
    </w:p>
    <w:p w14:paraId="18AF1021" w14:textId="77777777" w:rsidR="00812EDB" w:rsidRDefault="00812EDB" w:rsidP="00812EDB">
      <w:pPr>
        <w:pStyle w:val="ListParagraph"/>
        <w:numPr>
          <w:ilvl w:val="0"/>
          <w:numId w:val="21"/>
        </w:numPr>
        <w:spacing w:before="240"/>
        <w:jc w:val="both"/>
        <w:rPr>
          <w:rFonts w:ascii="Poppins" w:hAnsi="Poppins" w:cs="Arial"/>
        </w:rPr>
      </w:pPr>
      <w:r>
        <w:rPr>
          <w:rFonts w:ascii="Poppins" w:hAnsi="Poppins" w:cs="Arial"/>
        </w:rPr>
        <w:t>W</w:t>
      </w:r>
      <w:r w:rsidRPr="00EF44F5">
        <w:rPr>
          <w:rFonts w:ascii="Poppins" w:hAnsi="Poppins" w:cs="Arial"/>
        </w:rPr>
        <w:t>anting a broader cross-section of the community to participate</w:t>
      </w:r>
      <w:r>
        <w:rPr>
          <w:rFonts w:ascii="Poppins" w:hAnsi="Poppins" w:cs="Arial"/>
        </w:rPr>
        <w:t xml:space="preserve"> in football</w:t>
      </w:r>
    </w:p>
    <w:p w14:paraId="6B8E655F" w14:textId="5C31F609" w:rsidR="00812EDB" w:rsidRPr="00E24B26" w:rsidRDefault="00812EDB" w:rsidP="00812EDB">
      <w:pPr>
        <w:spacing w:before="240"/>
        <w:jc w:val="both"/>
        <w:rPr>
          <w:rFonts w:ascii="Poppins" w:hAnsi="Poppins" w:cs="Arial"/>
          <w:u w:val="single"/>
        </w:rPr>
      </w:pPr>
      <w:r w:rsidRPr="00E24B26">
        <w:rPr>
          <w:rFonts w:ascii="Poppins" w:hAnsi="Poppins" w:cs="Arial"/>
          <w:u w:val="single"/>
        </w:rPr>
        <w:t>Ashfield Bowling Club</w:t>
      </w:r>
    </w:p>
    <w:p w14:paraId="50D3E998" w14:textId="77777777" w:rsidR="00812EDB" w:rsidRPr="004061A4" w:rsidRDefault="00812EDB" w:rsidP="00812EDB">
      <w:pPr>
        <w:pStyle w:val="ListParagraph"/>
        <w:numPr>
          <w:ilvl w:val="0"/>
          <w:numId w:val="18"/>
        </w:numPr>
        <w:spacing w:before="240"/>
        <w:jc w:val="both"/>
        <w:rPr>
          <w:rFonts w:ascii="Poppins" w:hAnsi="Poppins" w:cs="Arial"/>
          <w:b/>
          <w:bCs/>
        </w:rPr>
      </w:pPr>
      <w:r>
        <w:rPr>
          <w:rFonts w:ascii="Poppins" w:hAnsi="Poppins" w:cs="Arial"/>
        </w:rPr>
        <w:t>Looking for opportunities to work with IWC to deliver inclusive community events such as family and senior citizen days.</w:t>
      </w:r>
    </w:p>
    <w:p w14:paraId="6CB53E43" w14:textId="77777777" w:rsidR="00812EDB" w:rsidRPr="004061A4" w:rsidRDefault="00812EDB" w:rsidP="00812EDB">
      <w:pPr>
        <w:pStyle w:val="ListParagraph"/>
        <w:numPr>
          <w:ilvl w:val="0"/>
          <w:numId w:val="18"/>
        </w:numPr>
        <w:spacing w:before="240"/>
        <w:jc w:val="both"/>
        <w:rPr>
          <w:rFonts w:ascii="Poppins" w:hAnsi="Poppins" w:cs="Arial"/>
          <w:b/>
          <w:bCs/>
        </w:rPr>
      </w:pPr>
      <w:r>
        <w:rPr>
          <w:rFonts w:ascii="Poppins" w:hAnsi="Poppins" w:cs="Arial"/>
        </w:rPr>
        <w:t>Outdoor coffee area on club grounds.</w:t>
      </w:r>
    </w:p>
    <w:p w14:paraId="00228C93" w14:textId="77777777" w:rsidR="00812EDB" w:rsidRPr="004061A4" w:rsidRDefault="00812EDB" w:rsidP="00812EDB">
      <w:pPr>
        <w:pStyle w:val="ListParagraph"/>
        <w:numPr>
          <w:ilvl w:val="0"/>
          <w:numId w:val="18"/>
        </w:numPr>
        <w:spacing w:before="240"/>
        <w:jc w:val="both"/>
        <w:rPr>
          <w:rFonts w:ascii="Poppins" w:hAnsi="Poppins" w:cs="Arial"/>
          <w:b/>
          <w:bCs/>
        </w:rPr>
      </w:pPr>
      <w:r>
        <w:rPr>
          <w:rFonts w:ascii="Poppins" w:hAnsi="Poppins" w:cs="Arial"/>
        </w:rPr>
        <w:t>Changing grass to synthetic grass (water-saving benefits, can access all year round)</w:t>
      </w:r>
    </w:p>
    <w:p w14:paraId="48779D2C" w14:textId="77777777" w:rsidR="00812EDB" w:rsidRPr="004061A4" w:rsidRDefault="00812EDB" w:rsidP="00812EDB">
      <w:pPr>
        <w:pStyle w:val="ListParagraph"/>
        <w:numPr>
          <w:ilvl w:val="0"/>
          <w:numId w:val="18"/>
        </w:numPr>
        <w:spacing w:before="240"/>
        <w:jc w:val="both"/>
        <w:rPr>
          <w:rFonts w:ascii="Poppins" w:hAnsi="Poppins" w:cs="Arial"/>
          <w:b/>
          <w:bCs/>
        </w:rPr>
      </w:pPr>
      <w:r>
        <w:rPr>
          <w:rFonts w:ascii="Poppins" w:hAnsi="Poppins" w:cs="Arial"/>
        </w:rPr>
        <w:t>Car park for access to less mobile members and visitors.</w:t>
      </w:r>
    </w:p>
    <w:p w14:paraId="2FD57C8D" w14:textId="77777777" w:rsidR="00812EDB" w:rsidRPr="00E24B26" w:rsidRDefault="00812EDB" w:rsidP="00812EDB">
      <w:pPr>
        <w:pStyle w:val="ListParagraph"/>
        <w:numPr>
          <w:ilvl w:val="0"/>
          <w:numId w:val="18"/>
        </w:numPr>
        <w:spacing w:before="240"/>
        <w:jc w:val="both"/>
        <w:rPr>
          <w:rFonts w:ascii="Poppins" w:hAnsi="Poppins" w:cs="Arial"/>
          <w:b/>
          <w:bCs/>
        </w:rPr>
      </w:pPr>
      <w:r>
        <w:rPr>
          <w:rFonts w:ascii="Poppins" w:hAnsi="Poppins" w:cs="Arial"/>
        </w:rPr>
        <w:t>Better lighting</w:t>
      </w:r>
    </w:p>
    <w:p w14:paraId="0340C67F" w14:textId="617036E9" w:rsidR="00812EDB" w:rsidRDefault="00812EDB" w:rsidP="00812EDB">
      <w:pPr>
        <w:spacing w:before="240"/>
        <w:jc w:val="both"/>
        <w:rPr>
          <w:rFonts w:ascii="Poppins" w:hAnsi="Poppins" w:cs="Arial"/>
          <w:u w:val="single"/>
        </w:rPr>
      </w:pPr>
      <w:r>
        <w:rPr>
          <w:rFonts w:ascii="Poppins" w:hAnsi="Poppins" w:cs="Arial"/>
          <w:u w:val="single"/>
        </w:rPr>
        <w:t>Balmain Districts Football Club</w:t>
      </w:r>
    </w:p>
    <w:p w14:paraId="28F770DF" w14:textId="7BF02360" w:rsidR="00812EDB" w:rsidRDefault="00812EDB" w:rsidP="00812EDB">
      <w:pPr>
        <w:pStyle w:val="ListParagraph"/>
        <w:numPr>
          <w:ilvl w:val="0"/>
          <w:numId w:val="23"/>
        </w:numPr>
        <w:spacing w:before="240"/>
        <w:jc w:val="both"/>
        <w:rPr>
          <w:rFonts w:ascii="Poppins" w:hAnsi="Poppins" w:cs="Arial"/>
        </w:rPr>
      </w:pPr>
      <w:r w:rsidRPr="00812EDB">
        <w:rPr>
          <w:rFonts w:ascii="Poppins" w:hAnsi="Poppins" w:cs="Arial"/>
        </w:rPr>
        <w:t xml:space="preserve">Advocating for a synthetic football field at Rozelle </w:t>
      </w:r>
      <w:r>
        <w:rPr>
          <w:rFonts w:ascii="Poppins" w:hAnsi="Poppins" w:cs="Arial"/>
        </w:rPr>
        <w:t>Parkland</w:t>
      </w:r>
      <w:r w:rsidR="0019235D">
        <w:rPr>
          <w:rFonts w:ascii="Poppins" w:hAnsi="Poppins" w:cs="Arial"/>
        </w:rPr>
        <w:t>, and supportive of further synthetic fields in the IW LGA</w:t>
      </w:r>
    </w:p>
    <w:p w14:paraId="66EF6DD7" w14:textId="23634169" w:rsidR="00812EDB" w:rsidRDefault="00812EDB" w:rsidP="00812EDB">
      <w:pPr>
        <w:pStyle w:val="ListParagraph"/>
        <w:numPr>
          <w:ilvl w:val="0"/>
          <w:numId w:val="23"/>
        </w:numPr>
        <w:spacing w:before="240"/>
        <w:jc w:val="both"/>
        <w:rPr>
          <w:rFonts w:ascii="Poppins" w:hAnsi="Poppins" w:cs="Arial"/>
        </w:rPr>
      </w:pPr>
      <w:r>
        <w:rPr>
          <w:rFonts w:ascii="Poppins" w:hAnsi="Poppins" w:cs="Arial"/>
        </w:rPr>
        <w:t>Child safe requirements to be mindful of being realistic for volunteer organisations</w:t>
      </w:r>
    </w:p>
    <w:p w14:paraId="31D10D4C" w14:textId="1E68FE2C" w:rsidR="00812EDB" w:rsidRDefault="00812EDB" w:rsidP="00812EDB">
      <w:pPr>
        <w:pStyle w:val="ListParagraph"/>
        <w:numPr>
          <w:ilvl w:val="0"/>
          <w:numId w:val="23"/>
        </w:numPr>
        <w:spacing w:before="240"/>
        <w:jc w:val="both"/>
        <w:rPr>
          <w:rFonts w:ascii="Poppins" w:hAnsi="Poppins" w:cs="Arial"/>
        </w:rPr>
      </w:pPr>
      <w:r>
        <w:rPr>
          <w:rFonts w:ascii="Poppins" w:hAnsi="Poppins" w:cs="Arial"/>
        </w:rPr>
        <w:t>Sporting ground rationalisation to be based on participation trends</w:t>
      </w:r>
    </w:p>
    <w:p w14:paraId="3CEB9189" w14:textId="168137E3" w:rsidR="00812EDB" w:rsidRDefault="0019235D" w:rsidP="00812EDB">
      <w:pPr>
        <w:pStyle w:val="ListParagraph"/>
        <w:numPr>
          <w:ilvl w:val="0"/>
          <w:numId w:val="23"/>
        </w:numPr>
        <w:spacing w:before="240"/>
        <w:jc w:val="both"/>
        <w:rPr>
          <w:rFonts w:ascii="Poppins" w:hAnsi="Poppins" w:cs="Arial"/>
        </w:rPr>
      </w:pPr>
      <w:r>
        <w:rPr>
          <w:rFonts w:ascii="Poppins" w:hAnsi="Poppins" w:cs="Arial"/>
        </w:rPr>
        <w:t>Recognition of Clubs already active in the diversity and inclusion space</w:t>
      </w:r>
    </w:p>
    <w:p w14:paraId="7649B2A3" w14:textId="3BDD146D" w:rsidR="0019235D" w:rsidRDefault="0019235D" w:rsidP="00812EDB">
      <w:pPr>
        <w:pStyle w:val="ListParagraph"/>
        <w:numPr>
          <w:ilvl w:val="0"/>
          <w:numId w:val="23"/>
        </w:numPr>
        <w:spacing w:before="240"/>
        <w:jc w:val="both"/>
        <w:rPr>
          <w:rFonts w:ascii="Poppins" w:hAnsi="Poppins" w:cs="Arial"/>
        </w:rPr>
      </w:pPr>
      <w:r>
        <w:rPr>
          <w:rFonts w:ascii="Poppins" w:hAnsi="Poppins" w:cs="Arial"/>
        </w:rPr>
        <w:t>Water harvesting, improved lighting, and other improvements to increase sporting ground capacity and sustainability</w:t>
      </w:r>
    </w:p>
    <w:p w14:paraId="2B655F6F" w14:textId="49DF1015" w:rsidR="0019235D" w:rsidRPr="00812EDB" w:rsidRDefault="0019235D" w:rsidP="00812EDB">
      <w:pPr>
        <w:pStyle w:val="ListParagraph"/>
        <w:numPr>
          <w:ilvl w:val="0"/>
          <w:numId w:val="23"/>
        </w:numPr>
        <w:spacing w:before="240"/>
        <w:jc w:val="both"/>
        <w:rPr>
          <w:rFonts w:ascii="Poppins" w:hAnsi="Poppins" w:cs="Arial"/>
        </w:rPr>
      </w:pPr>
      <w:r>
        <w:rPr>
          <w:rFonts w:ascii="Poppins" w:hAnsi="Poppins" w:cs="Arial"/>
        </w:rPr>
        <w:t>Improved supporting amenities</w:t>
      </w:r>
    </w:p>
    <w:p w14:paraId="47C9C2F0" w14:textId="77777777" w:rsidR="00812EDB" w:rsidRDefault="00812EDB" w:rsidP="00812EDB">
      <w:pPr>
        <w:spacing w:before="240"/>
        <w:jc w:val="both"/>
        <w:rPr>
          <w:rFonts w:ascii="Poppins" w:hAnsi="Poppins" w:cs="Arial"/>
          <w:u w:val="single"/>
        </w:rPr>
      </w:pPr>
    </w:p>
    <w:p w14:paraId="546F5D4C" w14:textId="670BB91F" w:rsidR="00C4702D" w:rsidRPr="00E24B26" w:rsidRDefault="00C4702D" w:rsidP="00812EDB">
      <w:pPr>
        <w:spacing w:before="240"/>
        <w:jc w:val="both"/>
        <w:rPr>
          <w:rFonts w:ascii="Poppins" w:hAnsi="Poppins" w:cs="Arial"/>
          <w:u w:val="single"/>
        </w:rPr>
      </w:pPr>
      <w:r w:rsidRPr="00E24B26">
        <w:rPr>
          <w:rFonts w:ascii="Poppins" w:hAnsi="Poppins" w:cs="Arial"/>
          <w:u w:val="single"/>
        </w:rPr>
        <w:t>Balmain Rowing Club</w:t>
      </w:r>
      <w:r w:rsidR="00ED10C6" w:rsidRPr="00E24B26">
        <w:rPr>
          <w:rFonts w:ascii="Poppins" w:hAnsi="Poppins" w:cs="Arial"/>
          <w:u w:val="single"/>
        </w:rPr>
        <w:t xml:space="preserve"> (BRC)</w:t>
      </w:r>
    </w:p>
    <w:p w14:paraId="392DBA18" w14:textId="77777777" w:rsidR="00C4702D" w:rsidRPr="00C4702D" w:rsidRDefault="00C4702D" w:rsidP="00812EDB">
      <w:pPr>
        <w:pStyle w:val="ListParagraph"/>
        <w:numPr>
          <w:ilvl w:val="0"/>
          <w:numId w:val="15"/>
        </w:numPr>
        <w:spacing w:before="240"/>
        <w:jc w:val="both"/>
        <w:rPr>
          <w:rFonts w:ascii="Poppins" w:hAnsi="Poppins" w:cs="Arial"/>
        </w:rPr>
      </w:pPr>
      <w:r w:rsidRPr="00C4702D">
        <w:rPr>
          <w:rFonts w:ascii="Poppins" w:hAnsi="Poppins" w:cs="Arial"/>
        </w:rPr>
        <w:t>Strategy scope should include waterfront aquatic facilities and clubs.</w:t>
      </w:r>
    </w:p>
    <w:p w14:paraId="30487ABA" w14:textId="776626F2" w:rsidR="00C4702D" w:rsidRDefault="00C4702D" w:rsidP="00812EDB">
      <w:pPr>
        <w:pStyle w:val="ListParagraph"/>
        <w:numPr>
          <w:ilvl w:val="0"/>
          <w:numId w:val="15"/>
        </w:numPr>
        <w:spacing w:before="240"/>
        <w:jc w:val="both"/>
        <w:rPr>
          <w:rFonts w:ascii="Poppins" w:hAnsi="Poppins" w:cs="Arial"/>
        </w:rPr>
      </w:pPr>
      <w:r w:rsidRPr="00C4702D">
        <w:rPr>
          <w:rFonts w:ascii="Poppins" w:hAnsi="Poppins" w:cs="Arial"/>
        </w:rPr>
        <w:t>Inundation - Rising sea levels and impact on maintenance bills of places such as Balmain Rowing Club &amp; Dawn Fraser Baths.</w:t>
      </w:r>
      <w:r w:rsidR="00ED10C6">
        <w:rPr>
          <w:rFonts w:ascii="Poppins" w:hAnsi="Poppins" w:cs="Arial"/>
        </w:rPr>
        <w:t xml:space="preserve"> BRC looking for funding support to address these issues.</w:t>
      </w:r>
    </w:p>
    <w:p w14:paraId="116A897B" w14:textId="7533AA07" w:rsidR="00C4702D" w:rsidRDefault="00C4702D" w:rsidP="00812EDB">
      <w:pPr>
        <w:pStyle w:val="ListParagraph"/>
        <w:numPr>
          <w:ilvl w:val="0"/>
          <w:numId w:val="15"/>
        </w:numPr>
        <w:spacing w:before="240"/>
        <w:jc w:val="both"/>
        <w:rPr>
          <w:rFonts w:ascii="Poppins" w:hAnsi="Poppins" w:cs="Arial"/>
        </w:rPr>
      </w:pPr>
      <w:r>
        <w:rPr>
          <w:rFonts w:ascii="Poppins" w:hAnsi="Poppins" w:cs="Arial"/>
        </w:rPr>
        <w:t>Strategy should include importance of access to water for people with disabilities.</w:t>
      </w:r>
    </w:p>
    <w:p w14:paraId="6EAB5184" w14:textId="77777777" w:rsidR="00812EDB" w:rsidRPr="00E24B26" w:rsidRDefault="00812EDB" w:rsidP="00812EDB">
      <w:pPr>
        <w:spacing w:before="240"/>
        <w:jc w:val="both"/>
        <w:rPr>
          <w:rFonts w:ascii="Poppins" w:hAnsi="Poppins" w:cs="Arial"/>
          <w:u w:val="single"/>
        </w:rPr>
      </w:pPr>
      <w:r w:rsidRPr="00E24B26">
        <w:rPr>
          <w:rFonts w:ascii="Poppins" w:hAnsi="Poppins" w:cs="Arial"/>
          <w:u w:val="single"/>
        </w:rPr>
        <w:t>Balmain South Sydney Cricket Club</w:t>
      </w:r>
    </w:p>
    <w:p w14:paraId="3D63390D" w14:textId="77777777" w:rsidR="00812EDB" w:rsidRPr="0019235D" w:rsidRDefault="00812EDB" w:rsidP="0019235D">
      <w:pPr>
        <w:pStyle w:val="ListParagraph"/>
        <w:numPr>
          <w:ilvl w:val="0"/>
          <w:numId w:val="24"/>
        </w:numPr>
        <w:spacing w:before="240"/>
        <w:jc w:val="both"/>
        <w:rPr>
          <w:rFonts w:ascii="Poppins" w:hAnsi="Poppins" w:cs="Arial"/>
        </w:rPr>
      </w:pPr>
      <w:r w:rsidRPr="0019235D">
        <w:rPr>
          <w:rFonts w:ascii="Poppins" w:hAnsi="Poppins" w:cs="Arial"/>
        </w:rPr>
        <w:t>They would like a cricket pitch and practice nets.</w:t>
      </w:r>
    </w:p>
    <w:p w14:paraId="3EC36C0B" w14:textId="77777777" w:rsidR="00812EDB" w:rsidRPr="00E24B26" w:rsidRDefault="00812EDB" w:rsidP="00812EDB">
      <w:pPr>
        <w:spacing w:before="240"/>
        <w:jc w:val="both"/>
        <w:rPr>
          <w:rFonts w:ascii="Poppins" w:hAnsi="Poppins" w:cs="Arial"/>
          <w:u w:val="single"/>
        </w:rPr>
      </w:pPr>
      <w:r w:rsidRPr="00E24B26">
        <w:rPr>
          <w:rFonts w:ascii="Poppins" w:hAnsi="Poppins" w:cs="Arial"/>
          <w:u w:val="single"/>
        </w:rPr>
        <w:t>Camperdown Tennis Club</w:t>
      </w:r>
    </w:p>
    <w:p w14:paraId="6A14AB93" w14:textId="77777777" w:rsidR="00812EDB" w:rsidRPr="00A460FD" w:rsidRDefault="00812EDB" w:rsidP="00812EDB">
      <w:pPr>
        <w:pStyle w:val="ListParagraph"/>
        <w:numPr>
          <w:ilvl w:val="0"/>
          <w:numId w:val="20"/>
        </w:numPr>
        <w:spacing w:before="240"/>
        <w:jc w:val="both"/>
        <w:rPr>
          <w:rFonts w:ascii="Poppins" w:hAnsi="Poppins" w:cs="Arial"/>
        </w:rPr>
      </w:pPr>
      <w:r>
        <w:rPr>
          <w:rFonts w:ascii="Poppins" w:hAnsi="Poppins" w:cs="Arial"/>
        </w:rPr>
        <w:t>Wanting gr</w:t>
      </w:r>
      <w:r w:rsidRPr="00A460FD">
        <w:rPr>
          <w:rFonts w:ascii="Poppins" w:hAnsi="Poppins" w:cs="Arial"/>
        </w:rPr>
        <w:t>eater flexibility in leasing arrangements to allow for facility improvements.</w:t>
      </w:r>
    </w:p>
    <w:p w14:paraId="36070E7B" w14:textId="0D78DA69" w:rsidR="00812EDB" w:rsidRDefault="00812EDB" w:rsidP="00812EDB">
      <w:pPr>
        <w:pStyle w:val="ListParagraph"/>
        <w:numPr>
          <w:ilvl w:val="0"/>
          <w:numId w:val="20"/>
        </w:numPr>
        <w:spacing w:before="240"/>
        <w:jc w:val="both"/>
        <w:rPr>
          <w:rFonts w:ascii="Poppins" w:hAnsi="Poppins" w:cs="Arial"/>
        </w:rPr>
      </w:pPr>
      <w:r w:rsidRPr="00A460FD">
        <w:rPr>
          <w:rFonts w:ascii="Poppins" w:hAnsi="Poppins" w:cs="Arial"/>
        </w:rPr>
        <w:t xml:space="preserve">Looking to share its space with other community groups. </w:t>
      </w:r>
    </w:p>
    <w:p w14:paraId="705FAD62" w14:textId="6C74AE9C" w:rsidR="0019235D" w:rsidRDefault="0019235D" w:rsidP="0019235D">
      <w:pPr>
        <w:spacing w:before="240"/>
        <w:jc w:val="both"/>
        <w:rPr>
          <w:rFonts w:ascii="Poppins" w:hAnsi="Poppins" w:cs="Arial"/>
          <w:u w:val="single"/>
        </w:rPr>
      </w:pPr>
      <w:r>
        <w:rPr>
          <w:rFonts w:ascii="Poppins" w:hAnsi="Poppins" w:cs="Arial"/>
          <w:u w:val="single"/>
        </w:rPr>
        <w:t>Gymnastics NSW</w:t>
      </w:r>
    </w:p>
    <w:p w14:paraId="3A487A1C" w14:textId="026709B0" w:rsidR="0019235D" w:rsidRPr="0019235D" w:rsidRDefault="0019235D" w:rsidP="0019235D">
      <w:pPr>
        <w:pStyle w:val="ListParagraph"/>
        <w:numPr>
          <w:ilvl w:val="0"/>
          <w:numId w:val="26"/>
        </w:numPr>
        <w:spacing w:before="240"/>
        <w:jc w:val="both"/>
        <w:rPr>
          <w:rFonts w:ascii="Poppins" w:hAnsi="Poppins" w:cs="Arial"/>
        </w:rPr>
      </w:pPr>
      <w:r w:rsidRPr="0019235D">
        <w:rPr>
          <w:rFonts w:ascii="Poppins" w:hAnsi="Poppins" w:cs="Arial"/>
        </w:rPr>
        <w:t xml:space="preserve">Supportive of </w:t>
      </w:r>
      <w:r>
        <w:rPr>
          <w:rFonts w:ascii="Poppins" w:hAnsi="Poppins" w:cs="Arial"/>
        </w:rPr>
        <w:t>a new indoor facility including gymnastics in the IW LGA</w:t>
      </w:r>
    </w:p>
    <w:p w14:paraId="7E9806AE" w14:textId="0BB84407" w:rsidR="0019235D" w:rsidRPr="0019235D" w:rsidRDefault="0019235D" w:rsidP="00812EDB">
      <w:pPr>
        <w:spacing w:before="240"/>
        <w:jc w:val="both"/>
        <w:rPr>
          <w:rFonts w:ascii="Poppins" w:hAnsi="Poppins" w:cs="Arial"/>
          <w:u w:val="single"/>
        </w:rPr>
      </w:pPr>
      <w:r w:rsidRPr="0019235D">
        <w:rPr>
          <w:rFonts w:ascii="Poppins" w:hAnsi="Poppins" w:cs="Arial"/>
          <w:u w:val="single"/>
        </w:rPr>
        <w:t>Newtown Swans</w:t>
      </w:r>
    </w:p>
    <w:p w14:paraId="74A70764" w14:textId="0ADF044E" w:rsidR="0019235D" w:rsidRPr="0019235D" w:rsidRDefault="0019235D" w:rsidP="0019235D">
      <w:pPr>
        <w:pStyle w:val="ListParagraph"/>
        <w:numPr>
          <w:ilvl w:val="0"/>
          <w:numId w:val="26"/>
        </w:numPr>
        <w:spacing w:before="240"/>
        <w:jc w:val="both"/>
        <w:rPr>
          <w:rFonts w:ascii="Poppins" w:hAnsi="Poppins" w:cs="Arial"/>
          <w:u w:val="single"/>
        </w:rPr>
      </w:pPr>
      <w:r>
        <w:rPr>
          <w:rFonts w:ascii="Poppins" w:hAnsi="Poppins" w:cs="Arial"/>
        </w:rPr>
        <w:t>Limited availability of grounds is an impediment to Club growth</w:t>
      </w:r>
    </w:p>
    <w:p w14:paraId="28B4DF15" w14:textId="2FAA493A" w:rsidR="0019235D" w:rsidRPr="0019235D" w:rsidRDefault="0019235D" w:rsidP="0019235D">
      <w:pPr>
        <w:pStyle w:val="ListParagraph"/>
        <w:numPr>
          <w:ilvl w:val="0"/>
          <w:numId w:val="26"/>
        </w:numPr>
        <w:spacing w:before="240"/>
        <w:jc w:val="both"/>
        <w:rPr>
          <w:rFonts w:ascii="Poppins" w:hAnsi="Poppins" w:cs="Arial"/>
          <w:u w:val="single"/>
        </w:rPr>
      </w:pPr>
      <w:r>
        <w:rPr>
          <w:rFonts w:ascii="Poppins" w:hAnsi="Poppins" w:cs="Arial"/>
        </w:rPr>
        <w:t>Local clubs should be involved in strategic decision making affecting their future</w:t>
      </w:r>
    </w:p>
    <w:p w14:paraId="55300322" w14:textId="6662A1A4" w:rsidR="0019235D" w:rsidRDefault="0019235D" w:rsidP="0019235D">
      <w:pPr>
        <w:pStyle w:val="ListParagraph"/>
        <w:numPr>
          <w:ilvl w:val="0"/>
          <w:numId w:val="26"/>
        </w:numPr>
        <w:spacing w:before="240"/>
        <w:jc w:val="both"/>
        <w:rPr>
          <w:rFonts w:ascii="Poppins" w:hAnsi="Poppins" w:cs="Arial"/>
        </w:rPr>
      </w:pPr>
      <w:r w:rsidRPr="0019235D">
        <w:rPr>
          <w:rFonts w:ascii="Poppins" w:hAnsi="Poppins" w:cs="Arial"/>
        </w:rPr>
        <w:t>Supportive of Clubs s</w:t>
      </w:r>
      <w:r>
        <w:rPr>
          <w:rFonts w:ascii="Poppins" w:hAnsi="Poppins" w:cs="Arial"/>
        </w:rPr>
        <w:t>haring grounds, facilities and other resources to get best community outcomes</w:t>
      </w:r>
    </w:p>
    <w:p w14:paraId="70E00D7B" w14:textId="44A899F7" w:rsidR="0019235D" w:rsidRDefault="0019235D" w:rsidP="0019235D">
      <w:pPr>
        <w:pStyle w:val="ListParagraph"/>
        <w:numPr>
          <w:ilvl w:val="0"/>
          <w:numId w:val="26"/>
        </w:numPr>
        <w:spacing w:before="240"/>
        <w:jc w:val="both"/>
        <w:rPr>
          <w:rFonts w:ascii="Poppins" w:hAnsi="Poppins" w:cs="Arial"/>
        </w:rPr>
      </w:pPr>
      <w:r>
        <w:rPr>
          <w:rFonts w:ascii="Poppins" w:hAnsi="Poppins" w:cs="Arial"/>
        </w:rPr>
        <w:t>Strongly support diversity in sport and recreation and increasing participation and social cohesion</w:t>
      </w:r>
    </w:p>
    <w:p w14:paraId="13276FE0" w14:textId="7C7F6C12" w:rsidR="0019235D" w:rsidRPr="0019235D" w:rsidRDefault="0019235D" w:rsidP="0019235D">
      <w:pPr>
        <w:pStyle w:val="ListParagraph"/>
        <w:numPr>
          <w:ilvl w:val="0"/>
          <w:numId w:val="26"/>
        </w:numPr>
        <w:spacing w:before="240"/>
        <w:jc w:val="both"/>
        <w:rPr>
          <w:rFonts w:ascii="Poppins" w:hAnsi="Poppins" w:cs="Arial"/>
        </w:rPr>
      </w:pPr>
      <w:r>
        <w:rPr>
          <w:rFonts w:ascii="Poppins" w:hAnsi="Poppins" w:cs="Arial"/>
        </w:rPr>
        <w:t>Advocate for a indoor sports training facility (separate to an indoor sports centre)</w:t>
      </w:r>
    </w:p>
    <w:p w14:paraId="07F7AF30" w14:textId="37167C30" w:rsidR="00E24B26" w:rsidRPr="00E24B26" w:rsidRDefault="00E24B26" w:rsidP="00812EDB">
      <w:pPr>
        <w:spacing w:before="240"/>
        <w:jc w:val="both"/>
        <w:rPr>
          <w:rFonts w:ascii="Poppins" w:hAnsi="Poppins" w:cs="Arial"/>
          <w:u w:val="single"/>
        </w:rPr>
      </w:pPr>
      <w:r w:rsidRPr="00E24B26">
        <w:rPr>
          <w:rFonts w:ascii="Poppins" w:hAnsi="Poppins" w:cs="Arial"/>
          <w:u w:val="single"/>
        </w:rPr>
        <w:t>Petersham Rugby Union Football Club</w:t>
      </w:r>
    </w:p>
    <w:p w14:paraId="7C1E3E8E" w14:textId="631C4AF3" w:rsidR="004061A4" w:rsidRPr="00D83D13" w:rsidRDefault="00D83D13" w:rsidP="00812EDB">
      <w:pPr>
        <w:pStyle w:val="ListParagraph"/>
        <w:numPr>
          <w:ilvl w:val="0"/>
          <w:numId w:val="19"/>
        </w:numPr>
        <w:spacing w:before="240"/>
        <w:jc w:val="both"/>
        <w:rPr>
          <w:rFonts w:ascii="Poppins" w:hAnsi="Poppins" w:cs="Arial"/>
          <w:b/>
          <w:bCs/>
        </w:rPr>
      </w:pPr>
      <w:r>
        <w:rPr>
          <w:rFonts w:ascii="Poppins" w:hAnsi="Poppins" w:cs="Arial"/>
        </w:rPr>
        <w:t xml:space="preserve">Facilities improvements </w:t>
      </w:r>
      <w:r w:rsidR="00EB2B75">
        <w:rPr>
          <w:rFonts w:ascii="Poppins" w:hAnsi="Poppins" w:cs="Arial"/>
        </w:rPr>
        <w:t>including</w:t>
      </w:r>
      <w:r>
        <w:rPr>
          <w:rFonts w:ascii="Poppins" w:hAnsi="Poppins" w:cs="Arial"/>
        </w:rPr>
        <w:t xml:space="preserve"> playing surface and cricket pitch (during rugby season), rugby pitch grass, scoreboard, more toilets, lighting, rotunda. </w:t>
      </w:r>
    </w:p>
    <w:p w14:paraId="5D529CD4" w14:textId="375A4AD7" w:rsidR="00D83D13" w:rsidRPr="00D83D13" w:rsidRDefault="00D83D13" w:rsidP="00812EDB">
      <w:pPr>
        <w:pStyle w:val="ListParagraph"/>
        <w:numPr>
          <w:ilvl w:val="0"/>
          <w:numId w:val="19"/>
        </w:numPr>
        <w:spacing w:before="240"/>
        <w:jc w:val="both"/>
        <w:rPr>
          <w:rFonts w:ascii="Poppins" w:hAnsi="Poppins" w:cs="Arial"/>
          <w:b/>
          <w:bCs/>
        </w:rPr>
      </w:pPr>
      <w:r>
        <w:rPr>
          <w:rFonts w:ascii="Poppins" w:hAnsi="Poppins" w:cs="Arial"/>
        </w:rPr>
        <w:t>Greater communication and advice about ground closures</w:t>
      </w:r>
    </w:p>
    <w:p w14:paraId="45FC6F22" w14:textId="77777777" w:rsidR="00D83D13" w:rsidRPr="00D83D13" w:rsidRDefault="00D83D13" w:rsidP="00812EDB">
      <w:pPr>
        <w:pStyle w:val="ListParagraph"/>
        <w:numPr>
          <w:ilvl w:val="0"/>
          <w:numId w:val="19"/>
        </w:numPr>
        <w:spacing w:before="240"/>
        <w:jc w:val="both"/>
        <w:rPr>
          <w:rFonts w:ascii="Poppins" w:hAnsi="Poppins" w:cs="Arial"/>
          <w:b/>
          <w:bCs/>
        </w:rPr>
      </w:pPr>
      <w:r>
        <w:rPr>
          <w:rFonts w:ascii="Poppins" w:hAnsi="Poppins" w:cs="Arial"/>
        </w:rPr>
        <w:t>Main facility block – demolition of stand gives spectators nowhere to sit and makes it hard for spectators to see.</w:t>
      </w:r>
    </w:p>
    <w:p w14:paraId="50080317" w14:textId="77777777" w:rsidR="00A460FD" w:rsidRPr="00A460FD" w:rsidRDefault="00D83D13" w:rsidP="00812EDB">
      <w:pPr>
        <w:pStyle w:val="ListParagraph"/>
        <w:numPr>
          <w:ilvl w:val="0"/>
          <w:numId w:val="19"/>
        </w:numPr>
        <w:spacing w:before="240"/>
        <w:jc w:val="both"/>
        <w:rPr>
          <w:rFonts w:ascii="Poppins" w:hAnsi="Poppins" w:cs="Arial"/>
          <w:b/>
          <w:bCs/>
        </w:rPr>
      </w:pPr>
      <w:r>
        <w:rPr>
          <w:rFonts w:ascii="Poppins" w:hAnsi="Poppins" w:cs="Arial"/>
        </w:rPr>
        <w:t>Looking for investment in a new re-vamped facility with club rooms</w:t>
      </w:r>
    </w:p>
    <w:p w14:paraId="4936DA53" w14:textId="77777777" w:rsidR="00A460FD" w:rsidRPr="00E24B26" w:rsidRDefault="00A460FD" w:rsidP="00812EDB">
      <w:pPr>
        <w:spacing w:before="240"/>
        <w:jc w:val="both"/>
        <w:rPr>
          <w:rFonts w:ascii="Poppins" w:hAnsi="Poppins" w:cs="Arial"/>
          <w:u w:val="single"/>
        </w:rPr>
      </w:pPr>
      <w:r w:rsidRPr="00E24B26">
        <w:rPr>
          <w:rFonts w:ascii="Poppins" w:hAnsi="Poppins" w:cs="Arial"/>
          <w:u w:val="single"/>
        </w:rPr>
        <w:t>Tennis NSW</w:t>
      </w:r>
    </w:p>
    <w:p w14:paraId="63EF7896" w14:textId="77777777" w:rsidR="00A460FD" w:rsidRPr="0019235D" w:rsidRDefault="00A460FD" w:rsidP="0019235D">
      <w:pPr>
        <w:pStyle w:val="ListParagraph"/>
        <w:numPr>
          <w:ilvl w:val="0"/>
          <w:numId w:val="27"/>
        </w:numPr>
        <w:spacing w:before="240"/>
        <w:jc w:val="both"/>
        <w:rPr>
          <w:rFonts w:ascii="Poppins" w:hAnsi="Poppins" w:cs="Arial"/>
        </w:rPr>
      </w:pPr>
      <w:r w:rsidRPr="0019235D">
        <w:rPr>
          <w:rFonts w:ascii="Poppins" w:hAnsi="Poppins" w:cs="Arial"/>
        </w:rPr>
        <w:t>Looking to form a partnership with Council re: its Tennis Restart engagement initiative to research the current ‘state of play’ for tennis in the Inner West LGA.</w:t>
      </w:r>
    </w:p>
    <w:p w14:paraId="5B819F6D" w14:textId="01AF4741" w:rsidR="00E50350" w:rsidRDefault="00E50350" w:rsidP="00E50350">
      <w:pPr>
        <w:spacing w:before="240"/>
        <w:rPr>
          <w:rFonts w:ascii="Poppins" w:hAnsi="Poppins" w:cs="Arial"/>
          <w:u w:val="single"/>
        </w:rPr>
      </w:pPr>
    </w:p>
    <w:p w14:paraId="6086FE85" w14:textId="673E3A46" w:rsidR="00E50350" w:rsidRDefault="00E50350" w:rsidP="0019235D">
      <w:pPr>
        <w:pStyle w:val="Heading1"/>
      </w:pPr>
      <w:bookmarkStart w:id="10" w:name="_Toc71292888"/>
      <w:r w:rsidRPr="006B5510">
        <w:lastRenderedPageBreak/>
        <w:t xml:space="preserve">Officer </w:t>
      </w:r>
      <w:r>
        <w:t>c</w:t>
      </w:r>
      <w:r w:rsidRPr="006B5510">
        <w:t>omments in response to public exhibition</w:t>
      </w:r>
      <w:bookmarkEnd w:id="10"/>
    </w:p>
    <w:p w14:paraId="594E769B" w14:textId="3228F6B8" w:rsidR="00557A8B" w:rsidRDefault="00557A8B" w:rsidP="00557A8B"/>
    <w:p w14:paraId="2C09B8D4" w14:textId="77777777" w:rsidR="004D29C1" w:rsidRDefault="00557A8B" w:rsidP="004D29C1">
      <w:pPr>
        <w:jc w:val="both"/>
        <w:rPr>
          <w:rFonts w:ascii="Poppins" w:hAnsi="Poppins"/>
        </w:rPr>
      </w:pPr>
      <w:r w:rsidRPr="00EB2B75">
        <w:rPr>
          <w:rFonts w:ascii="Poppins" w:hAnsi="Poppins"/>
        </w:rPr>
        <w:t>Council officers have reviewed al</w:t>
      </w:r>
      <w:r w:rsidR="004D29C1">
        <w:rPr>
          <w:rFonts w:ascii="Poppins" w:hAnsi="Poppins"/>
        </w:rPr>
        <w:t>l</w:t>
      </w:r>
      <w:r w:rsidRPr="00EB2B75">
        <w:rPr>
          <w:rFonts w:ascii="Poppins" w:hAnsi="Poppins"/>
        </w:rPr>
        <w:t xml:space="preserve"> the submissions received along with the feedback and outcomes of the community engagement process. The draft recreation strategy has been updated to respond to these changes and amended to ensure that </w:t>
      </w:r>
      <w:r w:rsidR="00A27878" w:rsidRPr="00EB2B75">
        <w:rPr>
          <w:rFonts w:ascii="Poppins" w:hAnsi="Poppins"/>
        </w:rPr>
        <w:t xml:space="preserve">the strategy reflects the community and stakeholder feedback. </w:t>
      </w:r>
      <w:bookmarkEnd w:id="8"/>
    </w:p>
    <w:p w14:paraId="3E5EEA13" w14:textId="36B50347" w:rsidR="004D29C1" w:rsidRPr="004D29C1" w:rsidRDefault="004D29C1" w:rsidP="004D29C1">
      <w:pPr>
        <w:jc w:val="both"/>
        <w:rPr>
          <w:rFonts w:ascii="Poppins" w:hAnsi="Poppins"/>
        </w:rPr>
      </w:pPr>
      <w:r w:rsidRPr="004D29C1">
        <w:rPr>
          <w:rFonts w:ascii="Poppins" w:hAnsi="Poppins"/>
        </w:rPr>
        <w:t>Specific re</w:t>
      </w:r>
      <w:r>
        <w:rPr>
          <w:rFonts w:ascii="Poppins" w:hAnsi="Poppins"/>
        </w:rPr>
        <w:t>-</w:t>
      </w:r>
      <w:r w:rsidRPr="004D29C1">
        <w:rPr>
          <w:rFonts w:ascii="Poppins" w:hAnsi="Poppins"/>
        </w:rPr>
        <w:t xml:space="preserve">working of the document was undertaken in consultation with the Parks Capital </w:t>
      </w:r>
      <w:r>
        <w:rPr>
          <w:rFonts w:ascii="Poppins" w:hAnsi="Poppins"/>
        </w:rPr>
        <w:t>W</w:t>
      </w:r>
      <w:r w:rsidRPr="004D29C1">
        <w:rPr>
          <w:rFonts w:ascii="Poppins" w:hAnsi="Poppins"/>
        </w:rPr>
        <w:t>orks, Strategic Planning and Property Services</w:t>
      </w:r>
      <w:r>
        <w:rPr>
          <w:rFonts w:ascii="Poppins" w:hAnsi="Poppins"/>
        </w:rPr>
        <w:t xml:space="preserve"> teams</w:t>
      </w:r>
      <w:r w:rsidRPr="004D29C1">
        <w:rPr>
          <w:rFonts w:ascii="Poppins" w:hAnsi="Poppins"/>
        </w:rPr>
        <w:t xml:space="preserve">. </w:t>
      </w:r>
    </w:p>
    <w:p w14:paraId="5A46A7A1" w14:textId="0212C446" w:rsidR="004D29C1" w:rsidRPr="004D29C1" w:rsidRDefault="004D29C1" w:rsidP="004D29C1">
      <w:pPr>
        <w:rPr>
          <w:rFonts w:ascii="Poppins" w:hAnsi="Poppins"/>
        </w:rPr>
      </w:pPr>
      <w:r>
        <w:rPr>
          <w:rFonts w:ascii="Poppins" w:hAnsi="Poppins"/>
        </w:rPr>
        <w:t>Em</w:t>
      </w:r>
      <w:r w:rsidRPr="004D29C1">
        <w:rPr>
          <w:rFonts w:ascii="Poppins" w:hAnsi="Poppins"/>
        </w:rPr>
        <w:t xml:space="preserve">phasis was placed on: </w:t>
      </w:r>
    </w:p>
    <w:p w14:paraId="18685931" w14:textId="221E4A13" w:rsidR="004D29C1" w:rsidRPr="004D29C1" w:rsidRDefault="004D29C1" w:rsidP="004D29C1">
      <w:pPr>
        <w:pStyle w:val="ListParagraph"/>
        <w:numPr>
          <w:ilvl w:val="0"/>
          <w:numId w:val="27"/>
        </w:numPr>
        <w:rPr>
          <w:rFonts w:ascii="Poppins" w:hAnsi="Poppins"/>
        </w:rPr>
      </w:pPr>
      <w:r w:rsidRPr="004D29C1">
        <w:rPr>
          <w:rFonts w:ascii="Poppins" w:hAnsi="Poppins"/>
        </w:rPr>
        <w:t xml:space="preserve">Accessing deficiencies in </w:t>
      </w:r>
      <w:r>
        <w:rPr>
          <w:rFonts w:ascii="Poppins" w:hAnsi="Poppins"/>
        </w:rPr>
        <w:t xml:space="preserve">the provision of </w:t>
      </w:r>
      <w:r w:rsidRPr="004D29C1">
        <w:rPr>
          <w:rFonts w:ascii="Poppins" w:hAnsi="Poppins"/>
        </w:rPr>
        <w:t>open space and develop</w:t>
      </w:r>
      <w:r>
        <w:rPr>
          <w:rFonts w:ascii="Poppins" w:hAnsi="Poppins"/>
        </w:rPr>
        <w:t>ing</w:t>
      </w:r>
      <w:r w:rsidRPr="004D29C1">
        <w:rPr>
          <w:rFonts w:ascii="Poppins" w:hAnsi="Poppins"/>
        </w:rPr>
        <w:t xml:space="preserve"> </w:t>
      </w:r>
      <w:r>
        <w:rPr>
          <w:rFonts w:ascii="Poppins" w:hAnsi="Poppins"/>
        </w:rPr>
        <w:t>ways</w:t>
      </w:r>
      <w:r w:rsidRPr="004D29C1">
        <w:rPr>
          <w:rFonts w:ascii="Poppins" w:hAnsi="Poppins"/>
        </w:rPr>
        <w:t xml:space="preserve"> to a</w:t>
      </w:r>
      <w:r>
        <w:rPr>
          <w:rFonts w:ascii="Poppins" w:hAnsi="Poppins"/>
        </w:rPr>
        <w:t>cquire and</w:t>
      </w:r>
      <w:r w:rsidRPr="004D29C1">
        <w:rPr>
          <w:rFonts w:ascii="Poppins" w:hAnsi="Poppins"/>
        </w:rPr>
        <w:t xml:space="preserve"> create new open space</w:t>
      </w:r>
      <w:r>
        <w:rPr>
          <w:rFonts w:ascii="Poppins" w:hAnsi="Poppins"/>
        </w:rPr>
        <w:t>;</w:t>
      </w:r>
    </w:p>
    <w:p w14:paraId="76325FD3" w14:textId="48A8338A" w:rsidR="004D29C1" w:rsidRPr="004D29C1" w:rsidRDefault="004D29C1" w:rsidP="004D29C1">
      <w:pPr>
        <w:pStyle w:val="ListParagraph"/>
        <w:numPr>
          <w:ilvl w:val="0"/>
          <w:numId w:val="27"/>
        </w:numPr>
        <w:spacing w:after="0" w:line="240" w:lineRule="auto"/>
        <w:rPr>
          <w:rFonts w:ascii="Poppins" w:hAnsi="Poppins"/>
        </w:rPr>
      </w:pPr>
      <w:r w:rsidRPr="004D29C1">
        <w:rPr>
          <w:rFonts w:ascii="Poppins" w:hAnsi="Poppins"/>
        </w:rPr>
        <w:t>Inclusion of future master planning for Leichhardt Oval</w:t>
      </w:r>
      <w:r>
        <w:rPr>
          <w:rFonts w:ascii="Poppins" w:hAnsi="Poppins"/>
        </w:rPr>
        <w:t>; and</w:t>
      </w:r>
    </w:p>
    <w:p w14:paraId="0593163F" w14:textId="159DA5F5" w:rsidR="004D29C1" w:rsidRPr="004D29C1" w:rsidRDefault="004D29C1" w:rsidP="004D29C1">
      <w:pPr>
        <w:pStyle w:val="ListParagraph"/>
        <w:numPr>
          <w:ilvl w:val="0"/>
          <w:numId w:val="27"/>
        </w:numPr>
        <w:spacing w:after="0" w:line="240" w:lineRule="auto"/>
        <w:rPr>
          <w:rFonts w:ascii="Poppins" w:hAnsi="Poppins"/>
        </w:rPr>
      </w:pPr>
      <w:r w:rsidRPr="004D29C1">
        <w:rPr>
          <w:rFonts w:ascii="Poppins" w:hAnsi="Poppins"/>
        </w:rPr>
        <w:t>Development of a ten</w:t>
      </w:r>
      <w:r>
        <w:rPr>
          <w:rFonts w:ascii="Poppins" w:hAnsi="Poppins"/>
        </w:rPr>
        <w:t>-ye</w:t>
      </w:r>
      <w:r w:rsidRPr="004D29C1">
        <w:rPr>
          <w:rFonts w:ascii="Poppins" w:hAnsi="Poppins"/>
        </w:rPr>
        <w:t>ar rolling renovation plan for sporting grounds to address and manage current and future use.  </w:t>
      </w:r>
    </w:p>
    <w:p w14:paraId="68636383" w14:textId="77777777" w:rsidR="004D29C1" w:rsidRPr="00EB2B75" w:rsidRDefault="004D29C1" w:rsidP="00812EDB">
      <w:pPr>
        <w:jc w:val="both"/>
        <w:rPr>
          <w:rFonts w:ascii="Poppins" w:hAnsi="Poppins"/>
        </w:rPr>
      </w:pPr>
    </w:p>
    <w:sectPr w:rsidR="004D29C1" w:rsidRPr="00EB2B75" w:rsidSect="00B44B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1276" w14:textId="77777777" w:rsidR="0077234D" w:rsidRDefault="0077234D" w:rsidP="00B44BB5">
      <w:pPr>
        <w:spacing w:after="0" w:line="240" w:lineRule="auto"/>
      </w:pPr>
      <w:r>
        <w:separator/>
      </w:r>
    </w:p>
  </w:endnote>
  <w:endnote w:type="continuationSeparator" w:id="0">
    <w:p w14:paraId="1477A2EF" w14:textId="77777777" w:rsidR="0077234D" w:rsidRDefault="0077234D"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61F5" w14:textId="77777777" w:rsidR="00FA2BF7" w:rsidRDefault="00FA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194A" w14:textId="77777777" w:rsidR="0077234D" w:rsidRDefault="0077234D" w:rsidP="00B44BB5">
      <w:pPr>
        <w:spacing w:after="0" w:line="240" w:lineRule="auto"/>
      </w:pPr>
      <w:r>
        <w:separator/>
      </w:r>
    </w:p>
  </w:footnote>
  <w:footnote w:type="continuationSeparator" w:id="0">
    <w:p w14:paraId="694C103D" w14:textId="77777777" w:rsidR="0077234D" w:rsidRDefault="0077234D"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D442D" w14:textId="77777777" w:rsidR="00FA2BF7" w:rsidRDefault="00FA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97CF" w14:textId="77777777" w:rsidR="00FA2BF7" w:rsidRDefault="00FA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B44BB5" w:rsidRDefault="00B44BB5">
    <w:pPr>
      <w:pStyle w:val="Header"/>
    </w:pPr>
    <w:r>
      <w:rPr>
        <w:noProof/>
      </w:rPr>
      <w:drawing>
        <wp:inline distT="0" distB="0" distL="0" distR="0" wp14:anchorId="1D254ACF" wp14:editId="5151ABC3">
          <wp:extent cx="5731510" cy="707563"/>
          <wp:effectExtent l="0" t="0" r="2540" b="0"/>
          <wp:docPr id="1" name="Picture 1" descr="Inner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ner West"/>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F7EA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14173"/>
    <w:multiLevelType w:val="hybridMultilevel"/>
    <w:tmpl w:val="202E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02C6F"/>
    <w:multiLevelType w:val="hybridMultilevel"/>
    <w:tmpl w:val="C4E64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633D9"/>
    <w:multiLevelType w:val="hybridMultilevel"/>
    <w:tmpl w:val="7B52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061AB"/>
    <w:multiLevelType w:val="hybridMultilevel"/>
    <w:tmpl w:val="3C3A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DC4F1E"/>
    <w:multiLevelType w:val="hybridMultilevel"/>
    <w:tmpl w:val="0794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504AD"/>
    <w:multiLevelType w:val="hybridMultilevel"/>
    <w:tmpl w:val="EF9A9AE4"/>
    <w:lvl w:ilvl="0" w:tplc="C02AA90E">
      <w:start w:val="31"/>
      <w:numFmt w:val="bullet"/>
      <w:lvlText w:val="-"/>
      <w:lvlJc w:val="left"/>
      <w:pPr>
        <w:ind w:left="720" w:hanging="36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13F19"/>
    <w:multiLevelType w:val="hybridMultilevel"/>
    <w:tmpl w:val="BAC48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5A7C15"/>
    <w:multiLevelType w:val="hybridMultilevel"/>
    <w:tmpl w:val="3F96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C02049"/>
    <w:multiLevelType w:val="hybridMultilevel"/>
    <w:tmpl w:val="70062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C9B71F9"/>
    <w:multiLevelType w:val="hybridMultilevel"/>
    <w:tmpl w:val="5E7E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726B3A"/>
    <w:multiLevelType w:val="hybridMultilevel"/>
    <w:tmpl w:val="C4A0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38149F"/>
    <w:multiLevelType w:val="hybridMultilevel"/>
    <w:tmpl w:val="8DA4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EA581F"/>
    <w:multiLevelType w:val="hybridMultilevel"/>
    <w:tmpl w:val="D112396C"/>
    <w:lvl w:ilvl="0" w:tplc="C02AA90E">
      <w:start w:val="31"/>
      <w:numFmt w:val="bullet"/>
      <w:lvlText w:val="-"/>
      <w:lvlJc w:val="left"/>
      <w:pPr>
        <w:ind w:left="720" w:hanging="36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C2993"/>
    <w:multiLevelType w:val="hybridMultilevel"/>
    <w:tmpl w:val="61C8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6C2885"/>
    <w:multiLevelType w:val="hybridMultilevel"/>
    <w:tmpl w:val="3D1A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7E2C26"/>
    <w:multiLevelType w:val="hybridMultilevel"/>
    <w:tmpl w:val="D430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3"/>
  </w:num>
  <w:num w:numId="5">
    <w:abstractNumId w:val="11"/>
  </w:num>
  <w:num w:numId="6">
    <w:abstractNumId w:val="18"/>
  </w:num>
  <w:num w:numId="7">
    <w:abstractNumId w:val="2"/>
  </w:num>
  <w:num w:numId="8">
    <w:abstractNumId w:val="15"/>
  </w:num>
  <w:num w:numId="9">
    <w:abstractNumId w:val="14"/>
  </w:num>
  <w:num w:numId="10">
    <w:abstractNumId w:val="1"/>
  </w:num>
  <w:num w:numId="11">
    <w:abstractNumId w:val="16"/>
  </w:num>
  <w:num w:numId="12">
    <w:abstractNumId w:val="27"/>
  </w:num>
  <w:num w:numId="13">
    <w:abstractNumId w:val="6"/>
  </w:num>
  <w:num w:numId="14">
    <w:abstractNumId w:val="21"/>
  </w:num>
  <w:num w:numId="15">
    <w:abstractNumId w:val="8"/>
  </w:num>
  <w:num w:numId="16">
    <w:abstractNumId w:val="12"/>
  </w:num>
  <w:num w:numId="17">
    <w:abstractNumId w:val="23"/>
  </w:num>
  <w:num w:numId="18">
    <w:abstractNumId w:val="7"/>
  </w:num>
  <w:num w:numId="19">
    <w:abstractNumId w:val="25"/>
  </w:num>
  <w:num w:numId="20">
    <w:abstractNumId w:val="24"/>
  </w:num>
  <w:num w:numId="21">
    <w:abstractNumId w:val="20"/>
  </w:num>
  <w:num w:numId="22">
    <w:abstractNumId w:val="26"/>
  </w:num>
  <w:num w:numId="23">
    <w:abstractNumId w:val="13"/>
  </w:num>
  <w:num w:numId="24">
    <w:abstractNumId w:val="4"/>
  </w:num>
  <w:num w:numId="25">
    <w:abstractNumId w:val="5"/>
  </w:num>
  <w:num w:numId="26">
    <w:abstractNumId w:val="22"/>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6216"/>
    <w:rsid w:val="00015A24"/>
    <w:rsid w:val="00026AEF"/>
    <w:rsid w:val="000369CD"/>
    <w:rsid w:val="00041E7C"/>
    <w:rsid w:val="00086F2E"/>
    <w:rsid w:val="000C44F3"/>
    <w:rsid w:val="000E65E0"/>
    <w:rsid w:val="000F4D9D"/>
    <w:rsid w:val="00177095"/>
    <w:rsid w:val="00182AD4"/>
    <w:rsid w:val="0019235D"/>
    <w:rsid w:val="001B0ECC"/>
    <w:rsid w:val="001B33C0"/>
    <w:rsid w:val="001B35F5"/>
    <w:rsid w:val="001C2A93"/>
    <w:rsid w:val="001C6E5F"/>
    <w:rsid w:val="001F127A"/>
    <w:rsid w:val="001F7A60"/>
    <w:rsid w:val="00253A10"/>
    <w:rsid w:val="00267ED5"/>
    <w:rsid w:val="00280459"/>
    <w:rsid w:val="002F48BB"/>
    <w:rsid w:val="00327B37"/>
    <w:rsid w:val="00354EB9"/>
    <w:rsid w:val="00372571"/>
    <w:rsid w:val="00377EC7"/>
    <w:rsid w:val="004061A4"/>
    <w:rsid w:val="004511C6"/>
    <w:rsid w:val="004718CA"/>
    <w:rsid w:val="00483253"/>
    <w:rsid w:val="0048744B"/>
    <w:rsid w:val="004908D2"/>
    <w:rsid w:val="004D29C1"/>
    <w:rsid w:val="004E396F"/>
    <w:rsid w:val="004F6C3D"/>
    <w:rsid w:val="00545DF2"/>
    <w:rsid w:val="005510ED"/>
    <w:rsid w:val="00557A8B"/>
    <w:rsid w:val="005618E0"/>
    <w:rsid w:val="00575AB6"/>
    <w:rsid w:val="00577B00"/>
    <w:rsid w:val="00582881"/>
    <w:rsid w:val="0059497C"/>
    <w:rsid w:val="005A55A4"/>
    <w:rsid w:val="005A647C"/>
    <w:rsid w:val="005B426F"/>
    <w:rsid w:val="005F3D5B"/>
    <w:rsid w:val="00602D3B"/>
    <w:rsid w:val="00635018"/>
    <w:rsid w:val="006512B1"/>
    <w:rsid w:val="00687E82"/>
    <w:rsid w:val="006B3A8F"/>
    <w:rsid w:val="006B5510"/>
    <w:rsid w:val="006C494B"/>
    <w:rsid w:val="006F3EC2"/>
    <w:rsid w:val="00702539"/>
    <w:rsid w:val="00710B37"/>
    <w:rsid w:val="00767FAA"/>
    <w:rsid w:val="0077234D"/>
    <w:rsid w:val="00791997"/>
    <w:rsid w:val="007944B7"/>
    <w:rsid w:val="007A7ACB"/>
    <w:rsid w:val="007B4584"/>
    <w:rsid w:val="007B54EA"/>
    <w:rsid w:val="007C14CB"/>
    <w:rsid w:val="007D09BA"/>
    <w:rsid w:val="00812EDB"/>
    <w:rsid w:val="008225C5"/>
    <w:rsid w:val="008377E4"/>
    <w:rsid w:val="0084026D"/>
    <w:rsid w:val="00840492"/>
    <w:rsid w:val="00842F84"/>
    <w:rsid w:val="00855DAD"/>
    <w:rsid w:val="00866BF7"/>
    <w:rsid w:val="00867E29"/>
    <w:rsid w:val="008759AF"/>
    <w:rsid w:val="008C27F2"/>
    <w:rsid w:val="0090047C"/>
    <w:rsid w:val="00981750"/>
    <w:rsid w:val="00A05208"/>
    <w:rsid w:val="00A16DCA"/>
    <w:rsid w:val="00A20CFB"/>
    <w:rsid w:val="00A27878"/>
    <w:rsid w:val="00A460FD"/>
    <w:rsid w:val="00A76561"/>
    <w:rsid w:val="00A83599"/>
    <w:rsid w:val="00A938F3"/>
    <w:rsid w:val="00A97918"/>
    <w:rsid w:val="00AB3DC0"/>
    <w:rsid w:val="00AC10A4"/>
    <w:rsid w:val="00AC1714"/>
    <w:rsid w:val="00AC2FE6"/>
    <w:rsid w:val="00AD0CDD"/>
    <w:rsid w:val="00AE735B"/>
    <w:rsid w:val="00B44BB5"/>
    <w:rsid w:val="00B64A5C"/>
    <w:rsid w:val="00B82F19"/>
    <w:rsid w:val="00BC3A3D"/>
    <w:rsid w:val="00BC4248"/>
    <w:rsid w:val="00C10107"/>
    <w:rsid w:val="00C4702D"/>
    <w:rsid w:val="00C47D48"/>
    <w:rsid w:val="00CA7CBB"/>
    <w:rsid w:val="00CC52F8"/>
    <w:rsid w:val="00CE5005"/>
    <w:rsid w:val="00CF100C"/>
    <w:rsid w:val="00D0727D"/>
    <w:rsid w:val="00D36B48"/>
    <w:rsid w:val="00D83D13"/>
    <w:rsid w:val="00D84C70"/>
    <w:rsid w:val="00D95C4F"/>
    <w:rsid w:val="00DC6AF4"/>
    <w:rsid w:val="00DF1E21"/>
    <w:rsid w:val="00E24B26"/>
    <w:rsid w:val="00E302C0"/>
    <w:rsid w:val="00E41229"/>
    <w:rsid w:val="00E50350"/>
    <w:rsid w:val="00E52B66"/>
    <w:rsid w:val="00E562CB"/>
    <w:rsid w:val="00E72D02"/>
    <w:rsid w:val="00E77205"/>
    <w:rsid w:val="00E82008"/>
    <w:rsid w:val="00E96DF0"/>
    <w:rsid w:val="00EB2B75"/>
    <w:rsid w:val="00EB737E"/>
    <w:rsid w:val="00ED10C6"/>
    <w:rsid w:val="00ED1492"/>
    <w:rsid w:val="00ED318F"/>
    <w:rsid w:val="00EE76C1"/>
    <w:rsid w:val="00EF44F5"/>
    <w:rsid w:val="00F14DB6"/>
    <w:rsid w:val="00F56ED3"/>
    <w:rsid w:val="00F839C2"/>
    <w:rsid w:val="00FA2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19235D"/>
    <w:pPr>
      <w:keepNext/>
      <w:keepLines/>
      <w:spacing w:before="240" w:after="0"/>
      <w:outlineLvl w:val="0"/>
    </w:pPr>
    <w:rPr>
      <w:rFonts w:ascii="Poppins" w:eastAsiaTheme="majorEastAsia" w:hAnsi="Poppins"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9235D"/>
    <w:pPr>
      <w:spacing w:before="240"/>
      <w:jc w:val="both"/>
      <w:outlineLvl w:val="2"/>
    </w:pPr>
    <w:rPr>
      <w:rFonts w:ascii="Poppins" w:hAnsi="Poppin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19235D"/>
    <w:rPr>
      <w:rFonts w:ascii="Poppins" w:eastAsiaTheme="majorEastAsia" w:hAnsi="Poppins"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9235D"/>
    <w:rPr>
      <w:rFonts w:ascii="Poppins" w:hAnsi="Poppins" w:cs="Arial"/>
      <w:b/>
      <w:bCs/>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78326">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phanie.hatton\AppData\Local\Microsoft\Windows\INetCache\Content.Outlook\ULDJDG8R\Copy%20of%201.%20Recreation%20strategy_.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phanie.hatton\AppData\Local\Microsoft\Windows\INetCache\Content.Outlook\ULDJDG8R\Copy%20of%201.%20Recreation%20strategy_.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ephanie.hatton\AppData\Local\Microsoft\Windows\INetCache\Content.Outlook\ULDJDG8R\Copy%20of%201.%20Recreation%20strategy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B13-417D-8EE8-965B60C07561}"/>
              </c:ext>
            </c:extLst>
          </c:dPt>
          <c:dPt>
            <c:idx val="1"/>
            <c:invertIfNegative val="1"/>
            <c:bubble3D val="0"/>
            <c:spPr>
              <a:solidFill>
                <a:srgbClr val="4DBCE5"/>
              </a:solidFill>
            </c:spPr>
            <c:extLst>
              <c:ext xmlns:c16="http://schemas.microsoft.com/office/drawing/2014/chart" uri="{C3380CC4-5D6E-409C-BE32-E72D297353CC}">
                <c16:uniqueId val="{00000003-5B13-417D-8EE8-965B60C07561}"/>
              </c:ext>
            </c:extLst>
          </c:dPt>
          <c:dPt>
            <c:idx val="2"/>
            <c:invertIfNegative val="1"/>
            <c:bubble3D val="0"/>
            <c:spPr>
              <a:solidFill>
                <a:srgbClr val="00C1F3"/>
              </a:solidFill>
            </c:spPr>
            <c:extLst>
              <c:ext xmlns:c16="http://schemas.microsoft.com/office/drawing/2014/chart" uri="{C3380CC4-5D6E-409C-BE32-E72D297353CC}">
                <c16:uniqueId val="{00000005-5B13-417D-8EE8-965B60C07561}"/>
              </c:ext>
            </c:extLst>
          </c:dPt>
          <c:dPt>
            <c:idx val="3"/>
            <c:invertIfNegative val="1"/>
            <c:bubble3D val="0"/>
            <c:spPr>
              <a:solidFill>
                <a:srgbClr val="4DA0DD"/>
              </a:solidFill>
            </c:spPr>
            <c:extLst>
              <c:ext xmlns:c16="http://schemas.microsoft.com/office/drawing/2014/chart" uri="{C3380CC4-5D6E-409C-BE32-E72D297353CC}">
                <c16:uniqueId val="{00000007-5B13-417D-8EE8-965B60C07561}"/>
              </c:ext>
            </c:extLst>
          </c:dPt>
          <c:dPt>
            <c:idx val="4"/>
            <c:invertIfNegative val="1"/>
            <c:bubble3D val="0"/>
            <c:spPr>
              <a:solidFill>
                <a:srgbClr val="418FD4"/>
              </a:solidFill>
            </c:spPr>
            <c:extLst>
              <c:ext xmlns:c16="http://schemas.microsoft.com/office/drawing/2014/chart" uri="{C3380CC4-5D6E-409C-BE32-E72D297353CC}">
                <c16:uniqueId val="{00000009-5B13-417D-8EE8-965B60C07561}"/>
              </c:ext>
            </c:extLst>
          </c:dPt>
          <c:dPt>
            <c:idx val="5"/>
            <c:invertIfNegative val="1"/>
            <c:bubble3D val="0"/>
            <c:spPr>
              <a:solidFill>
                <a:srgbClr val="0093C5"/>
              </a:solidFill>
            </c:spPr>
            <c:extLst>
              <c:ext xmlns:c16="http://schemas.microsoft.com/office/drawing/2014/chart" uri="{C3380CC4-5D6E-409C-BE32-E72D297353CC}">
                <c16:uniqueId val="{0000000B-5B13-417D-8EE8-965B60C07561}"/>
              </c:ext>
            </c:extLst>
          </c:dPt>
          <c:dPt>
            <c:idx val="6"/>
            <c:invertIfNegative val="1"/>
            <c:bubble3D val="0"/>
            <c:spPr>
              <a:solidFill>
                <a:srgbClr val="3378B9"/>
              </a:solidFill>
            </c:spPr>
            <c:extLst>
              <c:ext xmlns:c16="http://schemas.microsoft.com/office/drawing/2014/chart" uri="{C3380CC4-5D6E-409C-BE32-E72D297353CC}">
                <c16:uniqueId val="{0000000D-5B13-417D-8EE8-965B60C07561}"/>
              </c:ext>
            </c:extLst>
          </c:dPt>
          <c:dPt>
            <c:idx val="7"/>
            <c:invertIfNegative val="1"/>
            <c:bubble3D val="0"/>
            <c:spPr>
              <a:solidFill>
                <a:srgbClr val="007AA3"/>
              </a:solidFill>
            </c:spPr>
            <c:extLst>
              <c:ext xmlns:c16="http://schemas.microsoft.com/office/drawing/2014/chart" uri="{C3380CC4-5D6E-409C-BE32-E72D297353CC}">
                <c16:uniqueId val="{0000000F-5B13-417D-8EE8-965B60C0756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SurveyTool1!$A$47:$A$51</c:f>
              <c:strCache>
                <c:ptCount val="5"/>
                <c:pt idx="0">
                  <c:v>Resident </c:v>
                </c:pt>
                <c:pt idx="1">
                  <c:v>Visitor</c:v>
                </c:pt>
                <c:pt idx="2">
                  <c:v>Business owner/operator </c:v>
                </c:pt>
                <c:pt idx="3">
                  <c:v>Community group</c:v>
                </c:pt>
                <c:pt idx="4">
                  <c:v>Other (please specify)</c:v>
                </c:pt>
              </c:strCache>
            </c:strRef>
          </c:cat>
          <c:val>
            <c:numRef>
              <c:f>SurveyTool1!$B$47:$B$51</c:f>
              <c:numCache>
                <c:formatCode>General</c:formatCode>
                <c:ptCount val="5"/>
                <c:pt idx="0">
                  <c:v>15</c:v>
                </c:pt>
                <c:pt idx="1">
                  <c:v>1</c:v>
                </c:pt>
                <c:pt idx="2">
                  <c:v>5</c:v>
                </c:pt>
                <c:pt idx="3">
                  <c:v>12</c:v>
                </c:pt>
                <c:pt idx="4">
                  <c:v>4</c:v>
                </c:pt>
              </c:numCache>
            </c:numRef>
          </c:val>
          <c:extLst>
            <c:ext xmlns:c16="http://schemas.microsoft.com/office/drawing/2014/chart" uri="{C3380CC4-5D6E-409C-BE32-E72D297353CC}">
              <c16:uniqueId val="{00000010-5B13-417D-8EE8-965B60C07561}"/>
            </c:ext>
          </c:extLst>
        </c:ser>
        <c:dLbls>
          <c:showLegendKey val="0"/>
          <c:showVal val="1"/>
          <c:showCatName val="0"/>
          <c:showSerName val="0"/>
          <c:showPercent val="0"/>
          <c:showBubbleSize val="0"/>
        </c:dLbls>
        <c:gapWidth val="150"/>
        <c:shape val="box"/>
        <c:axId val="11518736"/>
        <c:axId val="4491304"/>
        <c:axId val="0"/>
      </c:bar3DChart>
      <c:catAx>
        <c:axId val="1151873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491304"/>
        <c:crosses val="autoZero"/>
        <c:auto val="1"/>
        <c:lblAlgn val="ctr"/>
        <c:lblOffset val="100"/>
        <c:tickLblSkip val="1"/>
        <c:tickMarkSkip val="1"/>
        <c:noMultiLvlLbl val="1"/>
      </c:catAx>
      <c:valAx>
        <c:axId val="449130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1518736"/>
        <c:crosses val="autoZero"/>
        <c:crossBetween val="between"/>
      </c:valAx>
    </c:plotArea>
    <c:legend>
      <c:legendPos val="r"/>
      <c:overlay val="0"/>
    </c:legend>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t>Suburb</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91E-41C8-A416-69988FAF4590}"/>
              </c:ext>
            </c:extLst>
          </c:dPt>
          <c:dPt>
            <c:idx val="1"/>
            <c:invertIfNegative val="1"/>
            <c:bubble3D val="0"/>
            <c:spPr>
              <a:solidFill>
                <a:srgbClr val="4DBCE5"/>
              </a:solidFill>
            </c:spPr>
            <c:extLst>
              <c:ext xmlns:c16="http://schemas.microsoft.com/office/drawing/2014/chart" uri="{C3380CC4-5D6E-409C-BE32-E72D297353CC}">
                <c16:uniqueId val="{00000003-E91E-41C8-A416-69988FAF4590}"/>
              </c:ext>
            </c:extLst>
          </c:dPt>
          <c:dPt>
            <c:idx val="2"/>
            <c:invertIfNegative val="1"/>
            <c:bubble3D val="0"/>
            <c:spPr>
              <a:solidFill>
                <a:srgbClr val="00C1F3"/>
              </a:solidFill>
            </c:spPr>
            <c:extLst>
              <c:ext xmlns:c16="http://schemas.microsoft.com/office/drawing/2014/chart" uri="{C3380CC4-5D6E-409C-BE32-E72D297353CC}">
                <c16:uniqueId val="{00000005-E91E-41C8-A416-69988FAF4590}"/>
              </c:ext>
            </c:extLst>
          </c:dPt>
          <c:dPt>
            <c:idx val="3"/>
            <c:invertIfNegative val="1"/>
            <c:bubble3D val="0"/>
            <c:spPr>
              <a:solidFill>
                <a:srgbClr val="4DA0DD"/>
              </a:solidFill>
            </c:spPr>
            <c:extLst>
              <c:ext xmlns:c16="http://schemas.microsoft.com/office/drawing/2014/chart" uri="{C3380CC4-5D6E-409C-BE32-E72D297353CC}">
                <c16:uniqueId val="{00000007-E91E-41C8-A416-69988FAF4590}"/>
              </c:ext>
            </c:extLst>
          </c:dPt>
          <c:dPt>
            <c:idx val="4"/>
            <c:invertIfNegative val="1"/>
            <c:bubble3D val="0"/>
            <c:spPr>
              <a:solidFill>
                <a:srgbClr val="418FD4"/>
              </a:solidFill>
            </c:spPr>
            <c:extLst>
              <c:ext xmlns:c16="http://schemas.microsoft.com/office/drawing/2014/chart" uri="{C3380CC4-5D6E-409C-BE32-E72D297353CC}">
                <c16:uniqueId val="{00000009-E91E-41C8-A416-69988FAF4590}"/>
              </c:ext>
            </c:extLst>
          </c:dPt>
          <c:dPt>
            <c:idx val="5"/>
            <c:invertIfNegative val="1"/>
            <c:bubble3D val="0"/>
            <c:spPr>
              <a:solidFill>
                <a:srgbClr val="0093C5"/>
              </a:solidFill>
            </c:spPr>
            <c:extLst>
              <c:ext xmlns:c16="http://schemas.microsoft.com/office/drawing/2014/chart" uri="{C3380CC4-5D6E-409C-BE32-E72D297353CC}">
                <c16:uniqueId val="{0000000B-E91E-41C8-A416-69988FAF4590}"/>
              </c:ext>
            </c:extLst>
          </c:dPt>
          <c:dPt>
            <c:idx val="6"/>
            <c:invertIfNegative val="1"/>
            <c:bubble3D val="0"/>
            <c:spPr>
              <a:solidFill>
                <a:srgbClr val="3378B9"/>
              </a:solidFill>
            </c:spPr>
            <c:extLst>
              <c:ext xmlns:c16="http://schemas.microsoft.com/office/drawing/2014/chart" uri="{C3380CC4-5D6E-409C-BE32-E72D297353CC}">
                <c16:uniqueId val="{0000000D-E91E-41C8-A416-69988FAF4590}"/>
              </c:ext>
            </c:extLst>
          </c:dPt>
          <c:dPt>
            <c:idx val="7"/>
            <c:invertIfNegative val="1"/>
            <c:bubble3D val="0"/>
            <c:spPr>
              <a:solidFill>
                <a:srgbClr val="007AA3"/>
              </a:solidFill>
            </c:spPr>
            <c:extLst>
              <c:ext xmlns:c16="http://schemas.microsoft.com/office/drawing/2014/chart" uri="{C3380CC4-5D6E-409C-BE32-E72D297353CC}">
                <c16:uniqueId val="{0000000F-E91E-41C8-A416-69988FAF459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SurveyTool1!$A$54:$A$69</c:f>
              <c:strCache>
                <c:ptCount val="16"/>
                <c:pt idx="0">
                  <c:v>MARRICKVILLE, NSW</c:v>
                </c:pt>
                <c:pt idx="1">
                  <c:v>ASHFIELD, NSW</c:v>
                </c:pt>
                <c:pt idx="2">
                  <c:v>CAMPERDOWN, NSW</c:v>
                </c:pt>
                <c:pt idx="3">
                  <c:v>NEWTOWN, NSW</c:v>
                </c:pt>
                <c:pt idx="4">
                  <c:v>LEICHHARDT, NSW</c:v>
                </c:pt>
                <c:pt idx="5">
                  <c:v>ROZELLE, NSW</c:v>
                </c:pt>
                <c:pt idx="6">
                  <c:v>BALMAIN, NSW</c:v>
                </c:pt>
                <c:pt idx="7">
                  <c:v>ST PETERS, NSW</c:v>
                </c:pt>
                <c:pt idx="8">
                  <c:v>LAKEMBA, NSW</c:v>
                </c:pt>
                <c:pt idx="9">
                  <c:v>CROYDON, NSW</c:v>
                </c:pt>
                <c:pt idx="10">
                  <c:v>LILYFIELD, NSW</c:v>
                </c:pt>
                <c:pt idx="11">
                  <c:v>SYDNEY OLYMPIC PARK, NSW</c:v>
                </c:pt>
                <c:pt idx="12">
                  <c:v>MOORE PARK, NSW</c:v>
                </c:pt>
                <c:pt idx="13">
                  <c:v>WEST RYDE, NSW</c:v>
                </c:pt>
                <c:pt idx="14">
                  <c:v>PETERSHAM, NSW</c:v>
                </c:pt>
                <c:pt idx="15">
                  <c:v>SUMMER HILL, NSW</c:v>
                </c:pt>
              </c:strCache>
            </c:strRef>
          </c:cat>
          <c:val>
            <c:numRef>
              <c:f>SurveyTool1!$B$54:$B$69</c:f>
              <c:numCache>
                <c:formatCode>General</c:formatCode>
                <c:ptCount val="16"/>
                <c:pt idx="0">
                  <c:v>4</c:v>
                </c:pt>
                <c:pt idx="1">
                  <c:v>3</c:v>
                </c:pt>
                <c:pt idx="2">
                  <c:v>3</c:v>
                </c:pt>
                <c:pt idx="3">
                  <c:v>2</c:v>
                </c:pt>
                <c:pt idx="4">
                  <c:v>2</c:v>
                </c:pt>
                <c:pt idx="5">
                  <c:v>2</c:v>
                </c:pt>
                <c:pt idx="6">
                  <c:v>2</c:v>
                </c:pt>
                <c:pt idx="7">
                  <c:v>2</c:v>
                </c:pt>
                <c:pt idx="8">
                  <c:v>1</c:v>
                </c:pt>
                <c:pt idx="9">
                  <c:v>1</c:v>
                </c:pt>
                <c:pt idx="10">
                  <c:v>1</c:v>
                </c:pt>
                <c:pt idx="11">
                  <c:v>1</c:v>
                </c:pt>
                <c:pt idx="12">
                  <c:v>1</c:v>
                </c:pt>
                <c:pt idx="13">
                  <c:v>1</c:v>
                </c:pt>
                <c:pt idx="14">
                  <c:v>1</c:v>
                </c:pt>
                <c:pt idx="15">
                  <c:v>1</c:v>
                </c:pt>
              </c:numCache>
            </c:numRef>
          </c:val>
          <c:extLst>
            <c:ext xmlns:c16="http://schemas.microsoft.com/office/drawing/2014/chart" uri="{C3380CC4-5D6E-409C-BE32-E72D297353CC}">
              <c16:uniqueId val="{00000010-E91E-41C8-A416-69988FAF4590}"/>
            </c:ext>
          </c:extLst>
        </c:ser>
        <c:dLbls>
          <c:showLegendKey val="0"/>
          <c:showVal val="1"/>
          <c:showCatName val="0"/>
          <c:showSerName val="0"/>
          <c:showPercent val="0"/>
          <c:showBubbleSize val="0"/>
        </c:dLbls>
        <c:gapWidth val="150"/>
        <c:shape val="box"/>
        <c:axId val="9879458"/>
        <c:axId val="15248760"/>
        <c:axId val="0"/>
      </c:bar3DChart>
      <c:catAx>
        <c:axId val="9879458"/>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248760"/>
        <c:crosses val="autoZero"/>
        <c:auto val="1"/>
        <c:lblAlgn val="ctr"/>
        <c:lblOffset val="100"/>
        <c:tickLblSkip val="1"/>
        <c:tickMarkSkip val="1"/>
        <c:noMultiLvlLbl val="1"/>
      </c:catAx>
      <c:valAx>
        <c:axId val="1524876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879458"/>
        <c:crosses val="autoZero"/>
        <c:crossBetween val="between"/>
      </c:valAx>
    </c:plotArea>
    <c:legend>
      <c:legendPos val="r"/>
      <c:overlay val="0"/>
    </c:legend>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0.18066966645787932"/>
          <c:y val="0.22029730243389603"/>
          <c:w val="0.59594260500287011"/>
          <c:h val="0.779702697566104"/>
        </c:manualLayout>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14D3-4AE1-918D-3A041DC5DE23}"/>
              </c:ext>
            </c:extLst>
          </c:dPt>
          <c:dPt>
            <c:idx val="1"/>
            <c:invertIfNegative val="1"/>
            <c:bubble3D val="0"/>
            <c:spPr>
              <a:solidFill>
                <a:srgbClr val="4DBCE5"/>
              </a:solidFill>
            </c:spPr>
            <c:extLst>
              <c:ext xmlns:c16="http://schemas.microsoft.com/office/drawing/2014/chart" uri="{C3380CC4-5D6E-409C-BE32-E72D297353CC}">
                <c16:uniqueId val="{00000003-14D3-4AE1-918D-3A041DC5DE23}"/>
              </c:ext>
            </c:extLst>
          </c:dPt>
          <c:dPt>
            <c:idx val="2"/>
            <c:invertIfNegative val="1"/>
            <c:bubble3D val="0"/>
            <c:spPr>
              <a:solidFill>
                <a:srgbClr val="00C1F3"/>
              </a:solidFill>
            </c:spPr>
            <c:extLst>
              <c:ext xmlns:c16="http://schemas.microsoft.com/office/drawing/2014/chart" uri="{C3380CC4-5D6E-409C-BE32-E72D297353CC}">
                <c16:uniqueId val="{00000005-14D3-4AE1-918D-3A041DC5DE23}"/>
              </c:ext>
            </c:extLst>
          </c:dPt>
          <c:dPt>
            <c:idx val="3"/>
            <c:invertIfNegative val="1"/>
            <c:bubble3D val="0"/>
            <c:spPr>
              <a:solidFill>
                <a:srgbClr val="4DA0DD"/>
              </a:solidFill>
            </c:spPr>
            <c:extLst>
              <c:ext xmlns:c16="http://schemas.microsoft.com/office/drawing/2014/chart" uri="{C3380CC4-5D6E-409C-BE32-E72D297353CC}">
                <c16:uniqueId val="{00000007-14D3-4AE1-918D-3A041DC5DE23}"/>
              </c:ext>
            </c:extLst>
          </c:dPt>
          <c:dPt>
            <c:idx val="4"/>
            <c:invertIfNegative val="1"/>
            <c:bubble3D val="0"/>
            <c:spPr>
              <a:solidFill>
                <a:srgbClr val="418FD4"/>
              </a:solidFill>
            </c:spPr>
            <c:extLst>
              <c:ext xmlns:c16="http://schemas.microsoft.com/office/drawing/2014/chart" uri="{C3380CC4-5D6E-409C-BE32-E72D297353CC}">
                <c16:uniqueId val="{00000009-14D3-4AE1-918D-3A041DC5DE23}"/>
              </c:ext>
            </c:extLst>
          </c:dPt>
          <c:dPt>
            <c:idx val="5"/>
            <c:invertIfNegative val="1"/>
            <c:bubble3D val="0"/>
            <c:spPr>
              <a:solidFill>
                <a:srgbClr val="0093C5"/>
              </a:solidFill>
            </c:spPr>
            <c:extLst>
              <c:ext xmlns:c16="http://schemas.microsoft.com/office/drawing/2014/chart" uri="{C3380CC4-5D6E-409C-BE32-E72D297353CC}">
                <c16:uniqueId val="{0000000B-14D3-4AE1-918D-3A041DC5DE23}"/>
              </c:ext>
            </c:extLst>
          </c:dPt>
          <c:dPt>
            <c:idx val="6"/>
            <c:invertIfNegative val="1"/>
            <c:bubble3D val="0"/>
            <c:spPr>
              <a:solidFill>
                <a:srgbClr val="3378B9"/>
              </a:solidFill>
            </c:spPr>
            <c:extLst>
              <c:ext xmlns:c16="http://schemas.microsoft.com/office/drawing/2014/chart" uri="{C3380CC4-5D6E-409C-BE32-E72D297353CC}">
                <c16:uniqueId val="{0000000D-14D3-4AE1-918D-3A041DC5DE23}"/>
              </c:ext>
            </c:extLst>
          </c:dPt>
          <c:dPt>
            <c:idx val="7"/>
            <c:invertIfNegative val="1"/>
            <c:bubble3D val="0"/>
            <c:spPr>
              <a:solidFill>
                <a:srgbClr val="007AA3"/>
              </a:solidFill>
            </c:spPr>
            <c:extLst>
              <c:ext xmlns:c16="http://schemas.microsoft.com/office/drawing/2014/chart" uri="{C3380CC4-5D6E-409C-BE32-E72D297353CC}">
                <c16:uniqueId val="{0000000F-14D3-4AE1-918D-3A041DC5DE2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SurveyTool1!$A$40:$A$42</c:f>
              <c:strCache>
                <c:ptCount val="3"/>
                <c:pt idx="0">
                  <c:v>Yes</c:v>
                </c:pt>
                <c:pt idx="1">
                  <c:v>No</c:v>
                </c:pt>
                <c:pt idx="2">
                  <c:v>Unsure/Neutral</c:v>
                </c:pt>
              </c:strCache>
            </c:strRef>
          </c:cat>
          <c:val>
            <c:numRef>
              <c:f>SurveyTool1!$B$40:$B$42</c:f>
              <c:numCache>
                <c:formatCode>General</c:formatCode>
                <c:ptCount val="3"/>
                <c:pt idx="0">
                  <c:v>24</c:v>
                </c:pt>
                <c:pt idx="1">
                  <c:v>3</c:v>
                </c:pt>
                <c:pt idx="2">
                  <c:v>4</c:v>
                </c:pt>
              </c:numCache>
            </c:numRef>
          </c:val>
          <c:extLst>
            <c:ext xmlns:c16="http://schemas.microsoft.com/office/drawing/2014/chart" uri="{C3380CC4-5D6E-409C-BE32-E72D297353CC}">
              <c16:uniqueId val="{00000010-14D3-4AE1-918D-3A041DC5DE23}"/>
            </c:ext>
          </c:extLst>
        </c:ser>
        <c:dLbls>
          <c:showLegendKey val="0"/>
          <c:showVal val="1"/>
          <c:showCatName val="0"/>
          <c:showSerName val="0"/>
          <c:showPercent val="0"/>
          <c:showBubbleSize val="0"/>
        </c:dLbls>
        <c:gapWidth val="150"/>
        <c:shape val="box"/>
        <c:axId val="10719810"/>
        <c:axId val="10269069"/>
        <c:axId val="0"/>
      </c:bar3DChart>
      <c:catAx>
        <c:axId val="1071981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0269069"/>
        <c:crosses val="autoZero"/>
        <c:auto val="1"/>
        <c:lblAlgn val="ctr"/>
        <c:lblOffset val="100"/>
        <c:tickLblSkip val="1"/>
        <c:tickMarkSkip val="1"/>
        <c:noMultiLvlLbl val="1"/>
      </c:catAx>
      <c:valAx>
        <c:axId val="10269069"/>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719810"/>
        <c:crosses val="autoZero"/>
        <c:crossBetween val="between"/>
      </c:valAx>
    </c:plotArea>
    <c:legend>
      <c:legendPos val="r"/>
      <c:overlay val="0"/>
    </c:legend>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Stephanie Hatton</cp:lastModifiedBy>
  <cp:revision>3</cp:revision>
  <cp:lastPrinted>2019-07-19T00:34:00Z</cp:lastPrinted>
  <dcterms:created xsi:type="dcterms:W3CDTF">2021-06-02T03:50:00Z</dcterms:created>
  <dcterms:modified xsi:type="dcterms:W3CDTF">2021-06-02T04:05:00Z</dcterms:modified>
</cp:coreProperties>
</file>