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8BFB" w14:textId="3263917C" w:rsidR="002F48BB" w:rsidRPr="00602D3B" w:rsidRDefault="002F48BB" w:rsidP="00767FAA">
      <w:pPr>
        <w:pStyle w:val="Heading1"/>
        <w:rPr>
          <w:sz w:val="48"/>
          <w:szCs w:val="48"/>
        </w:rPr>
      </w:pPr>
      <w:bookmarkStart w:id="0" w:name="_GoBack"/>
      <w:bookmarkEnd w:id="0"/>
    </w:p>
    <w:p w14:paraId="0CB5CAE6" w14:textId="77777777" w:rsidR="00A20CFB" w:rsidRDefault="00A20CFB" w:rsidP="00A20CFB"/>
    <w:p w14:paraId="61060DDF" w14:textId="77777777" w:rsidR="00A20CFB" w:rsidRDefault="00A20CFB" w:rsidP="00A20CFB"/>
    <w:p w14:paraId="346FC335" w14:textId="77777777" w:rsidR="00A20CFB" w:rsidRPr="00A20CFB" w:rsidRDefault="00A20CFB" w:rsidP="00A20CFB">
      <w:pPr>
        <w:rPr>
          <w:rFonts w:cs="Arial"/>
        </w:rPr>
      </w:pPr>
    </w:p>
    <w:p w14:paraId="3F28796D" w14:textId="4D8478F3" w:rsidR="00A20CFB" w:rsidRPr="00A20CFB" w:rsidRDefault="0038119C" w:rsidP="00A20CFB">
      <w:pPr>
        <w:rPr>
          <w:rFonts w:cs="Arial"/>
        </w:rPr>
      </w:pPr>
      <w:r>
        <w:rPr>
          <w:rFonts w:cs="Arial"/>
          <w:noProof/>
        </w:rPr>
        <w:drawing>
          <wp:inline distT="0" distB="0" distL="0" distR="0" wp14:anchorId="6E20EF12" wp14:editId="00807BDB">
            <wp:extent cx="4933950" cy="3287763"/>
            <wp:effectExtent l="0" t="0" r="0" b="8255"/>
            <wp:docPr id="3" name="Picture 3" descr="A group of young men playing a game of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lington Reserve 7.jpg"/>
                    <pic:cNvPicPr/>
                  </pic:nvPicPr>
                  <pic:blipFill>
                    <a:blip r:embed="rId11">
                      <a:extLst>
                        <a:ext uri="{28A0092B-C50C-407E-A947-70E740481C1C}">
                          <a14:useLocalDpi xmlns:a14="http://schemas.microsoft.com/office/drawing/2010/main" val="0"/>
                        </a:ext>
                      </a:extLst>
                    </a:blip>
                    <a:stretch>
                      <a:fillRect/>
                    </a:stretch>
                  </pic:blipFill>
                  <pic:spPr>
                    <a:xfrm>
                      <a:off x="0" y="0"/>
                      <a:ext cx="4943242" cy="3293955"/>
                    </a:xfrm>
                    <a:prstGeom prst="rect">
                      <a:avLst/>
                    </a:prstGeom>
                  </pic:spPr>
                </pic:pic>
              </a:graphicData>
            </a:graphic>
          </wp:inline>
        </w:drawing>
      </w:r>
    </w:p>
    <w:p w14:paraId="349C7733" w14:textId="7195BA90" w:rsidR="00A20CFB" w:rsidRPr="00A20CFB" w:rsidRDefault="00A20CFB" w:rsidP="00A20CFB">
      <w:pPr>
        <w:rPr>
          <w:rFonts w:cs="Arial"/>
        </w:rPr>
      </w:pPr>
    </w:p>
    <w:p w14:paraId="18231AC1" w14:textId="15C61C15" w:rsidR="00A20CFB" w:rsidRPr="00A20CFB" w:rsidRDefault="00A20CFB" w:rsidP="00A20CFB">
      <w:pPr>
        <w:rPr>
          <w:rFonts w:cs="Arial"/>
        </w:rPr>
      </w:pPr>
    </w:p>
    <w:p w14:paraId="6C300D6B" w14:textId="0A7FC021" w:rsidR="00A20CFB" w:rsidRPr="00A20CFB" w:rsidRDefault="00A20CFB" w:rsidP="00A20CFB">
      <w:pPr>
        <w:rPr>
          <w:rFonts w:cs="Arial"/>
        </w:rPr>
      </w:pPr>
    </w:p>
    <w:p w14:paraId="61FA6803" w14:textId="77777777" w:rsidR="00A20CFB" w:rsidRPr="00A20CFB" w:rsidRDefault="00A20CFB" w:rsidP="00A20CFB">
      <w:pPr>
        <w:rPr>
          <w:rFonts w:cs="Arial"/>
        </w:rPr>
      </w:pPr>
    </w:p>
    <w:p w14:paraId="086BF2C3" w14:textId="77777777" w:rsidR="00A20CFB" w:rsidRPr="00A20CFB" w:rsidRDefault="00A20CFB" w:rsidP="00A20CFB">
      <w:pPr>
        <w:rPr>
          <w:rFonts w:cs="Arial"/>
        </w:rPr>
      </w:pPr>
    </w:p>
    <w:p w14:paraId="70C2BAFD" w14:textId="6EAF4456" w:rsidR="00767FAA" w:rsidRPr="00A20CFB" w:rsidRDefault="00767FAA" w:rsidP="00A20CFB">
      <w:pPr>
        <w:pStyle w:val="Title"/>
        <w:rPr>
          <w:rFonts w:ascii="Arial" w:hAnsi="Arial" w:cs="Arial"/>
        </w:rPr>
      </w:pPr>
      <w:r w:rsidRPr="00A20CFB">
        <w:rPr>
          <w:rFonts w:ascii="Arial" w:hAnsi="Arial" w:cs="Arial"/>
        </w:rPr>
        <w:t>Engagement outcomes report</w:t>
      </w:r>
    </w:p>
    <w:p w14:paraId="798C7B23" w14:textId="2401EFB5" w:rsidR="00177095" w:rsidRPr="00A20CFB" w:rsidRDefault="0038119C" w:rsidP="00A20CFB">
      <w:pPr>
        <w:pStyle w:val="Title"/>
        <w:rPr>
          <w:rFonts w:ascii="Arial" w:hAnsi="Arial" w:cs="Arial"/>
        </w:rPr>
      </w:pPr>
      <w:r>
        <w:rPr>
          <w:rFonts w:ascii="Arial" w:hAnsi="Arial" w:cs="Arial"/>
        </w:rPr>
        <w:t>Arlington Reserve Operational Plan</w:t>
      </w:r>
    </w:p>
    <w:p w14:paraId="048DD5D3" w14:textId="7E04CFFE" w:rsidR="00A20CFB" w:rsidRDefault="00A20CFB">
      <w:pPr>
        <w:rPr>
          <w:rFonts w:cs="Arial"/>
        </w:rPr>
      </w:pPr>
      <w:r w:rsidRPr="00A20CFB">
        <w:rPr>
          <w:rFonts w:cs="Arial"/>
        </w:rPr>
        <w:br w:type="page"/>
      </w:r>
    </w:p>
    <w:p w14:paraId="19AC4F51" w14:textId="77777777" w:rsidR="006C494B" w:rsidRPr="00A20CFB" w:rsidRDefault="006C494B">
      <w:pPr>
        <w:rPr>
          <w:rFonts w:cs="Arial"/>
        </w:rPr>
      </w:pPr>
    </w:p>
    <w:sdt>
      <w:sdtPr>
        <w:rPr>
          <w:rFonts w:ascii="Arial" w:eastAsiaTheme="minorHAnsi" w:hAnsi="Arial"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6C494B" w:rsidRDefault="00F839C2">
          <w:pPr>
            <w:pStyle w:val="TOCHeading"/>
            <w:rPr>
              <w:rFonts w:ascii="Arial" w:hAnsi="Arial" w:cs="Arial"/>
              <w:sz w:val="40"/>
              <w:szCs w:val="40"/>
            </w:rPr>
          </w:pPr>
          <w:r w:rsidRPr="006C494B">
            <w:rPr>
              <w:rFonts w:ascii="Arial" w:hAnsi="Arial" w:cs="Arial"/>
              <w:sz w:val="40"/>
              <w:szCs w:val="40"/>
            </w:rPr>
            <w:t>Contents</w:t>
          </w:r>
        </w:p>
        <w:p w14:paraId="28903A04" w14:textId="4542B5DB" w:rsidR="00F839C2" w:rsidRPr="006C494B" w:rsidRDefault="00F839C2">
          <w:pPr>
            <w:pStyle w:val="TOC1"/>
            <w:tabs>
              <w:tab w:val="right" w:leader="dot" w:pos="9016"/>
            </w:tabs>
            <w:rPr>
              <w:rFonts w:cs="Arial"/>
              <w:noProof/>
              <w:sz w:val="28"/>
              <w:szCs w:val="28"/>
            </w:rPr>
          </w:pPr>
          <w:r w:rsidRPr="006C494B">
            <w:rPr>
              <w:rFonts w:cs="Arial"/>
              <w:sz w:val="28"/>
              <w:szCs w:val="28"/>
            </w:rPr>
            <w:fldChar w:fldCharType="begin"/>
          </w:r>
          <w:r w:rsidRPr="006C494B">
            <w:rPr>
              <w:rFonts w:cs="Arial"/>
              <w:sz w:val="28"/>
              <w:szCs w:val="28"/>
            </w:rPr>
            <w:instrText xml:space="preserve"> TOC \o "1-3" \h \z \u </w:instrText>
          </w:r>
          <w:r w:rsidRPr="006C494B">
            <w:rPr>
              <w:rFonts w:cs="Arial"/>
              <w:sz w:val="28"/>
              <w:szCs w:val="28"/>
            </w:rPr>
            <w:fldChar w:fldCharType="separate"/>
          </w:r>
          <w:hyperlink w:anchor="_Summary" w:history="1">
            <w:r w:rsidRPr="006C494B">
              <w:rPr>
                <w:rStyle w:val="Hyperlink"/>
                <w:rFonts w:cs="Arial"/>
                <w:noProof/>
                <w:sz w:val="28"/>
                <w:szCs w:val="28"/>
              </w:rPr>
              <w:t>Summary</w:t>
            </w:r>
            <w:r w:rsidRPr="006C494B">
              <w:rPr>
                <w:rFonts w:cs="Arial"/>
                <w:noProof/>
                <w:webHidden/>
                <w:sz w:val="28"/>
                <w:szCs w:val="28"/>
              </w:rPr>
              <w:tab/>
            </w:r>
            <w:r w:rsidRPr="006C494B">
              <w:rPr>
                <w:rFonts w:cs="Arial"/>
                <w:noProof/>
                <w:webHidden/>
                <w:sz w:val="28"/>
                <w:szCs w:val="28"/>
              </w:rPr>
              <w:fldChar w:fldCharType="begin"/>
            </w:r>
            <w:r w:rsidRPr="006C494B">
              <w:rPr>
                <w:rFonts w:cs="Arial"/>
                <w:noProof/>
                <w:webHidden/>
                <w:sz w:val="28"/>
                <w:szCs w:val="28"/>
              </w:rPr>
              <w:instrText xml:space="preserve"> PAGEREF _Toc49783650 \h </w:instrText>
            </w:r>
            <w:r w:rsidRPr="006C494B">
              <w:rPr>
                <w:rFonts w:cs="Arial"/>
                <w:noProof/>
                <w:webHidden/>
                <w:sz w:val="28"/>
                <w:szCs w:val="28"/>
              </w:rPr>
            </w:r>
            <w:r w:rsidRPr="006C494B">
              <w:rPr>
                <w:rFonts w:cs="Arial"/>
                <w:noProof/>
                <w:webHidden/>
                <w:sz w:val="28"/>
                <w:szCs w:val="28"/>
              </w:rPr>
              <w:fldChar w:fldCharType="separate"/>
            </w:r>
            <w:r w:rsidRPr="006C494B">
              <w:rPr>
                <w:rFonts w:cs="Arial"/>
                <w:noProof/>
                <w:webHidden/>
                <w:sz w:val="28"/>
                <w:szCs w:val="28"/>
              </w:rPr>
              <w:t>3</w:t>
            </w:r>
            <w:r w:rsidRPr="006C494B">
              <w:rPr>
                <w:rFonts w:cs="Arial"/>
                <w:noProof/>
                <w:webHidden/>
                <w:sz w:val="28"/>
                <w:szCs w:val="28"/>
              </w:rPr>
              <w:fldChar w:fldCharType="end"/>
            </w:r>
          </w:hyperlink>
        </w:p>
        <w:p w14:paraId="400E77F5" w14:textId="331A77E5" w:rsidR="00F839C2" w:rsidRPr="006C494B" w:rsidRDefault="00F839C2">
          <w:pPr>
            <w:pStyle w:val="TOC1"/>
            <w:tabs>
              <w:tab w:val="right" w:leader="dot" w:pos="9016"/>
            </w:tabs>
            <w:rPr>
              <w:rStyle w:val="Hyperlink"/>
              <w:rFonts w:cs="Arial"/>
              <w:noProof/>
              <w:sz w:val="28"/>
              <w:szCs w:val="28"/>
            </w:rPr>
          </w:pPr>
          <w:r w:rsidRPr="006C494B">
            <w:rPr>
              <w:rStyle w:val="Hyperlink"/>
              <w:rFonts w:cs="Arial"/>
              <w:noProof/>
              <w:sz w:val="28"/>
              <w:szCs w:val="28"/>
            </w:rPr>
            <w:fldChar w:fldCharType="begin"/>
          </w:r>
          <w:r w:rsidRPr="006C494B">
            <w:rPr>
              <w:rStyle w:val="Hyperlink"/>
              <w:rFonts w:cs="Arial"/>
              <w:noProof/>
              <w:sz w:val="28"/>
              <w:szCs w:val="28"/>
            </w:rPr>
            <w:instrText xml:space="preserve"> HYPERLINK  \l "_Background" </w:instrText>
          </w:r>
          <w:r w:rsidRPr="006C494B">
            <w:rPr>
              <w:rStyle w:val="Hyperlink"/>
              <w:rFonts w:cs="Arial"/>
              <w:noProof/>
              <w:sz w:val="28"/>
              <w:szCs w:val="28"/>
            </w:rPr>
            <w:fldChar w:fldCharType="separate"/>
          </w:r>
          <w:r w:rsidRPr="006C494B">
            <w:rPr>
              <w:rStyle w:val="Hyperlink"/>
              <w:rFonts w:cs="Arial"/>
              <w:noProof/>
              <w:sz w:val="28"/>
              <w:szCs w:val="28"/>
            </w:rPr>
            <w:t>Background</w:t>
          </w:r>
          <w:r w:rsidRPr="006C494B">
            <w:rPr>
              <w:rStyle w:val="Hyperlink"/>
              <w:rFonts w:cs="Arial"/>
              <w:noProof/>
              <w:webHidden/>
              <w:sz w:val="28"/>
              <w:szCs w:val="28"/>
            </w:rPr>
            <w:tab/>
          </w:r>
          <w:r w:rsidRPr="006C494B">
            <w:rPr>
              <w:rStyle w:val="Hyperlink"/>
              <w:rFonts w:cs="Arial"/>
              <w:noProof/>
              <w:webHidden/>
              <w:sz w:val="28"/>
              <w:szCs w:val="28"/>
            </w:rPr>
            <w:fldChar w:fldCharType="begin"/>
          </w:r>
          <w:r w:rsidRPr="006C494B">
            <w:rPr>
              <w:rStyle w:val="Hyperlink"/>
              <w:rFonts w:cs="Arial"/>
              <w:noProof/>
              <w:webHidden/>
              <w:sz w:val="28"/>
              <w:szCs w:val="28"/>
            </w:rPr>
            <w:instrText xml:space="preserve"> PAGEREF _Toc49783651 \h </w:instrText>
          </w:r>
          <w:r w:rsidRPr="006C494B">
            <w:rPr>
              <w:rStyle w:val="Hyperlink"/>
              <w:rFonts w:cs="Arial"/>
              <w:noProof/>
              <w:webHidden/>
              <w:sz w:val="28"/>
              <w:szCs w:val="28"/>
            </w:rPr>
          </w:r>
          <w:r w:rsidRPr="006C494B">
            <w:rPr>
              <w:rStyle w:val="Hyperlink"/>
              <w:rFonts w:cs="Arial"/>
              <w:noProof/>
              <w:webHidden/>
              <w:sz w:val="28"/>
              <w:szCs w:val="28"/>
            </w:rPr>
            <w:fldChar w:fldCharType="separate"/>
          </w:r>
          <w:r w:rsidRPr="006C494B">
            <w:rPr>
              <w:rStyle w:val="Hyperlink"/>
              <w:rFonts w:cs="Arial"/>
              <w:noProof/>
              <w:webHidden/>
              <w:sz w:val="28"/>
              <w:szCs w:val="28"/>
            </w:rPr>
            <w:t>3</w:t>
          </w:r>
          <w:r w:rsidRPr="006C494B">
            <w:rPr>
              <w:rStyle w:val="Hyperlink"/>
              <w:rFonts w:cs="Arial"/>
              <w:noProof/>
              <w:webHidden/>
              <w:sz w:val="28"/>
              <w:szCs w:val="28"/>
            </w:rPr>
            <w:fldChar w:fldCharType="end"/>
          </w:r>
        </w:p>
        <w:p w14:paraId="061CB6F1" w14:textId="3EC45A09" w:rsidR="00F839C2" w:rsidRPr="006C494B" w:rsidRDefault="00F839C2">
          <w:pPr>
            <w:pStyle w:val="TOC2"/>
            <w:tabs>
              <w:tab w:val="right" w:leader="dot" w:pos="9016"/>
            </w:tabs>
            <w:rPr>
              <w:rStyle w:val="Hyperlink"/>
              <w:rFonts w:cs="Arial"/>
              <w:noProof/>
              <w:sz w:val="28"/>
              <w:szCs w:val="28"/>
            </w:rPr>
          </w:pPr>
          <w:r w:rsidRPr="006C494B">
            <w:rPr>
              <w:rStyle w:val="Hyperlink"/>
              <w:rFonts w:cs="Arial"/>
              <w:noProof/>
              <w:sz w:val="28"/>
              <w:szCs w:val="28"/>
            </w:rPr>
            <w:fldChar w:fldCharType="end"/>
          </w:r>
          <w:r w:rsidRPr="006C494B">
            <w:rPr>
              <w:rStyle w:val="Hyperlink"/>
              <w:rFonts w:cs="Arial"/>
              <w:noProof/>
              <w:sz w:val="28"/>
              <w:szCs w:val="28"/>
            </w:rPr>
            <w:fldChar w:fldCharType="begin"/>
          </w:r>
          <w:r w:rsidRPr="006C494B">
            <w:rPr>
              <w:rStyle w:val="Hyperlink"/>
              <w:rFonts w:cs="Arial"/>
              <w:noProof/>
              <w:sz w:val="28"/>
              <w:szCs w:val="28"/>
            </w:rPr>
            <w:instrText xml:space="preserve"> HYPERLINK  \l "_Engagement_Methods" </w:instrText>
          </w:r>
          <w:r w:rsidRPr="006C494B">
            <w:rPr>
              <w:rStyle w:val="Hyperlink"/>
              <w:rFonts w:cs="Arial"/>
              <w:noProof/>
              <w:sz w:val="28"/>
              <w:szCs w:val="28"/>
            </w:rPr>
            <w:fldChar w:fldCharType="separate"/>
          </w:r>
          <w:r w:rsidRPr="006C494B">
            <w:rPr>
              <w:rStyle w:val="Hyperlink"/>
              <w:rFonts w:cs="Arial"/>
              <w:noProof/>
              <w:sz w:val="28"/>
              <w:szCs w:val="28"/>
            </w:rPr>
            <w:t>Engagement Methods</w:t>
          </w:r>
          <w:r w:rsidRPr="006C494B">
            <w:rPr>
              <w:rStyle w:val="Hyperlink"/>
              <w:rFonts w:cs="Arial"/>
              <w:noProof/>
              <w:webHidden/>
              <w:sz w:val="28"/>
              <w:szCs w:val="28"/>
            </w:rPr>
            <w:tab/>
          </w:r>
          <w:r w:rsidRPr="006C494B">
            <w:rPr>
              <w:rStyle w:val="Hyperlink"/>
              <w:rFonts w:cs="Arial"/>
              <w:noProof/>
              <w:webHidden/>
              <w:sz w:val="28"/>
              <w:szCs w:val="28"/>
            </w:rPr>
            <w:fldChar w:fldCharType="begin"/>
          </w:r>
          <w:r w:rsidRPr="006C494B">
            <w:rPr>
              <w:rStyle w:val="Hyperlink"/>
              <w:rFonts w:cs="Arial"/>
              <w:noProof/>
              <w:webHidden/>
              <w:sz w:val="28"/>
              <w:szCs w:val="28"/>
            </w:rPr>
            <w:instrText xml:space="preserve"> PAGEREF _Toc49783652 \h </w:instrText>
          </w:r>
          <w:r w:rsidRPr="006C494B">
            <w:rPr>
              <w:rStyle w:val="Hyperlink"/>
              <w:rFonts w:cs="Arial"/>
              <w:noProof/>
              <w:webHidden/>
              <w:sz w:val="28"/>
              <w:szCs w:val="28"/>
            </w:rPr>
          </w:r>
          <w:r w:rsidRPr="006C494B">
            <w:rPr>
              <w:rStyle w:val="Hyperlink"/>
              <w:rFonts w:cs="Arial"/>
              <w:noProof/>
              <w:webHidden/>
              <w:sz w:val="28"/>
              <w:szCs w:val="28"/>
            </w:rPr>
            <w:fldChar w:fldCharType="separate"/>
          </w:r>
          <w:r w:rsidRPr="006C494B">
            <w:rPr>
              <w:rStyle w:val="Hyperlink"/>
              <w:rFonts w:cs="Arial"/>
              <w:noProof/>
              <w:webHidden/>
              <w:sz w:val="28"/>
              <w:szCs w:val="28"/>
            </w:rPr>
            <w:t>3</w:t>
          </w:r>
          <w:r w:rsidRPr="006C494B">
            <w:rPr>
              <w:rStyle w:val="Hyperlink"/>
              <w:rFonts w:cs="Arial"/>
              <w:noProof/>
              <w:webHidden/>
              <w:sz w:val="28"/>
              <w:szCs w:val="28"/>
            </w:rPr>
            <w:fldChar w:fldCharType="end"/>
          </w:r>
        </w:p>
        <w:p w14:paraId="16A2F33A" w14:textId="1041E52B" w:rsidR="00F839C2" w:rsidRPr="006C494B" w:rsidRDefault="00F839C2" w:rsidP="006C494B">
          <w:pPr>
            <w:pStyle w:val="TOC1"/>
            <w:tabs>
              <w:tab w:val="right" w:leader="dot" w:pos="9016"/>
            </w:tabs>
            <w:ind w:left="220"/>
            <w:rPr>
              <w:rStyle w:val="Hyperlink"/>
              <w:rFonts w:cs="Arial"/>
              <w:noProof/>
              <w:sz w:val="28"/>
              <w:szCs w:val="28"/>
            </w:rPr>
          </w:pPr>
          <w:r w:rsidRPr="006C494B">
            <w:rPr>
              <w:rStyle w:val="Hyperlink"/>
              <w:rFonts w:cs="Arial"/>
              <w:noProof/>
              <w:sz w:val="28"/>
              <w:szCs w:val="28"/>
            </w:rPr>
            <w:fldChar w:fldCharType="end"/>
          </w:r>
          <w:r w:rsidRPr="006C494B">
            <w:rPr>
              <w:rStyle w:val="Hyperlink"/>
              <w:rFonts w:cs="Arial"/>
              <w:noProof/>
              <w:sz w:val="28"/>
              <w:szCs w:val="28"/>
            </w:rPr>
            <w:fldChar w:fldCharType="begin"/>
          </w:r>
          <w:r w:rsidRPr="006C494B">
            <w:rPr>
              <w:rStyle w:val="Hyperlink"/>
              <w:rFonts w:cs="Arial"/>
              <w:noProof/>
              <w:sz w:val="28"/>
              <w:szCs w:val="28"/>
            </w:rPr>
            <w:instrText xml:space="preserve"> HYPERLINK  \l "_Promotion" </w:instrText>
          </w:r>
          <w:r w:rsidRPr="006C494B">
            <w:rPr>
              <w:rStyle w:val="Hyperlink"/>
              <w:rFonts w:cs="Arial"/>
              <w:noProof/>
              <w:sz w:val="28"/>
              <w:szCs w:val="28"/>
            </w:rPr>
            <w:fldChar w:fldCharType="separate"/>
          </w:r>
          <w:r w:rsidRPr="006C494B">
            <w:rPr>
              <w:rStyle w:val="Hyperlink"/>
              <w:rFonts w:cs="Arial"/>
              <w:noProof/>
              <w:sz w:val="28"/>
              <w:szCs w:val="28"/>
            </w:rPr>
            <w:t>Promotion</w:t>
          </w:r>
          <w:r w:rsidRPr="006C494B">
            <w:rPr>
              <w:rStyle w:val="Hyperlink"/>
              <w:rFonts w:cs="Arial"/>
              <w:noProof/>
              <w:webHidden/>
              <w:sz w:val="28"/>
              <w:szCs w:val="28"/>
            </w:rPr>
            <w:tab/>
          </w:r>
          <w:r w:rsidRPr="006C494B">
            <w:rPr>
              <w:rStyle w:val="Hyperlink"/>
              <w:rFonts w:cs="Arial"/>
              <w:noProof/>
              <w:webHidden/>
              <w:sz w:val="28"/>
              <w:szCs w:val="28"/>
            </w:rPr>
            <w:fldChar w:fldCharType="begin"/>
          </w:r>
          <w:r w:rsidRPr="006C494B">
            <w:rPr>
              <w:rStyle w:val="Hyperlink"/>
              <w:rFonts w:cs="Arial"/>
              <w:noProof/>
              <w:webHidden/>
              <w:sz w:val="28"/>
              <w:szCs w:val="28"/>
            </w:rPr>
            <w:instrText xml:space="preserve"> PAGEREF _Toc49783653 \h </w:instrText>
          </w:r>
          <w:r w:rsidRPr="006C494B">
            <w:rPr>
              <w:rStyle w:val="Hyperlink"/>
              <w:rFonts w:cs="Arial"/>
              <w:noProof/>
              <w:webHidden/>
              <w:sz w:val="28"/>
              <w:szCs w:val="28"/>
            </w:rPr>
          </w:r>
          <w:r w:rsidRPr="006C494B">
            <w:rPr>
              <w:rStyle w:val="Hyperlink"/>
              <w:rFonts w:cs="Arial"/>
              <w:noProof/>
              <w:webHidden/>
              <w:sz w:val="28"/>
              <w:szCs w:val="28"/>
            </w:rPr>
            <w:fldChar w:fldCharType="separate"/>
          </w:r>
          <w:r w:rsidRPr="006C494B">
            <w:rPr>
              <w:rStyle w:val="Hyperlink"/>
              <w:rFonts w:cs="Arial"/>
              <w:noProof/>
              <w:webHidden/>
              <w:sz w:val="28"/>
              <w:szCs w:val="28"/>
            </w:rPr>
            <w:t>3</w:t>
          </w:r>
          <w:r w:rsidRPr="006C494B">
            <w:rPr>
              <w:rStyle w:val="Hyperlink"/>
              <w:rFonts w:cs="Arial"/>
              <w:noProof/>
              <w:webHidden/>
              <w:sz w:val="28"/>
              <w:szCs w:val="28"/>
            </w:rPr>
            <w:fldChar w:fldCharType="end"/>
          </w:r>
        </w:p>
        <w:p w14:paraId="0459A9FA" w14:textId="64C95020" w:rsidR="00F839C2" w:rsidRPr="006C494B" w:rsidRDefault="00F839C2">
          <w:pPr>
            <w:pStyle w:val="TOC1"/>
            <w:tabs>
              <w:tab w:val="right" w:leader="dot" w:pos="9016"/>
            </w:tabs>
            <w:rPr>
              <w:rStyle w:val="Hyperlink"/>
              <w:rFonts w:cs="Arial"/>
              <w:noProof/>
              <w:sz w:val="28"/>
              <w:szCs w:val="28"/>
            </w:rPr>
          </w:pPr>
          <w:r w:rsidRPr="006C494B">
            <w:rPr>
              <w:rStyle w:val="Hyperlink"/>
              <w:rFonts w:cs="Arial"/>
              <w:noProof/>
              <w:sz w:val="28"/>
              <w:szCs w:val="28"/>
            </w:rPr>
            <w:fldChar w:fldCharType="end"/>
          </w:r>
          <w:r w:rsidRPr="006C494B">
            <w:rPr>
              <w:rStyle w:val="Hyperlink"/>
              <w:rFonts w:cs="Arial"/>
              <w:noProof/>
              <w:sz w:val="28"/>
              <w:szCs w:val="28"/>
            </w:rPr>
            <w:fldChar w:fldCharType="begin"/>
          </w:r>
          <w:r w:rsidRPr="006C494B">
            <w:rPr>
              <w:rStyle w:val="Hyperlink"/>
              <w:rFonts w:cs="Arial"/>
              <w:noProof/>
              <w:sz w:val="28"/>
              <w:szCs w:val="28"/>
            </w:rPr>
            <w:instrText xml:space="preserve"> HYPERLINK  \l "_Engagement_outcomes" </w:instrText>
          </w:r>
          <w:r w:rsidRPr="006C494B">
            <w:rPr>
              <w:rStyle w:val="Hyperlink"/>
              <w:rFonts w:cs="Arial"/>
              <w:noProof/>
              <w:sz w:val="28"/>
              <w:szCs w:val="28"/>
            </w:rPr>
            <w:fldChar w:fldCharType="separate"/>
          </w:r>
          <w:r w:rsidRPr="006C494B">
            <w:rPr>
              <w:rStyle w:val="Hyperlink"/>
              <w:rFonts w:cs="Arial"/>
              <w:noProof/>
              <w:sz w:val="28"/>
              <w:szCs w:val="28"/>
            </w:rPr>
            <w:t>Engagement outcomes</w:t>
          </w:r>
          <w:r w:rsidRPr="006C494B">
            <w:rPr>
              <w:rStyle w:val="Hyperlink"/>
              <w:rFonts w:cs="Arial"/>
              <w:noProof/>
              <w:webHidden/>
              <w:sz w:val="28"/>
              <w:szCs w:val="28"/>
            </w:rPr>
            <w:tab/>
          </w:r>
          <w:r w:rsidRPr="006C494B">
            <w:rPr>
              <w:rStyle w:val="Hyperlink"/>
              <w:rFonts w:cs="Arial"/>
              <w:noProof/>
              <w:webHidden/>
              <w:sz w:val="28"/>
              <w:szCs w:val="28"/>
            </w:rPr>
            <w:fldChar w:fldCharType="begin"/>
          </w:r>
          <w:r w:rsidRPr="006C494B">
            <w:rPr>
              <w:rStyle w:val="Hyperlink"/>
              <w:rFonts w:cs="Arial"/>
              <w:noProof/>
              <w:webHidden/>
              <w:sz w:val="28"/>
              <w:szCs w:val="28"/>
            </w:rPr>
            <w:instrText xml:space="preserve"> PAGEREF _Toc49783654 \h </w:instrText>
          </w:r>
          <w:r w:rsidRPr="006C494B">
            <w:rPr>
              <w:rStyle w:val="Hyperlink"/>
              <w:rFonts w:cs="Arial"/>
              <w:noProof/>
              <w:webHidden/>
              <w:sz w:val="28"/>
              <w:szCs w:val="28"/>
            </w:rPr>
          </w:r>
          <w:r w:rsidRPr="006C494B">
            <w:rPr>
              <w:rStyle w:val="Hyperlink"/>
              <w:rFonts w:cs="Arial"/>
              <w:noProof/>
              <w:webHidden/>
              <w:sz w:val="28"/>
              <w:szCs w:val="28"/>
            </w:rPr>
            <w:fldChar w:fldCharType="separate"/>
          </w:r>
          <w:r w:rsidRPr="006C494B">
            <w:rPr>
              <w:rStyle w:val="Hyperlink"/>
              <w:rFonts w:cs="Arial"/>
              <w:noProof/>
              <w:webHidden/>
              <w:sz w:val="28"/>
              <w:szCs w:val="28"/>
            </w:rPr>
            <w:t>4</w:t>
          </w:r>
          <w:r w:rsidRPr="006C494B">
            <w:rPr>
              <w:rStyle w:val="Hyperlink"/>
              <w:rFonts w:cs="Arial"/>
              <w:noProof/>
              <w:webHidden/>
              <w:sz w:val="28"/>
              <w:szCs w:val="28"/>
            </w:rPr>
            <w:fldChar w:fldCharType="end"/>
          </w:r>
        </w:p>
        <w:p w14:paraId="29146114" w14:textId="72A6EEE4" w:rsidR="00F839C2" w:rsidRPr="006C494B" w:rsidRDefault="00F839C2" w:rsidP="00F839C2">
          <w:pPr>
            <w:pStyle w:val="TOC3"/>
            <w:tabs>
              <w:tab w:val="right" w:leader="dot" w:pos="9016"/>
            </w:tabs>
            <w:ind w:left="0"/>
            <w:rPr>
              <w:rStyle w:val="Hyperlink"/>
              <w:rFonts w:cs="Arial"/>
              <w:noProof/>
              <w:sz w:val="28"/>
              <w:szCs w:val="28"/>
            </w:rPr>
          </w:pPr>
          <w:r w:rsidRPr="006C494B">
            <w:rPr>
              <w:rStyle w:val="Hyperlink"/>
              <w:rFonts w:cs="Arial"/>
              <w:noProof/>
              <w:sz w:val="28"/>
              <w:szCs w:val="28"/>
            </w:rPr>
            <w:fldChar w:fldCharType="end"/>
          </w:r>
          <w:r w:rsidRPr="006C494B">
            <w:rPr>
              <w:rStyle w:val="Hyperlink"/>
              <w:rFonts w:cs="Arial"/>
              <w:noProof/>
              <w:sz w:val="28"/>
              <w:szCs w:val="28"/>
            </w:rPr>
            <w:fldChar w:fldCharType="begin"/>
          </w:r>
          <w:r w:rsidRPr="006C494B">
            <w:rPr>
              <w:rStyle w:val="Hyperlink"/>
              <w:rFonts w:cs="Arial"/>
              <w:noProof/>
              <w:sz w:val="28"/>
              <w:szCs w:val="28"/>
            </w:rPr>
            <w:instrText xml:space="preserve"> HYPERLINK  \l "_Responding_to_the" </w:instrText>
          </w:r>
          <w:r w:rsidRPr="006C494B">
            <w:rPr>
              <w:rStyle w:val="Hyperlink"/>
              <w:rFonts w:cs="Arial"/>
              <w:noProof/>
              <w:sz w:val="28"/>
              <w:szCs w:val="28"/>
            </w:rPr>
            <w:fldChar w:fldCharType="separate"/>
          </w:r>
          <w:r w:rsidRPr="006C494B">
            <w:rPr>
              <w:rStyle w:val="Hyperlink"/>
              <w:rFonts w:cs="Arial"/>
              <w:noProof/>
              <w:sz w:val="28"/>
              <w:szCs w:val="28"/>
            </w:rPr>
            <w:t>Responding to the community’s concerns</w:t>
          </w:r>
          <w:r w:rsidRPr="006C494B">
            <w:rPr>
              <w:rStyle w:val="Hyperlink"/>
              <w:rFonts w:cs="Arial"/>
              <w:noProof/>
              <w:webHidden/>
              <w:sz w:val="28"/>
              <w:szCs w:val="28"/>
            </w:rPr>
            <w:tab/>
          </w:r>
          <w:r w:rsidRPr="006C494B">
            <w:rPr>
              <w:rStyle w:val="Hyperlink"/>
              <w:rFonts w:cs="Arial"/>
              <w:noProof/>
              <w:webHidden/>
              <w:sz w:val="28"/>
              <w:szCs w:val="28"/>
            </w:rPr>
            <w:fldChar w:fldCharType="begin"/>
          </w:r>
          <w:r w:rsidRPr="006C494B">
            <w:rPr>
              <w:rStyle w:val="Hyperlink"/>
              <w:rFonts w:cs="Arial"/>
              <w:noProof/>
              <w:webHidden/>
              <w:sz w:val="28"/>
              <w:szCs w:val="28"/>
            </w:rPr>
            <w:instrText xml:space="preserve"> PAGEREF _Toc49783657 \h </w:instrText>
          </w:r>
          <w:r w:rsidRPr="006C494B">
            <w:rPr>
              <w:rStyle w:val="Hyperlink"/>
              <w:rFonts w:cs="Arial"/>
              <w:noProof/>
              <w:webHidden/>
              <w:sz w:val="28"/>
              <w:szCs w:val="28"/>
            </w:rPr>
          </w:r>
          <w:r w:rsidRPr="006C494B">
            <w:rPr>
              <w:rStyle w:val="Hyperlink"/>
              <w:rFonts w:cs="Arial"/>
              <w:noProof/>
              <w:webHidden/>
              <w:sz w:val="28"/>
              <w:szCs w:val="28"/>
            </w:rPr>
            <w:fldChar w:fldCharType="separate"/>
          </w:r>
          <w:r w:rsidRPr="006C494B">
            <w:rPr>
              <w:rStyle w:val="Hyperlink"/>
              <w:rFonts w:cs="Arial"/>
              <w:noProof/>
              <w:webHidden/>
              <w:sz w:val="28"/>
              <w:szCs w:val="28"/>
            </w:rPr>
            <w:t>5</w:t>
          </w:r>
          <w:r w:rsidRPr="006C494B">
            <w:rPr>
              <w:rStyle w:val="Hyperlink"/>
              <w:rFonts w:cs="Arial"/>
              <w:noProof/>
              <w:webHidden/>
              <w:sz w:val="28"/>
              <w:szCs w:val="28"/>
            </w:rPr>
            <w:fldChar w:fldCharType="end"/>
          </w:r>
        </w:p>
        <w:p w14:paraId="53959E0D" w14:textId="1B5BFAE9" w:rsidR="00F839C2" w:rsidRDefault="00F839C2" w:rsidP="00F839C2">
          <w:pPr>
            <w:pStyle w:val="TOC3"/>
            <w:tabs>
              <w:tab w:val="right" w:leader="dot" w:pos="9016"/>
            </w:tabs>
            <w:ind w:left="0"/>
          </w:pPr>
          <w:r w:rsidRPr="006C494B">
            <w:rPr>
              <w:rStyle w:val="Hyperlink"/>
              <w:rFonts w:cs="Arial"/>
              <w:noProof/>
              <w:sz w:val="28"/>
              <w:szCs w:val="28"/>
            </w:rPr>
            <w:fldChar w:fldCharType="end"/>
          </w:r>
          <w:r w:rsidRPr="006C494B">
            <w:rPr>
              <w:rFonts w:cs="Arial"/>
              <w:b/>
              <w:bCs/>
              <w:noProof/>
              <w:sz w:val="28"/>
              <w:szCs w:val="28"/>
            </w:rPr>
            <w:fldChar w:fldCharType="end"/>
          </w:r>
        </w:p>
      </w:sdtContent>
    </w:sdt>
    <w:p w14:paraId="5074ED5F" w14:textId="77777777" w:rsidR="00F839C2" w:rsidRDefault="00F839C2">
      <w:pPr>
        <w:rPr>
          <w:rFonts w:eastAsiaTheme="majorEastAsia" w:cstheme="majorBidi"/>
          <w:sz w:val="44"/>
          <w:szCs w:val="32"/>
        </w:rPr>
      </w:pPr>
      <w:r>
        <w:br w:type="page"/>
      </w:r>
    </w:p>
    <w:p w14:paraId="1D5CD80A" w14:textId="18E6270D" w:rsidR="005A647C" w:rsidRPr="00A20CFB" w:rsidRDefault="00A05208" w:rsidP="000C44F3">
      <w:pPr>
        <w:pStyle w:val="Heading1"/>
      </w:pPr>
      <w:bookmarkStart w:id="1" w:name="_Summary"/>
      <w:bookmarkStart w:id="2" w:name="_Toc49783650"/>
      <w:bookmarkEnd w:id="1"/>
      <w:r w:rsidRPr="00A20CFB">
        <w:lastRenderedPageBreak/>
        <w:t>Summary</w:t>
      </w:r>
      <w:bookmarkEnd w:id="2"/>
    </w:p>
    <w:p w14:paraId="0DD8C7E2" w14:textId="4B529720" w:rsidR="00A05208" w:rsidRPr="00A20CFB" w:rsidRDefault="00A05208" w:rsidP="00A05208">
      <w:pPr>
        <w:rPr>
          <w:rFonts w:cs="Arial"/>
        </w:rPr>
      </w:pPr>
    </w:p>
    <w:p w14:paraId="25C17912" w14:textId="77777777" w:rsidR="00641898" w:rsidRDefault="00641898" w:rsidP="00641898">
      <w:pPr>
        <w:spacing w:before="240"/>
        <w:rPr>
          <w:rFonts w:cs="Arial"/>
        </w:rPr>
      </w:pPr>
      <w:r>
        <w:rPr>
          <w:rFonts w:cs="Arial"/>
        </w:rPr>
        <w:t xml:space="preserve">In early 2020 Council undertook an initial engagement for the development of Operational Plan for Arlington Reserve. </w:t>
      </w:r>
      <w:r w:rsidRPr="00E940BF">
        <w:rPr>
          <w:rFonts w:cs="Arial"/>
          <w:b/>
          <w:bCs/>
        </w:rPr>
        <w:t>Stage One</w:t>
      </w:r>
      <w:r>
        <w:rPr>
          <w:rFonts w:cs="Arial"/>
        </w:rPr>
        <w:t xml:space="preserve"> - the initial engagement occurred between 10 February and 8 March 2020. Community views were sought through an online survey on Your Say Inner West on the issues experienced by residents, individuals and clubs using the facility. Some of the topics covered in the survey were traffic, noise, litter, hours of use and player and spectator conduct. Over 300 people visited the project page on 68 people completed the survey. </w:t>
      </w:r>
    </w:p>
    <w:p w14:paraId="490C2E23" w14:textId="7E308093" w:rsidR="00641898" w:rsidRDefault="00641898" w:rsidP="00641898">
      <w:pPr>
        <w:spacing w:before="240"/>
        <w:rPr>
          <w:rFonts w:cs="Arial"/>
        </w:rPr>
      </w:pPr>
      <w:r>
        <w:rPr>
          <w:rFonts w:cs="Arial"/>
        </w:rPr>
        <w:t xml:space="preserve">Additionally, a stakeholder meeting with seasonal hirers was held during the engagement period. Some of the issues discussed in the meeting included the creation of the Arlington Reserve Committee, community expectations regarding noise levels and light pollution as well as limited parking. </w:t>
      </w:r>
    </w:p>
    <w:p w14:paraId="7352DEE3" w14:textId="2A7A36D6" w:rsidR="00641898" w:rsidRPr="00A20CFB" w:rsidRDefault="00641898" w:rsidP="00641898">
      <w:pPr>
        <w:spacing w:before="240"/>
        <w:rPr>
          <w:rFonts w:cs="Arial"/>
        </w:rPr>
      </w:pPr>
      <w:r>
        <w:rPr>
          <w:rFonts w:cs="Arial"/>
        </w:rPr>
        <w:t xml:space="preserve">The feedback from the initial engagement informed the development of the draft Operational </w:t>
      </w:r>
      <w:r w:rsidR="00EB18A4">
        <w:rPr>
          <w:rFonts w:cs="Arial"/>
        </w:rPr>
        <w:t>p</w:t>
      </w:r>
      <w:r>
        <w:rPr>
          <w:rFonts w:cs="Arial"/>
        </w:rPr>
        <w:t xml:space="preserve">lan. </w:t>
      </w:r>
      <w:r w:rsidRPr="00E940BF">
        <w:rPr>
          <w:rFonts w:cs="Arial"/>
          <w:b/>
          <w:bCs/>
        </w:rPr>
        <w:t>Stage Two</w:t>
      </w:r>
      <w:r>
        <w:rPr>
          <w:rFonts w:cs="Arial"/>
        </w:rPr>
        <w:t xml:space="preserve"> - public exhibition of the Operational plan took place between 27 July and 24 August 2020. </w:t>
      </w:r>
      <w:r w:rsidR="00EB18A4">
        <w:rPr>
          <w:rFonts w:cs="Arial"/>
        </w:rPr>
        <w:t>There were 800 visits to the project page, 160 downloads of the draft document and 91 people provided feedback via the online survey on Your Say Inner West</w:t>
      </w:r>
      <w:r w:rsidR="00E940BF">
        <w:rPr>
          <w:rFonts w:cs="Arial"/>
        </w:rPr>
        <w:t>, other feedback was also received through email</w:t>
      </w:r>
      <w:r w:rsidR="00EB18A4">
        <w:rPr>
          <w:rFonts w:cs="Arial"/>
        </w:rPr>
        <w:t xml:space="preserve">.  </w:t>
      </w:r>
    </w:p>
    <w:p w14:paraId="7E3115A7" w14:textId="2D7D30EC" w:rsidR="00641898" w:rsidRDefault="00641898" w:rsidP="00641898">
      <w:pPr>
        <w:spacing w:before="240"/>
        <w:rPr>
          <w:rFonts w:cs="Arial"/>
        </w:rPr>
      </w:pPr>
      <w:r>
        <w:rPr>
          <w:rFonts w:cs="Arial"/>
        </w:rPr>
        <w:t xml:space="preserve">The draft Operational Plan provides a clear direction in assisting to improve relationships between </w:t>
      </w:r>
      <w:proofErr w:type="gramStart"/>
      <w:r>
        <w:rPr>
          <w:rFonts w:cs="Arial"/>
        </w:rPr>
        <w:t>local residents</w:t>
      </w:r>
      <w:proofErr w:type="gramEnd"/>
      <w:r>
        <w:rPr>
          <w:rFonts w:cs="Arial"/>
        </w:rPr>
        <w:t xml:space="preserve"> and sporting users. The plan specifically addresses areas of concern including compliance with hours of use, compliance with traffic and parking restrictions, managing noise levels and ensuring cleanliness of the reserve.</w:t>
      </w:r>
    </w:p>
    <w:p w14:paraId="36CA97D7" w14:textId="77777777" w:rsidR="00EB18A4" w:rsidRDefault="00EB18A4" w:rsidP="00641898">
      <w:pPr>
        <w:spacing w:before="240"/>
        <w:rPr>
          <w:rFonts w:cs="Arial"/>
        </w:rPr>
      </w:pPr>
    </w:p>
    <w:p w14:paraId="4AC967DF" w14:textId="77777777" w:rsidR="007B4584" w:rsidRPr="00A20CFB" w:rsidRDefault="007B4584" w:rsidP="000C44F3">
      <w:pPr>
        <w:pStyle w:val="Heading1"/>
      </w:pPr>
      <w:bookmarkStart w:id="3" w:name="_Background"/>
      <w:bookmarkStart w:id="4" w:name="_Toc49783651"/>
      <w:bookmarkEnd w:id="3"/>
      <w:r w:rsidRPr="00A20CFB">
        <w:t>Background</w:t>
      </w:r>
      <w:bookmarkEnd w:id="4"/>
    </w:p>
    <w:p w14:paraId="2BA2C103" w14:textId="77777777" w:rsidR="00867E29" w:rsidRPr="00A20CFB" w:rsidRDefault="00867E29" w:rsidP="00DF1E21">
      <w:pPr>
        <w:rPr>
          <w:rFonts w:cs="Arial"/>
        </w:rPr>
      </w:pPr>
    </w:p>
    <w:p w14:paraId="71E58011" w14:textId="4007B368" w:rsidR="00951159" w:rsidRDefault="003D5455" w:rsidP="00DF1E21">
      <w:pPr>
        <w:rPr>
          <w:rFonts w:cs="Arial"/>
        </w:rPr>
      </w:pPr>
      <w:r>
        <w:rPr>
          <w:rFonts w:cs="Arial"/>
        </w:rPr>
        <w:t xml:space="preserve">The development of the new Operational Plan was prompted by residents’ complaints about the many issues they faced when </w:t>
      </w:r>
      <w:r w:rsidR="00E940BF">
        <w:rPr>
          <w:rFonts w:cs="Arial"/>
        </w:rPr>
        <w:t xml:space="preserve">the Arlington </w:t>
      </w:r>
      <w:r>
        <w:rPr>
          <w:rFonts w:cs="Arial"/>
        </w:rPr>
        <w:t>Reserve was used for training and sporting events.</w:t>
      </w:r>
    </w:p>
    <w:p w14:paraId="1DD35241" w14:textId="737F3372" w:rsidR="00DF1E21" w:rsidRPr="00A20CFB" w:rsidRDefault="00951159" w:rsidP="00DF1E21">
      <w:pPr>
        <w:rPr>
          <w:rFonts w:cs="Arial"/>
          <w:color w:val="040000"/>
          <w:sz w:val="21"/>
          <w:szCs w:val="21"/>
        </w:rPr>
      </w:pPr>
      <w:r>
        <w:rPr>
          <w:rFonts w:cs="Arial"/>
        </w:rPr>
        <w:t xml:space="preserve"> </w:t>
      </w:r>
    </w:p>
    <w:p w14:paraId="5FC2B366" w14:textId="0C194AF5" w:rsidR="008225C5" w:rsidRDefault="00E562CB" w:rsidP="00767FAA">
      <w:pPr>
        <w:pStyle w:val="Heading2"/>
        <w:rPr>
          <w:rFonts w:cs="Arial"/>
          <w:sz w:val="44"/>
          <w:szCs w:val="44"/>
        </w:rPr>
      </w:pPr>
      <w:bookmarkStart w:id="5" w:name="_Engagement_Methods"/>
      <w:bookmarkStart w:id="6" w:name="_Toc49783652"/>
      <w:bookmarkEnd w:id="5"/>
      <w:r w:rsidRPr="00A20CFB">
        <w:rPr>
          <w:rFonts w:cs="Arial"/>
          <w:sz w:val="44"/>
          <w:szCs w:val="44"/>
        </w:rPr>
        <w:t>Engagement Methods</w:t>
      </w:r>
      <w:bookmarkEnd w:id="6"/>
    </w:p>
    <w:p w14:paraId="415D43F0" w14:textId="77777777" w:rsidR="00951159" w:rsidRPr="00951159" w:rsidRDefault="00951159" w:rsidP="00951159"/>
    <w:p w14:paraId="4A67E0ED" w14:textId="77777777" w:rsidR="00951159" w:rsidRPr="00AE4C85" w:rsidRDefault="00951159" w:rsidP="00951159">
      <w:bookmarkStart w:id="7" w:name="_Promotion"/>
      <w:bookmarkStart w:id="8" w:name="_Toc49783653"/>
      <w:bookmarkEnd w:id="7"/>
      <w:r>
        <w:t xml:space="preserve">Stage one – initial engagement </w:t>
      </w:r>
    </w:p>
    <w:p w14:paraId="0E2CB938" w14:textId="77777777" w:rsidR="00951159" w:rsidRPr="00A20CFB" w:rsidRDefault="00951159" w:rsidP="00951159">
      <w:pPr>
        <w:pStyle w:val="ListParagraph"/>
        <w:numPr>
          <w:ilvl w:val="0"/>
          <w:numId w:val="5"/>
        </w:numPr>
        <w:spacing w:before="240"/>
        <w:rPr>
          <w:rFonts w:cs="Arial"/>
        </w:rPr>
      </w:pPr>
      <w:r>
        <w:rPr>
          <w:rFonts w:cs="Arial"/>
        </w:rPr>
        <w:t>Feedback was sought via an o</w:t>
      </w:r>
      <w:r w:rsidRPr="00A20CFB">
        <w:rPr>
          <w:rFonts w:cs="Arial"/>
        </w:rPr>
        <w:t xml:space="preserve">nline </w:t>
      </w:r>
      <w:r>
        <w:rPr>
          <w:rFonts w:cs="Arial"/>
        </w:rPr>
        <w:t xml:space="preserve">survey </w:t>
      </w:r>
      <w:r w:rsidRPr="00A20CFB">
        <w:rPr>
          <w:rFonts w:cs="Arial"/>
        </w:rPr>
        <w:t xml:space="preserve">on </w:t>
      </w:r>
      <w:r>
        <w:rPr>
          <w:rFonts w:cs="Arial"/>
        </w:rPr>
        <w:t>Your Say Inner West</w:t>
      </w:r>
    </w:p>
    <w:p w14:paraId="64CA5A01" w14:textId="77777777" w:rsidR="00951159" w:rsidRPr="00A20CFB" w:rsidRDefault="00951159" w:rsidP="00951159">
      <w:pPr>
        <w:pStyle w:val="ListParagraph"/>
        <w:numPr>
          <w:ilvl w:val="0"/>
          <w:numId w:val="5"/>
        </w:numPr>
        <w:spacing w:before="240"/>
        <w:rPr>
          <w:rFonts w:cs="Arial"/>
        </w:rPr>
      </w:pPr>
      <w:r>
        <w:rPr>
          <w:rFonts w:cs="Arial"/>
        </w:rPr>
        <w:t>Stakeholders meeting</w:t>
      </w:r>
    </w:p>
    <w:p w14:paraId="41EBCF33" w14:textId="77777777" w:rsidR="00951159" w:rsidRDefault="00951159" w:rsidP="00951159">
      <w:pPr>
        <w:spacing w:before="240"/>
        <w:rPr>
          <w:rFonts w:cs="Arial"/>
        </w:rPr>
      </w:pPr>
      <w:r>
        <w:rPr>
          <w:rFonts w:cs="Arial"/>
        </w:rPr>
        <w:t>Stage two – public exhibition of draft Operational Plan</w:t>
      </w:r>
    </w:p>
    <w:p w14:paraId="0E78B484" w14:textId="56251AE3" w:rsidR="00951159" w:rsidRPr="003B4644" w:rsidRDefault="00951159" w:rsidP="00951159">
      <w:pPr>
        <w:pStyle w:val="ListParagraph"/>
        <w:numPr>
          <w:ilvl w:val="0"/>
          <w:numId w:val="5"/>
        </w:numPr>
        <w:spacing w:before="240"/>
        <w:rPr>
          <w:rFonts w:cs="Arial"/>
        </w:rPr>
      </w:pPr>
      <w:r>
        <w:rPr>
          <w:rFonts w:cs="Arial"/>
        </w:rPr>
        <w:t>Feedback on the draft plan sought via an online survey on Your Say Inner West</w:t>
      </w:r>
    </w:p>
    <w:p w14:paraId="74CB755F" w14:textId="77777777" w:rsidR="007B4584" w:rsidRPr="00A20CFB" w:rsidRDefault="007B4584" w:rsidP="000C44F3">
      <w:pPr>
        <w:pStyle w:val="Heading1"/>
      </w:pPr>
      <w:r w:rsidRPr="00A20CFB">
        <w:lastRenderedPageBreak/>
        <w:t>Promotion</w:t>
      </w:r>
      <w:bookmarkEnd w:id="8"/>
      <w:r w:rsidR="00327B37" w:rsidRPr="00A20CFB">
        <w:t xml:space="preserve"> </w:t>
      </w:r>
    </w:p>
    <w:p w14:paraId="5BCF2359" w14:textId="77777777" w:rsidR="00951159" w:rsidRDefault="00951159" w:rsidP="00951159">
      <w:pPr>
        <w:spacing w:before="240"/>
        <w:rPr>
          <w:rFonts w:cs="Arial"/>
        </w:rPr>
      </w:pPr>
      <w:bookmarkStart w:id="9" w:name="_Engagement_outcomes"/>
      <w:bookmarkStart w:id="10" w:name="_Toc49783654"/>
      <w:bookmarkEnd w:id="9"/>
      <w:r>
        <w:rPr>
          <w:rFonts w:cs="Arial"/>
        </w:rPr>
        <w:t>Stage one – initial engagement</w:t>
      </w:r>
    </w:p>
    <w:p w14:paraId="348BEAB2" w14:textId="33F625A7" w:rsidR="00951159" w:rsidRPr="00A20CFB" w:rsidRDefault="00641898" w:rsidP="00951159">
      <w:pPr>
        <w:spacing w:before="240"/>
        <w:rPr>
          <w:rFonts w:cs="Arial"/>
        </w:rPr>
      </w:pPr>
      <w:r>
        <w:rPr>
          <w:rFonts w:cs="Arial"/>
        </w:rPr>
        <w:t>Stage one - t</w:t>
      </w:r>
      <w:r w:rsidR="00951159">
        <w:rPr>
          <w:rFonts w:cs="Arial"/>
        </w:rPr>
        <w:t>he project was promoted through:</w:t>
      </w:r>
    </w:p>
    <w:p w14:paraId="76B76E93" w14:textId="77777777" w:rsidR="00951159" w:rsidRPr="00A20CFB" w:rsidRDefault="00951159" w:rsidP="00951159">
      <w:pPr>
        <w:pStyle w:val="ListParagraph"/>
        <w:numPr>
          <w:ilvl w:val="0"/>
          <w:numId w:val="5"/>
        </w:numPr>
        <w:spacing w:before="240"/>
        <w:rPr>
          <w:rFonts w:cs="Arial"/>
        </w:rPr>
      </w:pPr>
      <w:r w:rsidRPr="00A20CFB">
        <w:rPr>
          <w:rFonts w:cs="Arial"/>
        </w:rPr>
        <w:t>Social media</w:t>
      </w:r>
    </w:p>
    <w:p w14:paraId="7619FB47" w14:textId="77777777" w:rsidR="00951159" w:rsidRPr="00A20CFB" w:rsidRDefault="00951159" w:rsidP="00951159">
      <w:pPr>
        <w:pStyle w:val="ListParagraph"/>
        <w:numPr>
          <w:ilvl w:val="0"/>
          <w:numId w:val="5"/>
        </w:numPr>
        <w:spacing w:before="240"/>
        <w:rPr>
          <w:rFonts w:cs="Arial"/>
        </w:rPr>
      </w:pPr>
      <w:r w:rsidRPr="00A20CFB">
        <w:rPr>
          <w:rFonts w:cs="Arial"/>
        </w:rPr>
        <w:t>Direct email</w:t>
      </w:r>
    </w:p>
    <w:p w14:paraId="5DC9D8FD" w14:textId="77777777" w:rsidR="00951159" w:rsidRPr="00A20CFB" w:rsidRDefault="00951159" w:rsidP="00951159">
      <w:pPr>
        <w:pStyle w:val="ListParagraph"/>
        <w:numPr>
          <w:ilvl w:val="0"/>
          <w:numId w:val="5"/>
        </w:numPr>
        <w:spacing w:before="240"/>
        <w:rPr>
          <w:rFonts w:cs="Arial"/>
        </w:rPr>
      </w:pPr>
      <w:r w:rsidRPr="00A20CFB">
        <w:rPr>
          <w:rFonts w:cs="Arial"/>
        </w:rPr>
        <w:t xml:space="preserve">Onsite posters </w:t>
      </w:r>
    </w:p>
    <w:p w14:paraId="2396480A" w14:textId="77777777" w:rsidR="00951159" w:rsidRDefault="00951159" w:rsidP="00951159">
      <w:pPr>
        <w:pStyle w:val="ListParagraph"/>
        <w:numPr>
          <w:ilvl w:val="0"/>
          <w:numId w:val="5"/>
        </w:numPr>
        <w:spacing w:before="240"/>
        <w:rPr>
          <w:rFonts w:cs="Arial"/>
        </w:rPr>
      </w:pPr>
      <w:r>
        <w:rPr>
          <w:rFonts w:cs="Arial"/>
        </w:rPr>
        <w:t>Council Column – Inner West Courier 25 February 2020</w:t>
      </w:r>
    </w:p>
    <w:p w14:paraId="57567136" w14:textId="77777777" w:rsidR="00951159" w:rsidRDefault="00951159" w:rsidP="00951159">
      <w:pPr>
        <w:pStyle w:val="ListParagraph"/>
        <w:numPr>
          <w:ilvl w:val="0"/>
          <w:numId w:val="5"/>
        </w:numPr>
        <w:spacing w:before="240"/>
        <w:rPr>
          <w:rFonts w:cs="Arial"/>
        </w:rPr>
      </w:pPr>
      <w:r>
        <w:rPr>
          <w:rFonts w:cs="Arial"/>
        </w:rPr>
        <w:t>Letters to residents living in the surrounds of Arlington Reserve</w:t>
      </w:r>
    </w:p>
    <w:p w14:paraId="2A420CB2" w14:textId="77777777" w:rsidR="00951159" w:rsidRDefault="00951159" w:rsidP="00951159">
      <w:pPr>
        <w:pStyle w:val="ListParagraph"/>
        <w:numPr>
          <w:ilvl w:val="0"/>
          <w:numId w:val="5"/>
        </w:numPr>
        <w:spacing w:before="240"/>
        <w:rPr>
          <w:rFonts w:cs="Arial"/>
        </w:rPr>
      </w:pPr>
      <w:r>
        <w:rPr>
          <w:rFonts w:cs="Arial"/>
        </w:rPr>
        <w:t>Email to clubs using the Reserve</w:t>
      </w:r>
    </w:p>
    <w:p w14:paraId="42EDC79B" w14:textId="77777777" w:rsidR="00951159" w:rsidRDefault="00951159" w:rsidP="00951159">
      <w:pPr>
        <w:spacing w:before="240"/>
        <w:rPr>
          <w:rFonts w:cs="Arial"/>
        </w:rPr>
      </w:pPr>
      <w:r>
        <w:rPr>
          <w:rFonts w:cs="Arial"/>
        </w:rPr>
        <w:t>Stage two – public exhibition of the draft Operational plan</w:t>
      </w:r>
    </w:p>
    <w:p w14:paraId="370F4EF7" w14:textId="77777777" w:rsidR="00951159" w:rsidRDefault="00951159" w:rsidP="00951159">
      <w:pPr>
        <w:pStyle w:val="ListParagraph"/>
        <w:numPr>
          <w:ilvl w:val="0"/>
          <w:numId w:val="11"/>
        </w:numPr>
        <w:spacing w:before="240"/>
        <w:rPr>
          <w:rFonts w:cs="Arial"/>
        </w:rPr>
      </w:pPr>
      <w:r>
        <w:rPr>
          <w:rFonts w:cs="Arial"/>
        </w:rPr>
        <w:t>Social media</w:t>
      </w:r>
    </w:p>
    <w:p w14:paraId="61552269" w14:textId="77777777" w:rsidR="00951159" w:rsidRDefault="00951159" w:rsidP="00951159">
      <w:pPr>
        <w:pStyle w:val="ListParagraph"/>
        <w:numPr>
          <w:ilvl w:val="0"/>
          <w:numId w:val="11"/>
        </w:numPr>
        <w:spacing w:before="240"/>
        <w:rPr>
          <w:rFonts w:cs="Arial"/>
        </w:rPr>
      </w:pPr>
      <w:r>
        <w:rPr>
          <w:rFonts w:cs="Arial"/>
        </w:rPr>
        <w:t>Council website</w:t>
      </w:r>
    </w:p>
    <w:p w14:paraId="1A15F754" w14:textId="77777777" w:rsidR="00951159" w:rsidRDefault="00951159" w:rsidP="00951159">
      <w:pPr>
        <w:pStyle w:val="ListParagraph"/>
        <w:numPr>
          <w:ilvl w:val="0"/>
          <w:numId w:val="11"/>
        </w:numPr>
        <w:spacing w:before="240"/>
        <w:rPr>
          <w:rFonts w:cs="Arial"/>
        </w:rPr>
      </w:pPr>
      <w:r>
        <w:rPr>
          <w:rFonts w:cs="Arial"/>
        </w:rPr>
        <w:t>Onsite posters</w:t>
      </w:r>
    </w:p>
    <w:p w14:paraId="57BE1B8B" w14:textId="77777777" w:rsidR="00951159" w:rsidRDefault="00951159" w:rsidP="00951159">
      <w:pPr>
        <w:pStyle w:val="ListParagraph"/>
        <w:numPr>
          <w:ilvl w:val="0"/>
          <w:numId w:val="11"/>
        </w:numPr>
        <w:spacing w:before="240"/>
        <w:rPr>
          <w:rFonts w:cs="Arial"/>
        </w:rPr>
      </w:pPr>
      <w:r>
        <w:rPr>
          <w:rFonts w:cs="Arial"/>
        </w:rPr>
        <w:t>Direct email to all stakeholders</w:t>
      </w:r>
    </w:p>
    <w:p w14:paraId="33338F05" w14:textId="77777777" w:rsidR="00951159" w:rsidRDefault="00951159" w:rsidP="00951159">
      <w:pPr>
        <w:pStyle w:val="ListParagraph"/>
        <w:numPr>
          <w:ilvl w:val="0"/>
          <w:numId w:val="11"/>
        </w:numPr>
        <w:spacing w:before="240"/>
        <w:rPr>
          <w:rFonts w:cs="Arial"/>
        </w:rPr>
      </w:pPr>
      <w:r>
        <w:rPr>
          <w:rFonts w:cs="Arial"/>
        </w:rPr>
        <w:t xml:space="preserve">Letters to residents notifying them of the public exhibition on the draft plan </w:t>
      </w:r>
    </w:p>
    <w:p w14:paraId="5C027F64" w14:textId="0D269749" w:rsidR="00951159" w:rsidRDefault="00951159" w:rsidP="00951159">
      <w:pPr>
        <w:pStyle w:val="ListParagraph"/>
        <w:numPr>
          <w:ilvl w:val="0"/>
          <w:numId w:val="11"/>
        </w:numPr>
        <w:spacing w:before="240"/>
        <w:rPr>
          <w:rFonts w:cs="Arial"/>
        </w:rPr>
      </w:pPr>
      <w:r>
        <w:rPr>
          <w:rFonts w:cs="Arial"/>
        </w:rPr>
        <w:t>Email to all those who provided feedback in stage one</w:t>
      </w:r>
    </w:p>
    <w:p w14:paraId="1C86952D" w14:textId="77777777" w:rsidR="00D62B4F" w:rsidRPr="00D62B4F" w:rsidRDefault="00D62B4F" w:rsidP="00D62B4F">
      <w:pPr>
        <w:spacing w:before="240"/>
        <w:rPr>
          <w:rFonts w:cs="Arial"/>
        </w:rPr>
      </w:pPr>
    </w:p>
    <w:p w14:paraId="66781FF4" w14:textId="2E3DF00A" w:rsidR="00AB3DC0" w:rsidRPr="00A20CFB" w:rsidRDefault="008759AF" w:rsidP="00AC2FE6">
      <w:pPr>
        <w:pStyle w:val="Heading1"/>
      </w:pPr>
      <w:r w:rsidRPr="00A20CFB">
        <w:t>E</w:t>
      </w:r>
      <w:r w:rsidR="00AB3DC0" w:rsidRPr="00A20CFB">
        <w:t>ngagement outcomes</w:t>
      </w:r>
      <w:bookmarkEnd w:id="10"/>
      <w:r w:rsidR="00D62B4F">
        <w:t xml:space="preserve"> – stage one</w:t>
      </w:r>
    </w:p>
    <w:p w14:paraId="25D799BB" w14:textId="2FD80438" w:rsidR="00DE63C5" w:rsidRDefault="00DE63C5" w:rsidP="00CF100C">
      <w:pPr>
        <w:spacing w:before="240"/>
        <w:rPr>
          <w:rFonts w:cs="Arial"/>
        </w:rPr>
      </w:pPr>
      <w:r>
        <w:rPr>
          <w:rFonts w:cs="Arial"/>
        </w:rPr>
        <w:t xml:space="preserve">During the engagement period </w:t>
      </w:r>
      <w:r w:rsidR="007A4DBE">
        <w:rPr>
          <w:rFonts w:cs="Arial"/>
        </w:rPr>
        <w:t>there were 371</w:t>
      </w:r>
      <w:r>
        <w:rPr>
          <w:rFonts w:cs="Arial"/>
        </w:rPr>
        <w:t xml:space="preserve"> </w:t>
      </w:r>
      <w:r w:rsidR="007A4DBE">
        <w:rPr>
          <w:rFonts w:cs="Arial"/>
        </w:rPr>
        <w:t xml:space="preserve">visitors the project page </w:t>
      </w:r>
      <w:r>
        <w:rPr>
          <w:rFonts w:cs="Arial"/>
        </w:rPr>
        <w:t xml:space="preserve">and </w:t>
      </w:r>
      <w:r w:rsidR="00D62B4F">
        <w:rPr>
          <w:rFonts w:cs="Arial"/>
        </w:rPr>
        <w:t>70 submissions.</w:t>
      </w:r>
      <w:r>
        <w:rPr>
          <w:rFonts w:cs="Arial"/>
        </w:rPr>
        <w:t xml:space="preserve"> </w:t>
      </w:r>
    </w:p>
    <w:p w14:paraId="56577062" w14:textId="6E183E4B" w:rsidR="00951159" w:rsidRPr="00134236" w:rsidRDefault="00DE63C5" w:rsidP="00CF100C">
      <w:pPr>
        <w:spacing w:before="240"/>
        <w:rPr>
          <w:rFonts w:cs="Arial"/>
          <w:b/>
          <w:bCs/>
        </w:rPr>
      </w:pPr>
      <w:r w:rsidRPr="00134236">
        <w:rPr>
          <w:rFonts w:cs="Arial"/>
          <w:b/>
          <w:bCs/>
        </w:rPr>
        <w:t xml:space="preserve">What is your relationship to the Arlington Reserve? </w:t>
      </w:r>
    </w:p>
    <w:p w14:paraId="331AA554" w14:textId="4B7C65B6" w:rsidR="00784A73" w:rsidRDefault="00784A73" w:rsidP="00CF100C">
      <w:pPr>
        <w:spacing w:before="240"/>
        <w:rPr>
          <w:rFonts w:cs="Arial"/>
        </w:rPr>
      </w:pPr>
      <w:r>
        <w:rPr>
          <w:rFonts w:cs="Arial"/>
        </w:rPr>
        <w:t xml:space="preserve">Most people who answered this question selected multiple options showing multilayer relationships to the reserve. </w:t>
      </w:r>
    </w:p>
    <w:p w14:paraId="7E56E136" w14:textId="747A7592" w:rsidR="00784A73" w:rsidRPr="00134236" w:rsidRDefault="00D9526B" w:rsidP="00134236">
      <w:pPr>
        <w:pStyle w:val="ListParagraph"/>
        <w:numPr>
          <w:ilvl w:val="0"/>
          <w:numId w:val="13"/>
        </w:numPr>
        <w:spacing w:before="240"/>
        <w:rPr>
          <w:rFonts w:cs="Arial"/>
        </w:rPr>
      </w:pPr>
      <w:r w:rsidRPr="00134236">
        <w:rPr>
          <w:rFonts w:cs="Arial"/>
        </w:rPr>
        <w:t>Thirty-two</w:t>
      </w:r>
      <w:r w:rsidR="00784A73" w:rsidRPr="00134236">
        <w:rPr>
          <w:rFonts w:cs="Arial"/>
        </w:rPr>
        <w:t xml:space="preserve"> people who said they either lived nearby or bordering the reserve also use the reserve for walking for </w:t>
      </w:r>
      <w:r w:rsidRPr="00134236">
        <w:rPr>
          <w:rFonts w:cs="Arial"/>
        </w:rPr>
        <w:t>leisure</w:t>
      </w:r>
      <w:r w:rsidR="00784A73" w:rsidRPr="00134236">
        <w:rPr>
          <w:rFonts w:cs="Arial"/>
        </w:rPr>
        <w:t xml:space="preserve">, relaxing and enjoying the green space, </w:t>
      </w:r>
      <w:r w:rsidRPr="00134236">
        <w:rPr>
          <w:rFonts w:cs="Arial"/>
        </w:rPr>
        <w:t xml:space="preserve">walking their dog. </w:t>
      </w:r>
    </w:p>
    <w:p w14:paraId="506E7872" w14:textId="18FD4938" w:rsidR="00784A73" w:rsidRPr="00134236" w:rsidRDefault="00D9526B" w:rsidP="00134236">
      <w:pPr>
        <w:pStyle w:val="ListParagraph"/>
        <w:numPr>
          <w:ilvl w:val="0"/>
          <w:numId w:val="13"/>
        </w:numPr>
        <w:spacing w:before="240"/>
        <w:rPr>
          <w:rFonts w:cs="Arial"/>
        </w:rPr>
      </w:pPr>
      <w:r w:rsidRPr="00134236">
        <w:rPr>
          <w:rFonts w:cs="Arial"/>
        </w:rPr>
        <w:t xml:space="preserve">Fourteen </w:t>
      </w:r>
      <w:r w:rsidR="00784A73" w:rsidRPr="00134236">
        <w:rPr>
          <w:rFonts w:cs="Arial"/>
        </w:rPr>
        <w:t>people said they either lived nearby or bordering the reserve and did not use the reserve in any other way.</w:t>
      </w:r>
    </w:p>
    <w:p w14:paraId="56D9FFC3" w14:textId="7F8847B6" w:rsidR="008539E1" w:rsidRDefault="008539E1" w:rsidP="00134236">
      <w:pPr>
        <w:pStyle w:val="ListParagraph"/>
        <w:numPr>
          <w:ilvl w:val="0"/>
          <w:numId w:val="13"/>
        </w:numPr>
        <w:spacing w:before="240"/>
        <w:rPr>
          <w:rFonts w:cs="Arial"/>
        </w:rPr>
      </w:pPr>
      <w:r w:rsidRPr="00134236">
        <w:rPr>
          <w:rFonts w:cs="Arial"/>
        </w:rPr>
        <w:t>Twenty-three people said they used the reserve in various ways but did not live near the reserve.</w:t>
      </w:r>
    </w:p>
    <w:p w14:paraId="2A341F08" w14:textId="7A95C4A1" w:rsidR="006100B4" w:rsidRPr="006100B4" w:rsidRDefault="006100B4" w:rsidP="006100B4">
      <w:pPr>
        <w:spacing w:before="240"/>
        <w:rPr>
          <w:rFonts w:cs="Arial"/>
        </w:rPr>
      </w:pPr>
      <w:r>
        <w:rPr>
          <w:noProof/>
        </w:rPr>
        <w:lastRenderedPageBreak/>
        <w:drawing>
          <wp:inline distT="0" distB="0" distL="0" distR="0" wp14:anchorId="5EA53F8F" wp14:editId="3BCDD24D">
            <wp:extent cx="5377758" cy="7840301"/>
            <wp:effectExtent l="0" t="0" r="13970" b="8890"/>
            <wp:docPr id="4" name="Chart 4">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3E9DA4" w14:textId="77777777" w:rsidR="00D62B4F" w:rsidRDefault="00D62B4F">
      <w:pPr>
        <w:rPr>
          <w:rFonts w:cs="Arial"/>
          <w:b/>
          <w:bCs/>
        </w:rPr>
      </w:pPr>
      <w:r>
        <w:rPr>
          <w:rFonts w:cs="Arial"/>
          <w:b/>
          <w:bCs/>
        </w:rPr>
        <w:br w:type="page"/>
      </w:r>
    </w:p>
    <w:p w14:paraId="487C77A1" w14:textId="31A049DE" w:rsidR="008539E1" w:rsidRPr="00134236" w:rsidRDefault="008539E1" w:rsidP="00CF100C">
      <w:pPr>
        <w:spacing w:before="240"/>
        <w:rPr>
          <w:rFonts w:cs="Arial"/>
          <w:b/>
          <w:bCs/>
        </w:rPr>
      </w:pPr>
      <w:r w:rsidRPr="00134236">
        <w:rPr>
          <w:rFonts w:cs="Arial"/>
          <w:b/>
          <w:bCs/>
        </w:rPr>
        <w:lastRenderedPageBreak/>
        <w:t xml:space="preserve">How do you get to the </w:t>
      </w:r>
      <w:r w:rsidR="007A4DBE" w:rsidRPr="00134236">
        <w:rPr>
          <w:rFonts w:cs="Arial"/>
          <w:b/>
          <w:bCs/>
        </w:rPr>
        <w:t xml:space="preserve">Arlington </w:t>
      </w:r>
      <w:r w:rsidRPr="00134236">
        <w:rPr>
          <w:rFonts w:cs="Arial"/>
          <w:b/>
          <w:bCs/>
        </w:rPr>
        <w:t>Reserve?</w:t>
      </w:r>
    </w:p>
    <w:p w14:paraId="7017961E" w14:textId="312168AC" w:rsidR="008539E1" w:rsidRPr="00134236" w:rsidRDefault="008539E1" w:rsidP="00134236">
      <w:pPr>
        <w:pStyle w:val="ListParagraph"/>
        <w:numPr>
          <w:ilvl w:val="0"/>
          <w:numId w:val="12"/>
        </w:numPr>
        <w:spacing w:before="240"/>
        <w:rPr>
          <w:rFonts w:cs="Arial"/>
        </w:rPr>
      </w:pPr>
      <w:r w:rsidRPr="00134236">
        <w:rPr>
          <w:rFonts w:cs="Arial"/>
        </w:rPr>
        <w:t>Forty-five people answered they either walk, cycle or catch public transport to get to the reserve</w:t>
      </w:r>
    </w:p>
    <w:p w14:paraId="7AAB4B32" w14:textId="77777777" w:rsidR="007A4DBE" w:rsidRPr="00134236" w:rsidRDefault="007A4DBE" w:rsidP="00134236">
      <w:pPr>
        <w:pStyle w:val="ListParagraph"/>
        <w:numPr>
          <w:ilvl w:val="0"/>
          <w:numId w:val="12"/>
        </w:numPr>
        <w:spacing w:before="240"/>
        <w:rPr>
          <w:rFonts w:cs="Arial"/>
        </w:rPr>
      </w:pPr>
      <w:r w:rsidRPr="00134236">
        <w:rPr>
          <w:rFonts w:cs="Arial"/>
        </w:rPr>
        <w:t>Ten people said they use a variety of ways to get to the reserve including driving, cycling, public transport</w:t>
      </w:r>
    </w:p>
    <w:p w14:paraId="246DA961" w14:textId="7E3787A5" w:rsidR="008539E1" w:rsidRPr="00134236" w:rsidRDefault="00134236" w:rsidP="00134236">
      <w:pPr>
        <w:pStyle w:val="ListParagraph"/>
        <w:numPr>
          <w:ilvl w:val="0"/>
          <w:numId w:val="12"/>
        </w:numPr>
        <w:spacing w:before="240"/>
        <w:rPr>
          <w:rFonts w:cs="Arial"/>
        </w:rPr>
      </w:pPr>
      <w:r w:rsidRPr="00134236">
        <w:rPr>
          <w:rFonts w:cs="Arial"/>
        </w:rPr>
        <w:t>Ten people answered drive only</w:t>
      </w:r>
      <w:r w:rsidR="007A4DBE" w:rsidRPr="00134236">
        <w:rPr>
          <w:rFonts w:cs="Arial"/>
        </w:rPr>
        <w:t xml:space="preserve">  </w:t>
      </w:r>
    </w:p>
    <w:p w14:paraId="595A7F09" w14:textId="4148B0B3" w:rsidR="00D62B4F" w:rsidRDefault="008539E1" w:rsidP="00CF100C">
      <w:pPr>
        <w:spacing w:before="240"/>
        <w:rPr>
          <w:rFonts w:cs="Arial"/>
          <w:b/>
          <w:bCs/>
        </w:rPr>
      </w:pPr>
      <w:r w:rsidRPr="00134236">
        <w:rPr>
          <w:rFonts w:cs="Arial"/>
          <w:b/>
          <w:bCs/>
        </w:rPr>
        <w:t xml:space="preserve"> </w:t>
      </w:r>
      <w:r w:rsidR="00D62B4F">
        <w:rPr>
          <w:noProof/>
        </w:rPr>
        <w:drawing>
          <wp:inline distT="0" distB="0" distL="0" distR="0" wp14:anchorId="1CAF9035" wp14:editId="39A0F61D">
            <wp:extent cx="5731510" cy="2813050"/>
            <wp:effectExtent l="0" t="0" r="2540" b="6350"/>
            <wp:docPr id="6" name="Chart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0B6EA3" w14:textId="77777777" w:rsidR="00D62B4F" w:rsidRDefault="00D62B4F">
      <w:pPr>
        <w:rPr>
          <w:rFonts w:cs="Arial"/>
          <w:b/>
          <w:bCs/>
        </w:rPr>
      </w:pPr>
      <w:r>
        <w:rPr>
          <w:rFonts w:cs="Arial"/>
          <w:b/>
          <w:bCs/>
        </w:rPr>
        <w:br w:type="page"/>
      </w:r>
    </w:p>
    <w:p w14:paraId="54388039" w14:textId="2F44089E" w:rsidR="00134236" w:rsidRPr="00134236" w:rsidRDefault="00134236" w:rsidP="00CF100C">
      <w:pPr>
        <w:spacing w:before="240"/>
        <w:rPr>
          <w:rFonts w:cs="Arial"/>
          <w:b/>
          <w:bCs/>
        </w:rPr>
      </w:pPr>
      <w:r w:rsidRPr="00134236">
        <w:rPr>
          <w:rFonts w:cs="Arial"/>
          <w:b/>
          <w:bCs/>
        </w:rPr>
        <w:lastRenderedPageBreak/>
        <w:t>Which suburb do you live?</w:t>
      </w:r>
    </w:p>
    <w:p w14:paraId="6F55310F" w14:textId="66584D03" w:rsidR="00660F34" w:rsidRDefault="00134236" w:rsidP="00CF100C">
      <w:pPr>
        <w:spacing w:before="240"/>
        <w:rPr>
          <w:rFonts w:cs="Arial"/>
        </w:rPr>
      </w:pPr>
      <w:r>
        <w:rPr>
          <w:rFonts w:cs="Arial"/>
        </w:rPr>
        <w:t xml:space="preserve">Most people said they lived in Dulwich Hill (40) </w:t>
      </w:r>
      <w:r w:rsidR="005C54B9">
        <w:rPr>
          <w:rFonts w:cs="Arial"/>
        </w:rPr>
        <w:t xml:space="preserve">other suburbs were </w:t>
      </w:r>
      <w:r>
        <w:rPr>
          <w:rFonts w:cs="Arial"/>
        </w:rPr>
        <w:t>Marrickville (3), Stanmore (3) and Summer Hill (2) other suburbs included Ashfield</w:t>
      </w:r>
      <w:r w:rsidR="00A132C6">
        <w:rPr>
          <w:rFonts w:cs="Arial"/>
        </w:rPr>
        <w:t xml:space="preserve"> (1)</w:t>
      </w:r>
      <w:r>
        <w:rPr>
          <w:rFonts w:cs="Arial"/>
        </w:rPr>
        <w:t>, Tempe</w:t>
      </w:r>
      <w:r w:rsidR="00A132C6">
        <w:rPr>
          <w:rFonts w:cs="Arial"/>
        </w:rPr>
        <w:t xml:space="preserve"> (1)</w:t>
      </w:r>
      <w:r>
        <w:rPr>
          <w:rFonts w:cs="Arial"/>
        </w:rPr>
        <w:t>, Lilyfield</w:t>
      </w:r>
      <w:r w:rsidR="00A132C6">
        <w:rPr>
          <w:rFonts w:cs="Arial"/>
        </w:rPr>
        <w:t xml:space="preserve"> (1)</w:t>
      </w:r>
      <w:r>
        <w:rPr>
          <w:rFonts w:cs="Arial"/>
        </w:rPr>
        <w:t>, Kensington</w:t>
      </w:r>
      <w:r w:rsidR="00A132C6">
        <w:rPr>
          <w:rFonts w:cs="Arial"/>
        </w:rPr>
        <w:t xml:space="preserve"> (1)</w:t>
      </w:r>
      <w:r>
        <w:rPr>
          <w:rFonts w:cs="Arial"/>
        </w:rPr>
        <w:t xml:space="preserve">. </w:t>
      </w:r>
    </w:p>
    <w:p w14:paraId="47EEA177" w14:textId="75A1221B" w:rsidR="00D9526B" w:rsidRPr="00A20CFB" w:rsidRDefault="00D62B4F" w:rsidP="00CF100C">
      <w:pPr>
        <w:spacing w:before="240"/>
        <w:rPr>
          <w:rFonts w:cs="Arial"/>
        </w:rPr>
      </w:pPr>
      <w:r>
        <w:rPr>
          <w:noProof/>
        </w:rPr>
        <w:drawing>
          <wp:inline distT="0" distB="0" distL="0" distR="0" wp14:anchorId="41A66676" wp14:editId="55AC5B64">
            <wp:extent cx="5731510" cy="6681470"/>
            <wp:effectExtent l="0" t="0" r="2540" b="5080"/>
            <wp:docPr id="7" name="Chart 7">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34236">
        <w:rPr>
          <w:rFonts w:cs="Arial"/>
        </w:rPr>
        <w:t xml:space="preserve"> </w:t>
      </w:r>
    </w:p>
    <w:p w14:paraId="7DA49DBB" w14:textId="77777777" w:rsidR="00D62B4F" w:rsidRDefault="00D62B4F">
      <w:pPr>
        <w:rPr>
          <w:rStyle w:val="Heading3Char"/>
          <w:rFonts w:cs="Arial"/>
        </w:rPr>
      </w:pPr>
      <w:bookmarkStart w:id="11" w:name="_Toc49783656"/>
      <w:r>
        <w:rPr>
          <w:rStyle w:val="Heading3Char"/>
          <w:rFonts w:cs="Arial"/>
        </w:rPr>
        <w:br w:type="page"/>
      </w:r>
    </w:p>
    <w:p w14:paraId="4F87593F" w14:textId="503ADFB2" w:rsidR="005C54B9" w:rsidRDefault="00EB737E" w:rsidP="005C54B9">
      <w:pPr>
        <w:spacing w:before="240"/>
        <w:rPr>
          <w:rFonts w:cs="Arial"/>
          <w:b/>
        </w:rPr>
      </w:pPr>
      <w:r w:rsidRPr="00A20CFB">
        <w:rPr>
          <w:rStyle w:val="Heading3Char"/>
          <w:rFonts w:cs="Arial"/>
        </w:rPr>
        <w:lastRenderedPageBreak/>
        <w:t>What did they say?</w:t>
      </w:r>
      <w:bookmarkEnd w:id="11"/>
      <w:r w:rsidR="00C47D48" w:rsidRPr="00A20CFB">
        <w:rPr>
          <w:rFonts w:cs="Arial"/>
          <w:b/>
        </w:rPr>
        <w:t xml:space="preserve"> </w:t>
      </w:r>
      <w:r w:rsidR="00A20CFB" w:rsidRPr="00A20CFB">
        <w:rPr>
          <w:rFonts w:cs="Arial"/>
          <w:b/>
        </w:rPr>
        <w:br/>
      </w:r>
    </w:p>
    <w:p w14:paraId="27C653AB" w14:textId="69467870" w:rsidR="00EB737E" w:rsidRPr="00A20CFB" w:rsidRDefault="00EB737E" w:rsidP="005C54B9">
      <w:pPr>
        <w:spacing w:before="240"/>
        <w:rPr>
          <w:rFonts w:cs="Arial"/>
          <w:b/>
        </w:rPr>
      </w:pPr>
      <w:r w:rsidRPr="00A20CFB">
        <w:rPr>
          <w:rFonts w:cs="Arial"/>
          <w:b/>
        </w:rPr>
        <w:t>Online via yoursay.innerwest.nsw.gov.au</w:t>
      </w:r>
    </w:p>
    <w:p w14:paraId="0E965163" w14:textId="422F8496" w:rsidR="00660F34" w:rsidRDefault="00660F34" w:rsidP="00CF100C">
      <w:pPr>
        <w:pStyle w:val="ListParagraph"/>
        <w:spacing w:before="240"/>
        <w:rPr>
          <w:rFonts w:cs="Arial"/>
        </w:rPr>
      </w:pPr>
      <w:r>
        <w:rPr>
          <w:rFonts w:cs="Arial"/>
        </w:rPr>
        <w:t xml:space="preserve">We asked people to give us feedback on specific aspects related to the management </w:t>
      </w:r>
      <w:r w:rsidR="000E6789">
        <w:rPr>
          <w:rFonts w:cs="Arial"/>
        </w:rPr>
        <w:t>of</w:t>
      </w:r>
      <w:r>
        <w:rPr>
          <w:rFonts w:cs="Arial"/>
        </w:rPr>
        <w:t xml:space="preserve"> the reserve. Most people commented on multiple </w:t>
      </w:r>
      <w:r w:rsidR="000E6789">
        <w:rPr>
          <w:rFonts w:cs="Arial"/>
        </w:rPr>
        <w:t xml:space="preserve">aspects. </w:t>
      </w:r>
      <w:r w:rsidR="001A605E">
        <w:rPr>
          <w:rFonts w:cs="Arial"/>
        </w:rPr>
        <w:t xml:space="preserve">Top three </w:t>
      </w:r>
      <w:r w:rsidR="005C54B9">
        <w:rPr>
          <w:rFonts w:cs="Arial"/>
        </w:rPr>
        <w:t>aspects</w:t>
      </w:r>
      <w:r w:rsidR="001A605E">
        <w:rPr>
          <w:rFonts w:cs="Arial"/>
        </w:rPr>
        <w:t xml:space="preserve"> were:</w:t>
      </w:r>
    </w:p>
    <w:p w14:paraId="0443DF03" w14:textId="77777777" w:rsidR="005675EB" w:rsidRDefault="005675EB" w:rsidP="00CF100C">
      <w:pPr>
        <w:pStyle w:val="ListParagraph"/>
        <w:spacing w:before="240"/>
        <w:rPr>
          <w:rFonts w:cs="Arial"/>
        </w:rPr>
      </w:pPr>
    </w:p>
    <w:p w14:paraId="429057A4" w14:textId="2633EE8F" w:rsidR="001A605E" w:rsidRDefault="001A605E" w:rsidP="001A605E">
      <w:pPr>
        <w:pStyle w:val="ListParagraph"/>
        <w:numPr>
          <w:ilvl w:val="1"/>
          <w:numId w:val="7"/>
        </w:numPr>
        <w:spacing w:before="240"/>
        <w:rPr>
          <w:rFonts w:cs="Arial"/>
        </w:rPr>
      </w:pPr>
      <w:r>
        <w:rPr>
          <w:rFonts w:cs="Arial"/>
        </w:rPr>
        <w:t>Hours of use</w:t>
      </w:r>
      <w:r w:rsidR="00620F39">
        <w:rPr>
          <w:rFonts w:cs="Arial"/>
        </w:rPr>
        <w:t xml:space="preserve"> (28)</w:t>
      </w:r>
      <w:r>
        <w:rPr>
          <w:rFonts w:cs="Arial"/>
        </w:rPr>
        <w:t xml:space="preserve"> </w:t>
      </w:r>
      <w:r w:rsidR="00620F39">
        <w:rPr>
          <w:rFonts w:cs="Arial"/>
        </w:rPr>
        <w:t>–</w:t>
      </w:r>
      <w:r w:rsidR="00F877E5">
        <w:rPr>
          <w:rFonts w:cs="Arial"/>
        </w:rPr>
        <w:t xml:space="preserve"> m</w:t>
      </w:r>
      <w:r w:rsidR="00620F39">
        <w:rPr>
          <w:rFonts w:cs="Arial"/>
        </w:rPr>
        <w:t>ain theme excessive use of the facility by clubs.</w:t>
      </w:r>
    </w:p>
    <w:p w14:paraId="440450F3" w14:textId="51073A59" w:rsidR="001A605E" w:rsidRDefault="001A605E" w:rsidP="001A605E">
      <w:pPr>
        <w:pStyle w:val="ListParagraph"/>
        <w:numPr>
          <w:ilvl w:val="1"/>
          <w:numId w:val="7"/>
        </w:numPr>
        <w:spacing w:before="240"/>
        <w:rPr>
          <w:rFonts w:cs="Arial"/>
        </w:rPr>
      </w:pPr>
      <w:r>
        <w:rPr>
          <w:rFonts w:cs="Arial"/>
        </w:rPr>
        <w:t>Compliance with traffic and car parking restrictions</w:t>
      </w:r>
      <w:r w:rsidR="00620F39">
        <w:rPr>
          <w:rFonts w:cs="Arial"/>
        </w:rPr>
        <w:t xml:space="preserve"> (26)</w:t>
      </w:r>
      <w:r>
        <w:rPr>
          <w:rFonts w:cs="Arial"/>
        </w:rPr>
        <w:t xml:space="preserve"> </w:t>
      </w:r>
      <w:r w:rsidR="00620F39">
        <w:rPr>
          <w:rFonts w:cs="Arial"/>
        </w:rPr>
        <w:t>–</w:t>
      </w:r>
      <w:r w:rsidR="00F877E5">
        <w:rPr>
          <w:rFonts w:cs="Arial"/>
        </w:rPr>
        <w:t xml:space="preserve"> </w:t>
      </w:r>
      <w:r w:rsidR="005C54B9">
        <w:rPr>
          <w:rFonts w:cs="Arial"/>
        </w:rPr>
        <w:t>m</w:t>
      </w:r>
      <w:r w:rsidR="00620F39">
        <w:rPr>
          <w:rFonts w:cs="Arial"/>
        </w:rPr>
        <w:t>ain theme</w:t>
      </w:r>
      <w:r w:rsidR="007541D6">
        <w:rPr>
          <w:rFonts w:cs="Arial"/>
        </w:rPr>
        <w:t>s</w:t>
      </w:r>
      <w:r w:rsidR="00620F39">
        <w:rPr>
          <w:rFonts w:cs="Arial"/>
        </w:rPr>
        <w:t xml:space="preserve"> illegally parked vehicles and lack of enforcement of parking breaches.</w:t>
      </w:r>
    </w:p>
    <w:p w14:paraId="79AAC572" w14:textId="4534479E" w:rsidR="001A605E" w:rsidRDefault="001A605E" w:rsidP="001A605E">
      <w:pPr>
        <w:pStyle w:val="ListParagraph"/>
        <w:numPr>
          <w:ilvl w:val="1"/>
          <w:numId w:val="7"/>
        </w:numPr>
        <w:spacing w:before="240"/>
        <w:rPr>
          <w:rFonts w:cs="Arial"/>
        </w:rPr>
      </w:pPr>
      <w:r>
        <w:rPr>
          <w:rFonts w:cs="Arial"/>
        </w:rPr>
        <w:t xml:space="preserve">Public access to Arlington Reserve – </w:t>
      </w:r>
      <w:r w:rsidR="00620F39">
        <w:rPr>
          <w:rFonts w:cs="Arial"/>
        </w:rPr>
        <w:t xml:space="preserve">(20) </w:t>
      </w:r>
      <w:r w:rsidR="00427869">
        <w:rPr>
          <w:rFonts w:cs="Arial"/>
        </w:rPr>
        <w:t>m</w:t>
      </w:r>
      <w:r w:rsidR="00F877E5">
        <w:rPr>
          <w:rFonts w:cs="Arial"/>
        </w:rPr>
        <w:t xml:space="preserve">ain theme </w:t>
      </w:r>
      <w:r w:rsidR="00427869">
        <w:rPr>
          <w:rFonts w:cs="Arial"/>
        </w:rPr>
        <w:t xml:space="preserve">more public access </w:t>
      </w:r>
      <w:r w:rsidR="00B33EB6">
        <w:rPr>
          <w:rFonts w:cs="Arial"/>
        </w:rPr>
        <w:t xml:space="preserve">and </w:t>
      </w:r>
      <w:r w:rsidR="003E7CB0">
        <w:rPr>
          <w:rFonts w:cs="Arial"/>
        </w:rPr>
        <w:t>afterhours</w:t>
      </w:r>
      <w:r w:rsidR="00B33EB6">
        <w:rPr>
          <w:rFonts w:cs="Arial"/>
        </w:rPr>
        <w:t xml:space="preserve"> access.</w:t>
      </w:r>
    </w:p>
    <w:p w14:paraId="1261BD6D" w14:textId="77777777" w:rsidR="005675EB" w:rsidRDefault="001A605E" w:rsidP="005675EB">
      <w:pPr>
        <w:spacing w:before="240"/>
        <w:ind w:left="720"/>
        <w:rPr>
          <w:rFonts w:cs="Arial"/>
        </w:rPr>
      </w:pPr>
      <w:r>
        <w:rPr>
          <w:rFonts w:cs="Arial"/>
        </w:rPr>
        <w:t>Other topics that were selected by more than 15 participants were:</w:t>
      </w:r>
    </w:p>
    <w:p w14:paraId="528F6AA6" w14:textId="6A852ECF" w:rsidR="001A605E" w:rsidRPr="005675EB" w:rsidRDefault="001A605E" w:rsidP="005675EB">
      <w:pPr>
        <w:pStyle w:val="ListParagraph"/>
        <w:numPr>
          <w:ilvl w:val="1"/>
          <w:numId w:val="7"/>
        </w:numPr>
        <w:spacing w:before="240"/>
        <w:rPr>
          <w:rFonts w:cs="Arial"/>
        </w:rPr>
      </w:pPr>
      <w:r w:rsidRPr="005675EB">
        <w:rPr>
          <w:rFonts w:cs="Arial"/>
        </w:rPr>
        <w:t>Lighting - 17</w:t>
      </w:r>
    </w:p>
    <w:p w14:paraId="19EEC74E" w14:textId="1D14F2B7" w:rsidR="001A605E" w:rsidRDefault="001A605E" w:rsidP="001A605E">
      <w:pPr>
        <w:pStyle w:val="ListParagraph"/>
        <w:numPr>
          <w:ilvl w:val="1"/>
          <w:numId w:val="7"/>
        </w:numPr>
        <w:spacing w:before="240"/>
        <w:rPr>
          <w:rFonts w:cs="Arial"/>
        </w:rPr>
      </w:pPr>
      <w:r>
        <w:rPr>
          <w:rFonts w:cs="Arial"/>
        </w:rPr>
        <w:t>Litter - 17</w:t>
      </w:r>
    </w:p>
    <w:p w14:paraId="7F00CB0B" w14:textId="33D465E9" w:rsidR="001A605E" w:rsidRDefault="001A605E" w:rsidP="001A605E">
      <w:pPr>
        <w:pStyle w:val="ListParagraph"/>
        <w:numPr>
          <w:ilvl w:val="1"/>
          <w:numId w:val="7"/>
        </w:numPr>
        <w:spacing w:before="240"/>
        <w:rPr>
          <w:rFonts w:cs="Arial"/>
        </w:rPr>
      </w:pPr>
      <w:r>
        <w:rPr>
          <w:rFonts w:cs="Arial"/>
        </w:rPr>
        <w:t>Noise - 16</w:t>
      </w:r>
    </w:p>
    <w:p w14:paraId="06D270C6" w14:textId="59A9A311" w:rsidR="001A605E" w:rsidRPr="001A605E" w:rsidRDefault="001A605E" w:rsidP="001A605E">
      <w:pPr>
        <w:pStyle w:val="ListParagraph"/>
        <w:numPr>
          <w:ilvl w:val="1"/>
          <w:numId w:val="7"/>
        </w:numPr>
        <w:spacing w:before="240"/>
        <w:rPr>
          <w:rFonts w:cs="Arial"/>
        </w:rPr>
      </w:pPr>
      <w:r>
        <w:rPr>
          <w:rFonts w:cs="Arial"/>
        </w:rPr>
        <w:t>Player and spectator conduct - 16</w:t>
      </w:r>
    </w:p>
    <w:p w14:paraId="207F31E9" w14:textId="77777777" w:rsidR="00660F34" w:rsidRDefault="00660F34" w:rsidP="00CF100C">
      <w:pPr>
        <w:pStyle w:val="ListParagraph"/>
        <w:spacing w:before="240"/>
        <w:rPr>
          <w:rFonts w:cs="Arial"/>
        </w:rPr>
      </w:pPr>
    </w:p>
    <w:p w14:paraId="40EC115E" w14:textId="77C5D304" w:rsidR="00A76561" w:rsidRPr="00A20CFB" w:rsidRDefault="006100B4" w:rsidP="00CF100C">
      <w:pPr>
        <w:pStyle w:val="ListParagraph"/>
        <w:spacing w:before="240"/>
        <w:rPr>
          <w:rFonts w:cs="Arial"/>
        </w:rPr>
      </w:pPr>
      <w:r>
        <w:rPr>
          <w:noProof/>
        </w:rPr>
        <w:drawing>
          <wp:inline distT="0" distB="0" distL="0" distR="0" wp14:anchorId="7B3D2BE6" wp14:editId="3EF88025">
            <wp:extent cx="5731510" cy="3516630"/>
            <wp:effectExtent l="0" t="0" r="2540" b="7620"/>
            <wp:docPr id="5" name="Chart 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386322" w14:textId="77777777" w:rsidR="006100B4" w:rsidRDefault="006100B4" w:rsidP="006100B4">
      <w:pPr>
        <w:pStyle w:val="ListParagraph"/>
        <w:spacing w:before="240"/>
        <w:rPr>
          <w:rFonts w:cs="Arial"/>
          <w:b/>
        </w:rPr>
      </w:pPr>
    </w:p>
    <w:p w14:paraId="4DB1E512" w14:textId="77777777" w:rsidR="0027161B" w:rsidRDefault="0027161B" w:rsidP="0027161B">
      <w:pPr>
        <w:pStyle w:val="ListParagraph"/>
        <w:spacing w:before="240"/>
        <w:rPr>
          <w:rFonts w:cs="Arial"/>
          <w:b/>
        </w:rPr>
      </w:pPr>
    </w:p>
    <w:p w14:paraId="275EEF2D" w14:textId="77777777" w:rsidR="0027161B" w:rsidRDefault="0027161B" w:rsidP="00C47D48">
      <w:pPr>
        <w:pStyle w:val="ListParagraph"/>
        <w:numPr>
          <w:ilvl w:val="0"/>
          <w:numId w:val="7"/>
        </w:numPr>
        <w:spacing w:before="240"/>
        <w:rPr>
          <w:rFonts w:cs="Arial"/>
          <w:b/>
        </w:rPr>
      </w:pPr>
      <w:r>
        <w:rPr>
          <w:rFonts w:cs="Arial"/>
          <w:b/>
        </w:rPr>
        <w:t xml:space="preserve">Stage One </w:t>
      </w:r>
    </w:p>
    <w:p w14:paraId="3B6319FE" w14:textId="4F41B8E4" w:rsidR="00C47D48" w:rsidRPr="00A20CFB" w:rsidRDefault="003E7CB0" w:rsidP="0027161B">
      <w:pPr>
        <w:pStyle w:val="ListParagraph"/>
        <w:spacing w:before="240"/>
        <w:rPr>
          <w:rFonts w:cs="Arial"/>
          <w:b/>
        </w:rPr>
      </w:pPr>
      <w:r>
        <w:rPr>
          <w:rFonts w:cs="Arial"/>
          <w:b/>
        </w:rPr>
        <w:t>A meeting with seasonal hirers 26 February 2020</w:t>
      </w:r>
    </w:p>
    <w:p w14:paraId="63E8ECC1" w14:textId="089C8EE5" w:rsidR="00C47D48" w:rsidRDefault="00D62B4F" w:rsidP="00C47D48">
      <w:pPr>
        <w:pStyle w:val="ListParagraph"/>
        <w:spacing w:before="240"/>
        <w:rPr>
          <w:rFonts w:cs="Arial"/>
        </w:rPr>
      </w:pPr>
      <w:bookmarkStart w:id="12" w:name="_Hlk52200839"/>
      <w:r>
        <w:rPr>
          <w:rFonts w:cs="Arial"/>
        </w:rPr>
        <w:t>Several</w:t>
      </w:r>
      <w:r w:rsidR="003E7CB0">
        <w:rPr>
          <w:rFonts w:cs="Arial"/>
        </w:rPr>
        <w:t xml:space="preserve"> </w:t>
      </w:r>
      <w:r>
        <w:rPr>
          <w:rFonts w:cs="Arial"/>
        </w:rPr>
        <w:t>issues</w:t>
      </w:r>
      <w:r w:rsidR="003E7CB0">
        <w:rPr>
          <w:rFonts w:cs="Arial"/>
        </w:rPr>
        <w:t xml:space="preserve"> were discussed </w:t>
      </w:r>
      <w:r>
        <w:rPr>
          <w:rFonts w:cs="Arial"/>
        </w:rPr>
        <w:t>including</w:t>
      </w:r>
      <w:r w:rsidR="003E7CB0">
        <w:rPr>
          <w:rFonts w:cs="Arial"/>
        </w:rPr>
        <w:t>:</w:t>
      </w:r>
    </w:p>
    <w:p w14:paraId="2EC9D115" w14:textId="37EF3A70" w:rsidR="003E7CB0" w:rsidRDefault="003E7CB0" w:rsidP="003E7CB0">
      <w:pPr>
        <w:pStyle w:val="ListParagraph"/>
        <w:numPr>
          <w:ilvl w:val="1"/>
          <w:numId w:val="7"/>
        </w:numPr>
        <w:spacing w:before="240"/>
        <w:rPr>
          <w:rFonts w:cs="Arial"/>
        </w:rPr>
      </w:pPr>
      <w:r>
        <w:rPr>
          <w:rFonts w:cs="Arial"/>
        </w:rPr>
        <w:t xml:space="preserve">Arlington Reserve Committee – create a committee to improve communications and relationships with </w:t>
      </w:r>
      <w:proofErr w:type="gramStart"/>
      <w:r>
        <w:rPr>
          <w:rFonts w:cs="Arial"/>
        </w:rPr>
        <w:t>local residents</w:t>
      </w:r>
      <w:proofErr w:type="gramEnd"/>
    </w:p>
    <w:p w14:paraId="6FA1AFF4" w14:textId="2BC73E05" w:rsidR="003E7CB0" w:rsidRDefault="003E7CB0" w:rsidP="003E7CB0">
      <w:pPr>
        <w:pStyle w:val="ListParagraph"/>
        <w:numPr>
          <w:ilvl w:val="1"/>
          <w:numId w:val="7"/>
        </w:numPr>
        <w:spacing w:before="240"/>
        <w:rPr>
          <w:rFonts w:cs="Arial"/>
        </w:rPr>
      </w:pPr>
      <w:r>
        <w:rPr>
          <w:rFonts w:cs="Arial"/>
        </w:rPr>
        <w:t>The timeline for the resurfacing of the grounds with synthetic turf</w:t>
      </w:r>
      <w:r w:rsidR="00B5155E">
        <w:rPr>
          <w:rFonts w:cs="Arial"/>
        </w:rPr>
        <w:t xml:space="preserve"> and new line markings</w:t>
      </w:r>
    </w:p>
    <w:p w14:paraId="0B130C0F" w14:textId="1B279B6D" w:rsidR="003E7CB0" w:rsidRDefault="00B5155E" w:rsidP="003E7CB0">
      <w:pPr>
        <w:pStyle w:val="ListParagraph"/>
        <w:numPr>
          <w:ilvl w:val="1"/>
          <w:numId w:val="7"/>
        </w:numPr>
        <w:spacing w:before="240"/>
        <w:rPr>
          <w:rFonts w:cs="Arial"/>
        </w:rPr>
      </w:pPr>
      <w:r>
        <w:rPr>
          <w:rFonts w:cs="Arial"/>
        </w:rPr>
        <w:lastRenderedPageBreak/>
        <w:t>Managing community expectations regarding noise levels during training and games</w:t>
      </w:r>
    </w:p>
    <w:p w14:paraId="5ABAF3FD" w14:textId="2BD9F835" w:rsidR="003E7CB0" w:rsidRDefault="00B5155E" w:rsidP="003E7CB0">
      <w:pPr>
        <w:pStyle w:val="ListParagraph"/>
        <w:numPr>
          <w:ilvl w:val="1"/>
          <w:numId w:val="7"/>
        </w:numPr>
        <w:spacing w:before="240"/>
        <w:rPr>
          <w:rFonts w:cs="Arial"/>
        </w:rPr>
      </w:pPr>
      <w:r>
        <w:rPr>
          <w:rFonts w:cs="Arial"/>
        </w:rPr>
        <w:t>Parking issues experienced by both seasonal users and the residents</w:t>
      </w:r>
    </w:p>
    <w:p w14:paraId="4236B14B" w14:textId="77777777" w:rsidR="00B5155E" w:rsidRDefault="00B5155E" w:rsidP="003E7CB0">
      <w:pPr>
        <w:pStyle w:val="ListParagraph"/>
        <w:numPr>
          <w:ilvl w:val="1"/>
          <w:numId w:val="7"/>
        </w:numPr>
        <w:spacing w:before="240"/>
        <w:rPr>
          <w:rFonts w:cs="Arial"/>
        </w:rPr>
      </w:pPr>
      <w:r>
        <w:rPr>
          <w:rFonts w:cs="Arial"/>
        </w:rPr>
        <w:t>Access by schools - hours of access</w:t>
      </w:r>
    </w:p>
    <w:p w14:paraId="56AE81BD" w14:textId="77777777" w:rsidR="00D62B4F" w:rsidRDefault="00B5155E" w:rsidP="003E7CB0">
      <w:pPr>
        <w:pStyle w:val="ListParagraph"/>
        <w:numPr>
          <w:ilvl w:val="1"/>
          <w:numId w:val="7"/>
        </w:numPr>
        <w:spacing w:before="240"/>
        <w:rPr>
          <w:rFonts w:cs="Arial"/>
        </w:rPr>
      </w:pPr>
      <w:r>
        <w:rPr>
          <w:rFonts w:cs="Arial"/>
        </w:rPr>
        <w:t>Floodlights issues</w:t>
      </w:r>
      <w:r w:rsidR="00D62B4F">
        <w:rPr>
          <w:rFonts w:cs="Arial"/>
        </w:rPr>
        <w:t xml:space="preserve"> which are within Council’s remit to resolve</w:t>
      </w:r>
    </w:p>
    <w:p w14:paraId="6413D920" w14:textId="022C84CA" w:rsidR="00B5155E" w:rsidRPr="00A20CFB" w:rsidRDefault="00D62B4F" w:rsidP="003E7CB0">
      <w:pPr>
        <w:pStyle w:val="ListParagraph"/>
        <w:numPr>
          <w:ilvl w:val="1"/>
          <w:numId w:val="7"/>
        </w:numPr>
        <w:spacing w:before="240"/>
        <w:rPr>
          <w:rFonts w:cs="Arial"/>
        </w:rPr>
      </w:pPr>
      <w:r>
        <w:rPr>
          <w:rFonts w:cs="Arial"/>
        </w:rPr>
        <w:t>Public holidays use</w:t>
      </w:r>
      <w:r w:rsidR="00B5155E">
        <w:rPr>
          <w:rFonts w:cs="Arial"/>
        </w:rPr>
        <w:t xml:space="preserve"> </w:t>
      </w:r>
      <w:bookmarkEnd w:id="12"/>
    </w:p>
    <w:p w14:paraId="59F03128" w14:textId="77777777" w:rsidR="00DA457C" w:rsidRPr="002C287B" w:rsidRDefault="00DA457C" w:rsidP="002C287B">
      <w:pPr>
        <w:spacing w:before="240"/>
        <w:rPr>
          <w:rFonts w:cs="Arial"/>
          <w:b/>
        </w:rPr>
      </w:pPr>
    </w:p>
    <w:p w14:paraId="50468FA0" w14:textId="77777777" w:rsidR="00702539" w:rsidRPr="002C287B" w:rsidRDefault="00702539" w:rsidP="00CF100C">
      <w:pPr>
        <w:pStyle w:val="ListParagraph"/>
        <w:spacing w:before="240"/>
        <w:rPr>
          <w:rFonts w:cs="Arial"/>
          <w:b/>
        </w:rPr>
      </w:pPr>
    </w:p>
    <w:p w14:paraId="3E00C132" w14:textId="5CEF5113" w:rsidR="00EB737E" w:rsidRPr="002C287B" w:rsidRDefault="00EB737E" w:rsidP="00CF100C">
      <w:pPr>
        <w:pStyle w:val="ListParagraph"/>
        <w:numPr>
          <w:ilvl w:val="0"/>
          <w:numId w:val="7"/>
        </w:numPr>
        <w:spacing w:before="240"/>
        <w:rPr>
          <w:rFonts w:cs="Arial"/>
          <w:b/>
        </w:rPr>
      </w:pPr>
      <w:r w:rsidRPr="002C287B">
        <w:rPr>
          <w:rFonts w:cs="Arial"/>
          <w:b/>
        </w:rPr>
        <w:t>Other responses</w:t>
      </w:r>
      <w:r w:rsidR="00177095" w:rsidRPr="002C287B">
        <w:rPr>
          <w:rFonts w:cs="Arial"/>
          <w:b/>
        </w:rPr>
        <w:t xml:space="preserve"> from individuals</w:t>
      </w:r>
    </w:p>
    <w:p w14:paraId="64063E76" w14:textId="659A5639" w:rsidR="00DA457C" w:rsidRPr="00B067B5" w:rsidRDefault="00DA457C" w:rsidP="00DA457C">
      <w:pPr>
        <w:pStyle w:val="ListParagraph"/>
        <w:spacing w:before="240"/>
        <w:rPr>
          <w:rFonts w:cs="Arial"/>
          <w:b/>
          <w:highlight w:val="yellow"/>
        </w:rPr>
      </w:pPr>
    </w:p>
    <w:p w14:paraId="3E006D5C" w14:textId="778D7B09" w:rsidR="00EB737E" w:rsidRDefault="003C2AA2" w:rsidP="00CF100C">
      <w:pPr>
        <w:pStyle w:val="ListParagraph"/>
        <w:spacing w:before="240"/>
        <w:rPr>
          <w:rFonts w:cs="Arial"/>
          <w:b/>
          <w:bCs/>
        </w:rPr>
      </w:pPr>
      <w:r w:rsidRPr="0027161B">
        <w:rPr>
          <w:rFonts w:cs="Arial"/>
          <w:b/>
          <w:bCs/>
        </w:rPr>
        <w:t>Stage two</w:t>
      </w:r>
    </w:p>
    <w:p w14:paraId="09B610DE" w14:textId="28B1CD39" w:rsidR="00DA457C" w:rsidRDefault="00DA457C" w:rsidP="00CF100C">
      <w:pPr>
        <w:pStyle w:val="ListParagraph"/>
        <w:spacing w:before="240"/>
        <w:rPr>
          <w:rFonts w:cs="Arial"/>
          <w:b/>
          <w:bCs/>
        </w:rPr>
      </w:pPr>
    </w:p>
    <w:p w14:paraId="481ABC81" w14:textId="445E1995" w:rsidR="00DA457C" w:rsidRDefault="00DA457C" w:rsidP="00CF100C">
      <w:pPr>
        <w:pStyle w:val="ListParagraph"/>
        <w:spacing w:before="240"/>
        <w:rPr>
          <w:rFonts w:cs="Arial"/>
          <w:b/>
          <w:bCs/>
        </w:rPr>
      </w:pPr>
      <w:r>
        <w:rPr>
          <w:rFonts w:cs="Arial"/>
          <w:b/>
          <w:bCs/>
        </w:rPr>
        <w:t xml:space="preserve">Residential Concerns </w:t>
      </w:r>
    </w:p>
    <w:p w14:paraId="06147041" w14:textId="77777777" w:rsidR="00DA457C" w:rsidRDefault="00DA457C" w:rsidP="00DA457C">
      <w:pPr>
        <w:pStyle w:val="ListParagraph"/>
        <w:numPr>
          <w:ilvl w:val="1"/>
          <w:numId w:val="7"/>
        </w:numPr>
        <w:spacing w:before="240"/>
        <w:rPr>
          <w:rFonts w:cs="Arial"/>
        </w:rPr>
      </w:pPr>
      <w:r>
        <w:rPr>
          <w:rFonts w:cs="Arial"/>
        </w:rPr>
        <w:t>Player and a</w:t>
      </w:r>
      <w:r w:rsidRPr="00DA457C">
        <w:rPr>
          <w:rFonts w:eastAsia="Times New Roman"/>
        </w:rPr>
        <w:t xml:space="preserve">udience </w:t>
      </w:r>
      <w:r>
        <w:rPr>
          <w:rFonts w:cs="Arial"/>
        </w:rPr>
        <w:t>behaviour</w:t>
      </w:r>
      <w:r w:rsidRPr="00DA457C">
        <w:rPr>
          <w:rFonts w:eastAsia="Times New Roman"/>
        </w:rPr>
        <w:t xml:space="preserve"> </w:t>
      </w:r>
      <w:r>
        <w:rPr>
          <w:rFonts w:eastAsia="Times New Roman"/>
        </w:rPr>
        <w:t xml:space="preserve">and language </w:t>
      </w:r>
      <w:r w:rsidRPr="00DA457C">
        <w:rPr>
          <w:rFonts w:eastAsia="Times New Roman"/>
        </w:rPr>
        <w:t xml:space="preserve">at the oval </w:t>
      </w:r>
      <w:r>
        <w:rPr>
          <w:rFonts w:cs="Arial"/>
        </w:rPr>
        <w:t xml:space="preserve">needs to be improved. </w:t>
      </w:r>
    </w:p>
    <w:p w14:paraId="59231600" w14:textId="77777777" w:rsidR="00DA457C" w:rsidRDefault="00DA457C" w:rsidP="00DA457C">
      <w:pPr>
        <w:pStyle w:val="ListParagraph"/>
        <w:numPr>
          <w:ilvl w:val="1"/>
          <w:numId w:val="7"/>
        </w:numPr>
        <w:spacing w:before="240"/>
        <w:rPr>
          <w:rFonts w:cs="Arial"/>
        </w:rPr>
      </w:pPr>
      <w:r>
        <w:rPr>
          <w:rFonts w:cs="Arial"/>
        </w:rPr>
        <w:t>Excessive noise is problematic to the amenity of residents.</w:t>
      </w:r>
    </w:p>
    <w:p w14:paraId="320FD42B" w14:textId="77777777" w:rsidR="00DA457C" w:rsidRDefault="00DA457C" w:rsidP="00DA457C">
      <w:pPr>
        <w:pStyle w:val="ListParagraph"/>
        <w:numPr>
          <w:ilvl w:val="1"/>
          <w:numId w:val="7"/>
        </w:numPr>
        <w:spacing w:before="240"/>
        <w:rPr>
          <w:rFonts w:cs="Arial"/>
        </w:rPr>
      </w:pPr>
      <w:r>
        <w:rPr>
          <w:rFonts w:cs="Arial"/>
        </w:rPr>
        <w:t>Lighting is considered extreme</w:t>
      </w:r>
    </w:p>
    <w:p w14:paraId="244B4B1E" w14:textId="69083661" w:rsidR="00DA457C" w:rsidRDefault="00DA457C" w:rsidP="00DA457C">
      <w:pPr>
        <w:pStyle w:val="ListParagraph"/>
        <w:numPr>
          <w:ilvl w:val="1"/>
          <w:numId w:val="7"/>
        </w:numPr>
        <w:spacing w:before="240"/>
        <w:rPr>
          <w:rFonts w:cs="Arial"/>
          <w:b/>
        </w:rPr>
      </w:pPr>
      <w:r>
        <w:rPr>
          <w:rFonts w:cs="Arial"/>
        </w:rPr>
        <w:t>Parking is problematic on weekends.</w:t>
      </w:r>
      <w:r w:rsidRPr="00A20CFB">
        <w:rPr>
          <w:rFonts w:cs="Arial"/>
          <w:b/>
        </w:rPr>
        <w:t xml:space="preserve"> </w:t>
      </w:r>
    </w:p>
    <w:p w14:paraId="7B1B0B7D" w14:textId="60A1616D" w:rsidR="00DA457C" w:rsidRPr="00DA457C" w:rsidRDefault="00DA457C" w:rsidP="00DA457C">
      <w:pPr>
        <w:spacing w:before="240"/>
        <w:rPr>
          <w:rFonts w:cs="Arial"/>
          <w:b/>
        </w:rPr>
      </w:pPr>
      <w:r>
        <w:rPr>
          <w:rFonts w:cs="Arial"/>
          <w:b/>
        </w:rPr>
        <w:t xml:space="preserve">   </w:t>
      </w:r>
      <w:r>
        <w:rPr>
          <w:rFonts w:cs="Arial"/>
          <w:b/>
        </w:rPr>
        <w:tab/>
        <w:t xml:space="preserve">Individual Sporting User Concerns </w:t>
      </w:r>
    </w:p>
    <w:p w14:paraId="2D8AC4C6" w14:textId="087855D8" w:rsidR="00DA457C" w:rsidRDefault="00DA457C" w:rsidP="00DA457C">
      <w:pPr>
        <w:pStyle w:val="ListParagraph"/>
        <w:numPr>
          <w:ilvl w:val="1"/>
          <w:numId w:val="7"/>
        </w:numPr>
        <w:spacing w:before="240"/>
        <w:rPr>
          <w:rFonts w:cs="Arial"/>
        </w:rPr>
      </w:pPr>
      <w:r>
        <w:rPr>
          <w:rFonts w:cs="Arial"/>
        </w:rPr>
        <w:t xml:space="preserve">Support continuation of sporting activities at the </w:t>
      </w:r>
      <w:proofErr w:type="gramStart"/>
      <w:r>
        <w:rPr>
          <w:rFonts w:cs="Arial"/>
        </w:rPr>
        <w:t>park .</w:t>
      </w:r>
      <w:proofErr w:type="gramEnd"/>
      <w:r>
        <w:rPr>
          <w:rFonts w:cs="Arial"/>
        </w:rPr>
        <w:t xml:space="preserve"> </w:t>
      </w:r>
    </w:p>
    <w:p w14:paraId="35D4BE58" w14:textId="3162E59F" w:rsidR="00DA457C" w:rsidRDefault="00DA457C" w:rsidP="00DA457C">
      <w:pPr>
        <w:pStyle w:val="ListParagraph"/>
        <w:numPr>
          <w:ilvl w:val="1"/>
          <w:numId w:val="7"/>
        </w:numPr>
        <w:spacing w:before="240"/>
        <w:rPr>
          <w:rFonts w:cs="Arial"/>
        </w:rPr>
      </w:pPr>
      <w:r>
        <w:rPr>
          <w:rFonts w:cs="Arial"/>
        </w:rPr>
        <w:t>Request reconsideration of 9:10pm lights out position</w:t>
      </w:r>
      <w:r w:rsidR="002C287B">
        <w:rPr>
          <w:rFonts w:cs="Arial"/>
        </w:rPr>
        <w:t>. This raises serious safety concerns with parents who may be running late to pick up children.</w:t>
      </w:r>
    </w:p>
    <w:p w14:paraId="7FC05EEB" w14:textId="4A58DBDD" w:rsidR="002C287B" w:rsidRDefault="002C287B" w:rsidP="00DA457C">
      <w:pPr>
        <w:pStyle w:val="ListParagraph"/>
        <w:numPr>
          <w:ilvl w:val="1"/>
          <w:numId w:val="7"/>
        </w:numPr>
        <w:spacing w:before="240"/>
        <w:rPr>
          <w:rFonts w:cs="Arial"/>
        </w:rPr>
      </w:pPr>
      <w:proofErr w:type="spellStart"/>
      <w:r>
        <w:rPr>
          <w:rFonts w:cs="Arial"/>
        </w:rPr>
        <w:t>Mid week</w:t>
      </w:r>
      <w:proofErr w:type="spellEnd"/>
      <w:r>
        <w:rPr>
          <w:rFonts w:cs="Arial"/>
        </w:rPr>
        <w:t xml:space="preserve"> games should be permissible </w:t>
      </w:r>
    </w:p>
    <w:p w14:paraId="4DF7883F" w14:textId="1BCDD248" w:rsidR="002C287B" w:rsidRDefault="002C287B" w:rsidP="00DA457C">
      <w:pPr>
        <w:pStyle w:val="ListParagraph"/>
        <w:numPr>
          <w:ilvl w:val="1"/>
          <w:numId w:val="7"/>
        </w:numPr>
        <w:spacing w:before="240"/>
        <w:rPr>
          <w:rFonts w:cs="Arial"/>
        </w:rPr>
      </w:pPr>
      <w:r>
        <w:rPr>
          <w:rFonts w:cs="Arial"/>
        </w:rPr>
        <w:t xml:space="preserve">Dulwich Hill FC and Stanmore FC have been long term users of the ground and their use should be permitted to continue. </w:t>
      </w:r>
    </w:p>
    <w:p w14:paraId="4208C323" w14:textId="7A585BB7" w:rsidR="002C287B" w:rsidRDefault="002C287B" w:rsidP="00DA457C">
      <w:pPr>
        <w:pStyle w:val="ListParagraph"/>
        <w:numPr>
          <w:ilvl w:val="1"/>
          <w:numId w:val="7"/>
        </w:numPr>
        <w:spacing w:before="240"/>
        <w:rPr>
          <w:rFonts w:cs="Arial"/>
        </w:rPr>
      </w:pPr>
      <w:r>
        <w:rPr>
          <w:rFonts w:cs="Arial"/>
        </w:rPr>
        <w:t xml:space="preserve">Lack of clarity over usage hours -this needs to be clarified eg does the 41 hours a week apply to school use as well </w:t>
      </w:r>
    </w:p>
    <w:p w14:paraId="0472981B" w14:textId="3B42079F" w:rsidR="00DA457C" w:rsidRDefault="00DA457C" w:rsidP="00CF100C">
      <w:pPr>
        <w:pStyle w:val="ListParagraph"/>
        <w:spacing w:before="240"/>
        <w:rPr>
          <w:rFonts w:cs="Arial"/>
          <w:b/>
          <w:bCs/>
        </w:rPr>
      </w:pPr>
    </w:p>
    <w:p w14:paraId="6F2B20FF" w14:textId="649DC65A" w:rsidR="00DA457C" w:rsidRDefault="00DA457C" w:rsidP="00CF100C">
      <w:pPr>
        <w:pStyle w:val="ListParagraph"/>
        <w:spacing w:before="240"/>
        <w:rPr>
          <w:rFonts w:cs="Arial"/>
          <w:b/>
          <w:bCs/>
        </w:rPr>
      </w:pPr>
    </w:p>
    <w:p w14:paraId="13CF644F" w14:textId="1647D69C" w:rsidR="00DA457C" w:rsidRDefault="00DA457C" w:rsidP="00CF100C">
      <w:pPr>
        <w:pStyle w:val="ListParagraph"/>
        <w:spacing w:before="240"/>
        <w:rPr>
          <w:rFonts w:cs="Arial"/>
          <w:b/>
          <w:bCs/>
        </w:rPr>
      </w:pPr>
    </w:p>
    <w:p w14:paraId="5D00E314" w14:textId="77777777" w:rsidR="00DA457C" w:rsidRPr="0027161B" w:rsidRDefault="00DA457C" w:rsidP="00CF100C">
      <w:pPr>
        <w:pStyle w:val="ListParagraph"/>
        <w:spacing w:before="240"/>
        <w:rPr>
          <w:rFonts w:cs="Arial"/>
          <w:b/>
          <w:bCs/>
        </w:rPr>
      </w:pPr>
    </w:p>
    <w:p w14:paraId="3B42F6D0" w14:textId="77777777" w:rsidR="00CF100C" w:rsidRPr="002C287B" w:rsidRDefault="00CF100C" w:rsidP="002165FC">
      <w:pPr>
        <w:pStyle w:val="ListParagraph"/>
        <w:numPr>
          <w:ilvl w:val="0"/>
          <w:numId w:val="7"/>
        </w:numPr>
        <w:spacing w:before="240"/>
        <w:rPr>
          <w:rFonts w:cs="Arial"/>
        </w:rPr>
      </w:pPr>
      <w:r w:rsidRPr="002C287B">
        <w:rPr>
          <w:rFonts w:cs="Arial"/>
          <w:b/>
        </w:rPr>
        <w:t xml:space="preserve">Petitions </w:t>
      </w:r>
    </w:p>
    <w:p w14:paraId="02516BE1" w14:textId="71628249" w:rsidR="00C47D48" w:rsidRDefault="002C287B" w:rsidP="00CF100C">
      <w:pPr>
        <w:pStyle w:val="ListParagraph"/>
        <w:spacing w:before="240"/>
        <w:rPr>
          <w:rFonts w:cs="Arial"/>
        </w:rPr>
      </w:pPr>
      <w:r>
        <w:rPr>
          <w:rFonts w:cs="Arial"/>
        </w:rPr>
        <w:t xml:space="preserve">No Petitions were received. </w:t>
      </w:r>
    </w:p>
    <w:p w14:paraId="267A3293" w14:textId="4E81696F" w:rsidR="00B067B5" w:rsidRPr="00A20CFB" w:rsidRDefault="00B067B5" w:rsidP="00B067B5">
      <w:pPr>
        <w:pStyle w:val="Heading1"/>
      </w:pPr>
      <w:r w:rsidRPr="00A20CFB">
        <w:t>Engagement outcomes</w:t>
      </w:r>
      <w:r>
        <w:t xml:space="preserve"> – stage two</w:t>
      </w:r>
    </w:p>
    <w:p w14:paraId="595438F0" w14:textId="74643F6E" w:rsidR="001A40F6" w:rsidRDefault="00413DBD" w:rsidP="00CF100C">
      <w:pPr>
        <w:pStyle w:val="ListParagraph"/>
        <w:spacing w:before="240"/>
        <w:rPr>
          <w:rFonts w:cs="Arial"/>
        </w:rPr>
      </w:pPr>
      <w:r>
        <w:rPr>
          <w:rFonts w:cs="Arial"/>
        </w:rPr>
        <w:t xml:space="preserve">We asked people about their relationship to the Arlington Reserve. </w:t>
      </w:r>
      <w:r w:rsidR="001A40F6">
        <w:rPr>
          <w:rFonts w:cs="Arial"/>
        </w:rPr>
        <w:t>Participants responses:</w:t>
      </w:r>
    </w:p>
    <w:p w14:paraId="701060C0" w14:textId="797F2FAD" w:rsidR="00413DBD" w:rsidRDefault="001A40F6" w:rsidP="001A40F6">
      <w:pPr>
        <w:pStyle w:val="ListParagraph"/>
        <w:numPr>
          <w:ilvl w:val="1"/>
          <w:numId w:val="7"/>
        </w:numPr>
        <w:spacing w:before="240"/>
        <w:rPr>
          <w:rFonts w:cs="Arial"/>
        </w:rPr>
      </w:pPr>
      <w:r>
        <w:rPr>
          <w:rFonts w:cs="Arial"/>
        </w:rPr>
        <w:t>43 resident living near the reserve</w:t>
      </w:r>
    </w:p>
    <w:p w14:paraId="1F54FC4E" w14:textId="44E2538D" w:rsidR="001A40F6" w:rsidRDefault="001A40F6" w:rsidP="001A40F6">
      <w:pPr>
        <w:pStyle w:val="ListParagraph"/>
        <w:numPr>
          <w:ilvl w:val="1"/>
          <w:numId w:val="7"/>
        </w:numPr>
        <w:spacing w:before="240"/>
        <w:rPr>
          <w:rFonts w:cs="Arial"/>
        </w:rPr>
      </w:pPr>
      <w:r>
        <w:rPr>
          <w:rFonts w:cs="Arial"/>
        </w:rPr>
        <w:t>25 members of a club using the oval</w:t>
      </w:r>
    </w:p>
    <w:p w14:paraId="504D667B" w14:textId="39AC13FA" w:rsidR="001A40F6" w:rsidRDefault="001A40F6" w:rsidP="001A40F6">
      <w:pPr>
        <w:pStyle w:val="ListParagraph"/>
        <w:numPr>
          <w:ilvl w:val="1"/>
          <w:numId w:val="7"/>
        </w:numPr>
        <w:spacing w:before="240"/>
        <w:rPr>
          <w:rFonts w:cs="Arial"/>
        </w:rPr>
      </w:pPr>
      <w:r>
        <w:rPr>
          <w:rFonts w:cs="Arial"/>
        </w:rPr>
        <w:t>21 regular users</w:t>
      </w:r>
    </w:p>
    <w:p w14:paraId="6F3416E8" w14:textId="198729CD" w:rsidR="001A40F6" w:rsidRDefault="001A40F6" w:rsidP="001A40F6">
      <w:pPr>
        <w:pStyle w:val="ListParagraph"/>
        <w:numPr>
          <w:ilvl w:val="1"/>
          <w:numId w:val="7"/>
        </w:numPr>
        <w:spacing w:before="240"/>
        <w:rPr>
          <w:rFonts w:cs="Arial"/>
        </w:rPr>
      </w:pPr>
      <w:r>
        <w:rPr>
          <w:rFonts w:cs="Arial"/>
        </w:rPr>
        <w:t>11 visitors</w:t>
      </w:r>
    </w:p>
    <w:p w14:paraId="5BEB2072" w14:textId="1B530DAF" w:rsidR="001A40F6" w:rsidRDefault="001A40F6" w:rsidP="001A40F6">
      <w:pPr>
        <w:pStyle w:val="ListParagraph"/>
        <w:numPr>
          <w:ilvl w:val="1"/>
          <w:numId w:val="7"/>
        </w:numPr>
        <w:spacing w:before="240"/>
        <w:rPr>
          <w:rFonts w:cs="Arial"/>
        </w:rPr>
      </w:pPr>
      <w:r>
        <w:rPr>
          <w:rFonts w:cs="Arial"/>
        </w:rPr>
        <w:t xml:space="preserve">3 </w:t>
      </w:r>
      <w:proofErr w:type="gramStart"/>
      <w:r>
        <w:rPr>
          <w:rFonts w:cs="Arial"/>
        </w:rPr>
        <w:t>other</w:t>
      </w:r>
      <w:proofErr w:type="gramEnd"/>
    </w:p>
    <w:p w14:paraId="60433437" w14:textId="15A8E7F3" w:rsidR="00413DBD" w:rsidRDefault="00413DBD" w:rsidP="00CF100C">
      <w:pPr>
        <w:pStyle w:val="ListParagraph"/>
        <w:spacing w:before="240"/>
        <w:rPr>
          <w:rFonts w:cs="Arial"/>
        </w:rPr>
      </w:pPr>
      <w:r>
        <w:rPr>
          <w:rFonts w:cs="Arial"/>
          <w:noProof/>
        </w:rPr>
        <w:lastRenderedPageBreak/>
        <w:drawing>
          <wp:inline distT="0" distB="0" distL="0" distR="0" wp14:anchorId="0BD71352" wp14:editId="6566D92D">
            <wp:extent cx="2788467" cy="3257557"/>
            <wp:effectExtent l="0" t="0" r="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lationship.PNG"/>
                    <pic:cNvPicPr/>
                  </pic:nvPicPr>
                  <pic:blipFill>
                    <a:blip r:embed="rId16">
                      <a:extLst>
                        <a:ext uri="{28A0092B-C50C-407E-A947-70E740481C1C}">
                          <a14:useLocalDpi xmlns:a14="http://schemas.microsoft.com/office/drawing/2010/main" val="0"/>
                        </a:ext>
                      </a:extLst>
                    </a:blip>
                    <a:stretch>
                      <a:fillRect/>
                    </a:stretch>
                  </pic:blipFill>
                  <pic:spPr>
                    <a:xfrm>
                      <a:off x="0" y="0"/>
                      <a:ext cx="2833104" cy="3309703"/>
                    </a:xfrm>
                    <a:prstGeom prst="rect">
                      <a:avLst/>
                    </a:prstGeom>
                  </pic:spPr>
                </pic:pic>
              </a:graphicData>
            </a:graphic>
          </wp:inline>
        </w:drawing>
      </w:r>
    </w:p>
    <w:p w14:paraId="5524EDBF" w14:textId="77777777" w:rsidR="001A40F6" w:rsidRDefault="001A40F6" w:rsidP="00CF100C">
      <w:pPr>
        <w:pStyle w:val="ListParagraph"/>
        <w:spacing w:before="240"/>
        <w:rPr>
          <w:rFonts w:cs="Arial"/>
        </w:rPr>
      </w:pPr>
    </w:p>
    <w:p w14:paraId="10A6F422" w14:textId="567888D6" w:rsidR="00413DBD" w:rsidRDefault="00413DBD" w:rsidP="00CF100C">
      <w:pPr>
        <w:pStyle w:val="ListParagraph"/>
        <w:spacing w:before="240"/>
        <w:rPr>
          <w:rFonts w:cs="Arial"/>
        </w:rPr>
      </w:pPr>
      <w:r>
        <w:rPr>
          <w:rFonts w:cs="Arial"/>
        </w:rPr>
        <w:t>W</w:t>
      </w:r>
      <w:r w:rsidR="001A40F6">
        <w:rPr>
          <w:rFonts w:cs="Arial"/>
        </w:rPr>
        <w:t xml:space="preserve">e asked in which suburb they lived. Top </w:t>
      </w:r>
      <w:r w:rsidR="00CB0A21">
        <w:rPr>
          <w:rFonts w:cs="Arial"/>
        </w:rPr>
        <w:t>five</w:t>
      </w:r>
      <w:r w:rsidR="001A40F6">
        <w:rPr>
          <w:rFonts w:cs="Arial"/>
        </w:rPr>
        <w:t xml:space="preserve"> response</w:t>
      </w:r>
      <w:r w:rsidR="00CB0A21">
        <w:rPr>
          <w:rFonts w:cs="Arial"/>
        </w:rPr>
        <w:t>s:</w:t>
      </w:r>
    </w:p>
    <w:p w14:paraId="5032B405" w14:textId="77777777" w:rsidR="001A40F6" w:rsidRDefault="001A40F6" w:rsidP="00CF100C">
      <w:pPr>
        <w:pStyle w:val="ListParagraph"/>
        <w:spacing w:before="240"/>
        <w:rPr>
          <w:rFonts w:cs="Arial"/>
        </w:rPr>
      </w:pPr>
    </w:p>
    <w:p w14:paraId="00625C59" w14:textId="40D22B2B" w:rsidR="001A40F6" w:rsidRDefault="001A40F6" w:rsidP="001A40F6">
      <w:pPr>
        <w:pStyle w:val="ListParagraph"/>
        <w:numPr>
          <w:ilvl w:val="1"/>
          <w:numId w:val="7"/>
        </w:numPr>
        <w:spacing w:before="240"/>
        <w:rPr>
          <w:rFonts w:cs="Arial"/>
        </w:rPr>
      </w:pPr>
      <w:r>
        <w:rPr>
          <w:rFonts w:cs="Arial"/>
        </w:rPr>
        <w:t xml:space="preserve">Dulwich Hill 45 </w:t>
      </w:r>
    </w:p>
    <w:p w14:paraId="59CEE3F1" w14:textId="5B65E33D" w:rsidR="001A40F6" w:rsidRDefault="001A40F6" w:rsidP="001A40F6">
      <w:pPr>
        <w:pStyle w:val="ListParagraph"/>
        <w:numPr>
          <w:ilvl w:val="1"/>
          <w:numId w:val="7"/>
        </w:numPr>
        <w:spacing w:before="240"/>
        <w:rPr>
          <w:rFonts w:cs="Arial"/>
        </w:rPr>
      </w:pPr>
      <w:r>
        <w:rPr>
          <w:rFonts w:cs="Arial"/>
        </w:rPr>
        <w:t>Other 11</w:t>
      </w:r>
    </w:p>
    <w:p w14:paraId="6ECB918B" w14:textId="49F7AE2C" w:rsidR="001A40F6" w:rsidRDefault="001A40F6" w:rsidP="001A40F6">
      <w:pPr>
        <w:pStyle w:val="ListParagraph"/>
        <w:numPr>
          <w:ilvl w:val="1"/>
          <w:numId w:val="7"/>
        </w:numPr>
        <w:spacing w:before="240"/>
        <w:rPr>
          <w:rFonts w:cs="Arial"/>
        </w:rPr>
      </w:pPr>
      <w:r>
        <w:rPr>
          <w:rFonts w:cs="Arial"/>
        </w:rPr>
        <w:t>Summer Hill 5</w:t>
      </w:r>
    </w:p>
    <w:p w14:paraId="3DE1A726" w14:textId="6926694F" w:rsidR="00CB0A21" w:rsidRDefault="00CB0A21" w:rsidP="001A40F6">
      <w:pPr>
        <w:pStyle w:val="ListParagraph"/>
        <w:numPr>
          <w:ilvl w:val="1"/>
          <w:numId w:val="7"/>
        </w:numPr>
        <w:spacing w:before="240"/>
        <w:rPr>
          <w:rFonts w:cs="Arial"/>
        </w:rPr>
      </w:pPr>
      <w:r>
        <w:rPr>
          <w:rFonts w:cs="Arial"/>
        </w:rPr>
        <w:t>Annandale, Ashbury and Stanmore 3</w:t>
      </w:r>
    </w:p>
    <w:p w14:paraId="01A2E74D" w14:textId="251DAADB" w:rsidR="00CB0A21" w:rsidRDefault="00CB0A21" w:rsidP="001A40F6">
      <w:pPr>
        <w:pStyle w:val="ListParagraph"/>
        <w:numPr>
          <w:ilvl w:val="1"/>
          <w:numId w:val="7"/>
        </w:numPr>
        <w:spacing w:before="240"/>
        <w:rPr>
          <w:rFonts w:cs="Arial"/>
        </w:rPr>
      </w:pPr>
      <w:r>
        <w:rPr>
          <w:rFonts w:cs="Arial"/>
        </w:rPr>
        <w:t>Lewisham and Hurlstone Park 2</w:t>
      </w:r>
    </w:p>
    <w:p w14:paraId="5D5A432F" w14:textId="5326DFB4" w:rsidR="001A40F6" w:rsidRDefault="001A40F6" w:rsidP="00CF100C">
      <w:pPr>
        <w:pStyle w:val="ListParagraph"/>
        <w:spacing w:before="240"/>
        <w:rPr>
          <w:rFonts w:cs="Arial"/>
        </w:rPr>
      </w:pPr>
      <w:r>
        <w:rPr>
          <w:rFonts w:cs="Arial"/>
          <w:noProof/>
        </w:rPr>
        <w:lastRenderedPageBreak/>
        <w:drawing>
          <wp:inline distT="0" distB="0" distL="0" distR="0" wp14:anchorId="1560D87B" wp14:editId="586B74D1">
            <wp:extent cx="4286470" cy="4775445"/>
            <wp:effectExtent l="0" t="0" r="0" b="6350"/>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burb.PNG"/>
                    <pic:cNvPicPr/>
                  </pic:nvPicPr>
                  <pic:blipFill>
                    <a:blip r:embed="rId17">
                      <a:extLst>
                        <a:ext uri="{28A0092B-C50C-407E-A947-70E740481C1C}">
                          <a14:useLocalDpi xmlns:a14="http://schemas.microsoft.com/office/drawing/2010/main" val="0"/>
                        </a:ext>
                      </a:extLst>
                    </a:blip>
                    <a:stretch>
                      <a:fillRect/>
                    </a:stretch>
                  </pic:blipFill>
                  <pic:spPr>
                    <a:xfrm>
                      <a:off x="0" y="0"/>
                      <a:ext cx="4286470" cy="4775445"/>
                    </a:xfrm>
                    <a:prstGeom prst="rect">
                      <a:avLst/>
                    </a:prstGeom>
                  </pic:spPr>
                </pic:pic>
              </a:graphicData>
            </a:graphic>
          </wp:inline>
        </w:drawing>
      </w:r>
    </w:p>
    <w:p w14:paraId="6152E147" w14:textId="1CC67B09" w:rsidR="003E1EB0" w:rsidRPr="00A20CFB" w:rsidRDefault="003E1EB0" w:rsidP="00CF100C">
      <w:pPr>
        <w:pStyle w:val="ListParagraph"/>
        <w:spacing w:before="240"/>
        <w:rPr>
          <w:rFonts w:cs="Arial"/>
        </w:rPr>
      </w:pPr>
    </w:p>
    <w:p w14:paraId="6AFB3E79" w14:textId="77777777" w:rsidR="00C67AEF" w:rsidRDefault="00C67AEF">
      <w:bookmarkStart w:id="13" w:name="_Responding_to_the"/>
      <w:bookmarkStart w:id="14" w:name="_Toc49783657"/>
      <w:bookmarkEnd w:id="13"/>
      <w:r>
        <w:br w:type="page"/>
      </w:r>
    </w:p>
    <w:p w14:paraId="1E9A4673" w14:textId="77777777" w:rsidR="00C67AEF" w:rsidRDefault="00C67AEF">
      <w:r>
        <w:lastRenderedPageBreak/>
        <w:t>Do you support the draft Arlington Reserve Operational Plan</w:t>
      </w:r>
      <w:r>
        <w:rPr>
          <w:noProof/>
        </w:rPr>
        <w:drawing>
          <wp:inline distT="0" distB="0" distL="0" distR="0" wp14:anchorId="4FFDD4BA" wp14:editId="2760E365">
            <wp:extent cx="3956253" cy="3664138"/>
            <wp:effectExtent l="0" t="0" r="6350" b="0"/>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ort.PNG"/>
                    <pic:cNvPicPr/>
                  </pic:nvPicPr>
                  <pic:blipFill>
                    <a:blip r:embed="rId18">
                      <a:extLst>
                        <a:ext uri="{28A0092B-C50C-407E-A947-70E740481C1C}">
                          <a14:useLocalDpi xmlns:a14="http://schemas.microsoft.com/office/drawing/2010/main" val="0"/>
                        </a:ext>
                      </a:extLst>
                    </a:blip>
                    <a:stretch>
                      <a:fillRect/>
                    </a:stretch>
                  </pic:blipFill>
                  <pic:spPr>
                    <a:xfrm>
                      <a:off x="0" y="0"/>
                      <a:ext cx="3956253" cy="3664138"/>
                    </a:xfrm>
                    <a:prstGeom prst="rect">
                      <a:avLst/>
                    </a:prstGeom>
                  </pic:spPr>
                </pic:pic>
              </a:graphicData>
            </a:graphic>
          </wp:inline>
        </w:drawing>
      </w:r>
    </w:p>
    <w:p w14:paraId="7066F35B" w14:textId="1F8D6832" w:rsidR="00C67AEF" w:rsidRPr="00C67AEF" w:rsidRDefault="00C67AEF"/>
    <w:p w14:paraId="089E6732" w14:textId="73286992" w:rsidR="00F839C2" w:rsidRDefault="00F839C2" w:rsidP="00280459">
      <w:pPr>
        <w:pStyle w:val="Heading1"/>
      </w:pPr>
      <w:r>
        <w:t>Responding to the community’s concerns</w:t>
      </w:r>
      <w:bookmarkEnd w:id="14"/>
    </w:p>
    <w:p w14:paraId="2AC89649" w14:textId="77777777" w:rsidR="00F839C2" w:rsidRDefault="00F839C2" w:rsidP="00F839C2">
      <w:pPr>
        <w:pStyle w:val="Heading3"/>
        <w:shd w:val="clear" w:color="auto" w:fill="FFFFFF"/>
        <w:spacing w:before="0" w:after="120"/>
        <w:rPr>
          <w:rFonts w:cs="Arial"/>
          <w:b/>
          <w:bCs/>
          <w:sz w:val="28"/>
          <w:szCs w:val="28"/>
        </w:rPr>
      </w:pPr>
    </w:p>
    <w:p w14:paraId="59A5B1ED" w14:textId="6519D335" w:rsidR="00F839C2" w:rsidRPr="00F839C2" w:rsidRDefault="00F839C2" w:rsidP="00F839C2">
      <w:pPr>
        <w:pStyle w:val="Heading3"/>
        <w:shd w:val="clear" w:color="auto" w:fill="FFFFFF"/>
        <w:spacing w:before="0" w:after="120"/>
        <w:rPr>
          <w:rFonts w:cs="Arial"/>
          <w:sz w:val="28"/>
          <w:szCs w:val="28"/>
        </w:rPr>
      </w:pPr>
      <w:bookmarkStart w:id="15" w:name="_Toc49783658"/>
      <w:r w:rsidRPr="00F839C2">
        <w:rPr>
          <w:rFonts w:cs="Arial"/>
          <w:sz w:val="28"/>
          <w:szCs w:val="28"/>
        </w:rPr>
        <w:t>Community concern</w:t>
      </w:r>
      <w:bookmarkEnd w:id="15"/>
    </w:p>
    <w:p w14:paraId="44A7B713" w14:textId="155A1953" w:rsidR="00F839C2" w:rsidRPr="006E3020" w:rsidRDefault="00601F3D" w:rsidP="00F839C2">
      <w:r>
        <w:t>T</w:t>
      </w:r>
      <w:r w:rsidR="00C67AEF">
        <w:t>he sporting club community</w:t>
      </w:r>
      <w:r w:rsidR="00802587">
        <w:t xml:space="preserve"> </w:t>
      </w:r>
      <w:r w:rsidR="00FB4CD4">
        <w:t xml:space="preserve">indicated their </w:t>
      </w:r>
      <w:r w:rsidR="00C67AEF">
        <w:t>concern about removing mid</w:t>
      </w:r>
      <w:r w:rsidR="00FB4CD4">
        <w:t>-</w:t>
      </w:r>
      <w:r w:rsidR="00C67AEF">
        <w:t>week games from the roster as well as the chang</w:t>
      </w:r>
      <w:r w:rsidR="00FB4CD4">
        <w:t xml:space="preserve">e in lights out time from 9.20 to 9.10. </w:t>
      </w:r>
    </w:p>
    <w:p w14:paraId="712735E8" w14:textId="77777777" w:rsidR="00F839C2" w:rsidRPr="00F839C2" w:rsidRDefault="00F839C2" w:rsidP="00F839C2">
      <w:pPr>
        <w:pStyle w:val="NormalWeb"/>
        <w:shd w:val="clear" w:color="auto" w:fill="FFFFFF"/>
        <w:spacing w:before="0" w:beforeAutospacing="0" w:after="240" w:afterAutospacing="0"/>
        <w:rPr>
          <w:rFonts w:ascii="Arial" w:hAnsi="Arial" w:cs="Arial"/>
          <w:color w:val="000000"/>
          <w:sz w:val="28"/>
          <w:szCs w:val="28"/>
        </w:rPr>
      </w:pPr>
      <w:r w:rsidRPr="00F839C2">
        <w:rPr>
          <w:rFonts w:ascii="Arial" w:hAnsi="Arial" w:cs="Arial"/>
          <w:color w:val="000000"/>
          <w:sz w:val="28"/>
          <w:szCs w:val="28"/>
        </w:rPr>
        <w:t>Officer’s response</w:t>
      </w:r>
    </w:p>
    <w:p w14:paraId="377CDBD1" w14:textId="3E872FA9" w:rsidR="00280459" w:rsidRDefault="00790CEC" w:rsidP="00F839C2">
      <w:r>
        <w:t>The cut off time for lighting has now been recommended for 9:20pm</w:t>
      </w:r>
      <w:r w:rsidR="00280459">
        <w:br/>
      </w:r>
    </w:p>
    <w:p w14:paraId="144E6C01" w14:textId="77777777" w:rsidR="00F839C2" w:rsidRPr="00F839C2" w:rsidRDefault="00F839C2" w:rsidP="00F839C2">
      <w:pPr>
        <w:pStyle w:val="Heading3"/>
        <w:shd w:val="clear" w:color="auto" w:fill="FFFFFF"/>
        <w:spacing w:before="0" w:after="120"/>
        <w:rPr>
          <w:rFonts w:cs="Arial"/>
          <w:sz w:val="28"/>
          <w:szCs w:val="28"/>
        </w:rPr>
      </w:pPr>
      <w:bookmarkStart w:id="16" w:name="_Toc49783659"/>
      <w:r w:rsidRPr="00F839C2">
        <w:rPr>
          <w:rFonts w:cs="Arial"/>
          <w:sz w:val="28"/>
          <w:szCs w:val="28"/>
        </w:rPr>
        <w:t>Community concern</w:t>
      </w:r>
      <w:bookmarkEnd w:id="16"/>
    </w:p>
    <w:p w14:paraId="1F920C1A" w14:textId="16F5B234" w:rsidR="00F839C2" w:rsidRPr="006E3020" w:rsidRDefault="00601F3D" w:rsidP="00F839C2">
      <w:r>
        <w:t>L</w:t>
      </w:r>
      <w:r w:rsidR="00FB4CD4">
        <w:t xml:space="preserve">ocal community </w:t>
      </w:r>
      <w:r w:rsidR="00D4377C">
        <w:t>indicated</w:t>
      </w:r>
      <w:r w:rsidR="00FB4CD4">
        <w:t xml:space="preserve"> </w:t>
      </w:r>
      <w:r w:rsidR="00D4377C">
        <w:t>concern with</w:t>
      </w:r>
      <w:r w:rsidR="00FB4CD4">
        <w:t xml:space="preserve"> the level of access by the clubs </w:t>
      </w:r>
      <w:r w:rsidR="003E4187">
        <w:t>(</w:t>
      </w:r>
      <w:r w:rsidR="00FB4CD4">
        <w:t>up to 41 hours a week</w:t>
      </w:r>
      <w:r w:rsidR="003E4187">
        <w:t>)</w:t>
      </w:r>
      <w:r w:rsidR="00FB4CD4">
        <w:t xml:space="preserve">. </w:t>
      </w:r>
      <w:r w:rsidR="003E4187">
        <w:t xml:space="preserve">Comments related to </w:t>
      </w:r>
      <w:r w:rsidR="00E940BF">
        <w:t>reducing hours of access further</w:t>
      </w:r>
      <w:r w:rsidR="00FE4100">
        <w:t xml:space="preserve"> to reduce issues related to </w:t>
      </w:r>
      <w:r w:rsidR="00802587">
        <w:t xml:space="preserve">parking, </w:t>
      </w:r>
      <w:r w:rsidR="00FE4100">
        <w:t xml:space="preserve">noise and </w:t>
      </w:r>
      <w:r w:rsidR="00802587">
        <w:t>the use of floodlights</w:t>
      </w:r>
      <w:r w:rsidR="00E940BF">
        <w:t xml:space="preserve">. </w:t>
      </w:r>
      <w:r w:rsidR="00FB4CD4">
        <w:t xml:space="preserve"> </w:t>
      </w:r>
    </w:p>
    <w:p w14:paraId="28A75C58" w14:textId="77777777" w:rsidR="00FE4100" w:rsidRPr="00F839C2" w:rsidRDefault="00FE4100" w:rsidP="00FE4100">
      <w:pPr>
        <w:pStyle w:val="NormalWeb"/>
        <w:shd w:val="clear" w:color="auto" w:fill="FFFFFF"/>
        <w:spacing w:before="0" w:beforeAutospacing="0" w:after="240" w:afterAutospacing="0"/>
        <w:rPr>
          <w:rFonts w:ascii="Arial" w:hAnsi="Arial" w:cs="Arial"/>
          <w:color w:val="000000"/>
          <w:sz w:val="28"/>
          <w:szCs w:val="28"/>
        </w:rPr>
      </w:pPr>
      <w:bookmarkStart w:id="17" w:name="_Toc49783660"/>
      <w:r w:rsidRPr="00F839C2">
        <w:rPr>
          <w:rFonts w:ascii="Arial" w:hAnsi="Arial" w:cs="Arial"/>
          <w:color w:val="000000"/>
          <w:sz w:val="28"/>
          <w:szCs w:val="28"/>
        </w:rPr>
        <w:t>Officer’s response</w:t>
      </w:r>
    </w:p>
    <w:p w14:paraId="378E5298" w14:textId="5D61AAA2" w:rsidR="00FE4100" w:rsidRDefault="00790CEC" w:rsidP="00FE4100">
      <w:r w:rsidRPr="005644E2">
        <w:rPr>
          <w:rFonts w:ascii="Helvetica" w:hAnsi="Helvetica"/>
          <w:lang w:eastAsia="en-AU" w:bidi="en-AU"/>
        </w:rPr>
        <w:t>Arlington Recreation Reserve sport</w:t>
      </w:r>
      <w:r>
        <w:rPr>
          <w:rFonts w:ascii="Helvetica" w:hAnsi="Helvetica"/>
          <w:lang w:eastAsia="en-AU" w:bidi="en-AU"/>
        </w:rPr>
        <w:t xml:space="preserve">ing </w:t>
      </w:r>
      <w:r w:rsidRPr="005644E2">
        <w:rPr>
          <w:rFonts w:ascii="Helvetica" w:hAnsi="Helvetica"/>
          <w:lang w:eastAsia="en-AU" w:bidi="en-AU"/>
        </w:rPr>
        <w:t xml:space="preserve">ground and grandstand was built in 1932 </w:t>
      </w:r>
      <w:r>
        <w:rPr>
          <w:rFonts w:ascii="Helvetica" w:hAnsi="Helvetica"/>
          <w:lang w:eastAsia="en-AU" w:bidi="en-AU"/>
        </w:rPr>
        <w:t xml:space="preserve">and has been in use as a sporting ground since this time. Council has an acute shortage of sporting grounds and the hours of use prescribed to sporting user groups is considered acceptable and balanced with residential needs.  </w:t>
      </w:r>
    </w:p>
    <w:bookmarkEnd w:id="17"/>
    <w:p w14:paraId="73DADBE4" w14:textId="77777777" w:rsidR="00E940BF" w:rsidRPr="00F839C2" w:rsidRDefault="00E940BF" w:rsidP="00E940BF">
      <w:pPr>
        <w:pStyle w:val="Heading3"/>
        <w:shd w:val="clear" w:color="auto" w:fill="FFFFFF"/>
        <w:spacing w:before="0" w:after="120"/>
        <w:rPr>
          <w:rFonts w:cs="Arial"/>
          <w:sz w:val="28"/>
          <w:szCs w:val="28"/>
        </w:rPr>
      </w:pPr>
      <w:r w:rsidRPr="00F839C2">
        <w:rPr>
          <w:rFonts w:cs="Arial"/>
          <w:sz w:val="28"/>
          <w:szCs w:val="28"/>
        </w:rPr>
        <w:lastRenderedPageBreak/>
        <w:t>Community concern</w:t>
      </w:r>
    </w:p>
    <w:p w14:paraId="2E32B756" w14:textId="6A24E2FF" w:rsidR="00E940BF" w:rsidRPr="006E3020" w:rsidRDefault="00601F3D" w:rsidP="00E940BF">
      <w:r>
        <w:t>T</w:t>
      </w:r>
      <w:r w:rsidR="00E940BF">
        <w:t xml:space="preserve">he structure of the </w:t>
      </w:r>
      <w:r w:rsidR="00FE4100">
        <w:t xml:space="preserve">Arlington Reserve Operation </w:t>
      </w:r>
      <w:r w:rsidR="00E940BF">
        <w:t>Committee</w:t>
      </w:r>
      <w:r w:rsidR="00FE4100">
        <w:t>. Particularly</w:t>
      </w:r>
      <w:r w:rsidR="00336C92">
        <w:t>,</w:t>
      </w:r>
      <w:r w:rsidR="00FE4100">
        <w:t xml:space="preserve"> the representation of residents on the committee, suggestions on who should be on the committee, as well as its vague terms.  </w:t>
      </w:r>
    </w:p>
    <w:p w14:paraId="6AB01B4E" w14:textId="77777777" w:rsidR="00E940BF" w:rsidRPr="00F839C2" w:rsidRDefault="00E940BF" w:rsidP="00E940BF">
      <w:pPr>
        <w:pStyle w:val="NormalWeb"/>
        <w:shd w:val="clear" w:color="auto" w:fill="FFFFFF"/>
        <w:spacing w:before="0" w:beforeAutospacing="0" w:after="240" w:afterAutospacing="0"/>
        <w:rPr>
          <w:rFonts w:ascii="Arial" w:hAnsi="Arial" w:cs="Arial"/>
          <w:color w:val="000000"/>
          <w:sz w:val="28"/>
          <w:szCs w:val="28"/>
        </w:rPr>
      </w:pPr>
      <w:r w:rsidRPr="00F839C2">
        <w:rPr>
          <w:rFonts w:ascii="Arial" w:hAnsi="Arial" w:cs="Arial"/>
          <w:color w:val="000000"/>
          <w:sz w:val="28"/>
          <w:szCs w:val="28"/>
        </w:rPr>
        <w:t>Officer’s response</w:t>
      </w:r>
    </w:p>
    <w:p w14:paraId="011480F7" w14:textId="44EDF141" w:rsidR="00E940BF" w:rsidRDefault="00790CEC" w:rsidP="00E940BF">
      <w:pPr>
        <w:rPr>
          <w:rStyle w:val="Heading3Char"/>
          <w:rFonts w:cs="Arial"/>
        </w:rPr>
      </w:pPr>
      <w:r>
        <w:t xml:space="preserve">Council will develop a robust criteria around residential participation on the Arlington Reserve Operational Committee. </w:t>
      </w:r>
      <w:r w:rsidR="00E940BF">
        <w:br/>
      </w:r>
    </w:p>
    <w:p w14:paraId="4DF36250" w14:textId="77777777" w:rsidR="00FE4100" w:rsidRPr="00F839C2" w:rsidRDefault="00FE4100" w:rsidP="00FE4100">
      <w:pPr>
        <w:pStyle w:val="Heading3"/>
        <w:shd w:val="clear" w:color="auto" w:fill="FFFFFF"/>
        <w:spacing w:before="0" w:after="120"/>
        <w:rPr>
          <w:rFonts w:cs="Arial"/>
          <w:sz w:val="28"/>
          <w:szCs w:val="28"/>
        </w:rPr>
      </w:pPr>
      <w:r w:rsidRPr="00F839C2">
        <w:rPr>
          <w:rFonts w:cs="Arial"/>
          <w:sz w:val="28"/>
          <w:szCs w:val="28"/>
        </w:rPr>
        <w:t>Community concern</w:t>
      </w:r>
    </w:p>
    <w:p w14:paraId="0D0F83B6" w14:textId="1A4E9CF8" w:rsidR="00FE4100" w:rsidRPr="006E3020" w:rsidRDefault="00601F3D" w:rsidP="00FE4100">
      <w:r>
        <w:t>Lack of enforcement mechanisms for breach of the Operational Plan and the Players and Spectators code of conduct.</w:t>
      </w:r>
    </w:p>
    <w:p w14:paraId="273C9F21" w14:textId="77777777" w:rsidR="00FE4100" w:rsidRPr="00F839C2" w:rsidRDefault="00FE4100" w:rsidP="00FE4100">
      <w:pPr>
        <w:pStyle w:val="NormalWeb"/>
        <w:shd w:val="clear" w:color="auto" w:fill="FFFFFF"/>
        <w:spacing w:before="0" w:beforeAutospacing="0" w:after="240" w:afterAutospacing="0"/>
        <w:rPr>
          <w:rFonts w:ascii="Arial" w:hAnsi="Arial" w:cs="Arial"/>
          <w:color w:val="000000"/>
          <w:sz w:val="28"/>
          <w:szCs w:val="28"/>
        </w:rPr>
      </w:pPr>
      <w:r w:rsidRPr="00F839C2">
        <w:rPr>
          <w:rFonts w:ascii="Arial" w:hAnsi="Arial" w:cs="Arial"/>
          <w:color w:val="000000"/>
          <w:sz w:val="28"/>
          <w:szCs w:val="28"/>
        </w:rPr>
        <w:t>Officer’s response</w:t>
      </w:r>
    </w:p>
    <w:p w14:paraId="5BB18FCD" w14:textId="5A5EA0A8" w:rsidR="00FE4100" w:rsidRDefault="00790CEC" w:rsidP="00FE4100">
      <w:pPr>
        <w:rPr>
          <w:rStyle w:val="Heading3Char"/>
          <w:rFonts w:cs="Arial"/>
        </w:rPr>
      </w:pPr>
      <w:r>
        <w:t xml:space="preserve">Council officers have revised the criteria around enforcement in the Operational Plan as well as provided </w:t>
      </w:r>
      <w:proofErr w:type="gramStart"/>
      <w:r>
        <w:t>evidence based</w:t>
      </w:r>
      <w:proofErr w:type="gramEnd"/>
      <w:r>
        <w:t xml:space="preserve"> mechanisms to guide decision making on non-compliance with the operational plan. </w:t>
      </w:r>
      <w:r w:rsidR="00FE4100">
        <w:br/>
      </w:r>
    </w:p>
    <w:p w14:paraId="1CD6649F" w14:textId="77777777" w:rsidR="00601F3D" w:rsidRPr="00F839C2" w:rsidRDefault="00601F3D" w:rsidP="00601F3D">
      <w:pPr>
        <w:pStyle w:val="Heading3"/>
        <w:shd w:val="clear" w:color="auto" w:fill="FFFFFF"/>
        <w:spacing w:before="0" w:after="120"/>
        <w:rPr>
          <w:rFonts w:cs="Arial"/>
          <w:sz w:val="28"/>
          <w:szCs w:val="28"/>
        </w:rPr>
      </w:pPr>
      <w:r w:rsidRPr="00F839C2">
        <w:rPr>
          <w:rFonts w:cs="Arial"/>
          <w:sz w:val="28"/>
          <w:szCs w:val="28"/>
        </w:rPr>
        <w:t>Community concern</w:t>
      </w:r>
    </w:p>
    <w:p w14:paraId="67DED94A" w14:textId="29694D76" w:rsidR="00601F3D" w:rsidRPr="006E3020" w:rsidRDefault="00601F3D" w:rsidP="00601F3D">
      <w:r>
        <w:t xml:space="preserve">Lack of </w:t>
      </w:r>
      <w:r w:rsidR="008257B7">
        <w:t>clarity regarding community access</w:t>
      </w:r>
      <w:r w:rsidR="00336C92">
        <w:t xml:space="preserve"> particularly</w:t>
      </w:r>
      <w:r w:rsidR="008257B7">
        <w:t xml:space="preserve"> </w:t>
      </w:r>
      <w:r w:rsidR="00336C92">
        <w:t>clarifying</w:t>
      </w:r>
      <w:r w:rsidR="008257B7">
        <w:t xml:space="preserve"> whether the community can access the </w:t>
      </w:r>
      <w:r w:rsidR="0003487F">
        <w:t xml:space="preserve">Arlington </w:t>
      </w:r>
      <w:r w:rsidR="008257B7">
        <w:t>Reserve before 9am.</w:t>
      </w:r>
    </w:p>
    <w:p w14:paraId="6B42C831" w14:textId="77777777" w:rsidR="00601F3D" w:rsidRPr="00F839C2" w:rsidRDefault="00601F3D" w:rsidP="00601F3D">
      <w:pPr>
        <w:pStyle w:val="NormalWeb"/>
        <w:shd w:val="clear" w:color="auto" w:fill="FFFFFF"/>
        <w:spacing w:before="0" w:beforeAutospacing="0" w:after="240" w:afterAutospacing="0"/>
        <w:rPr>
          <w:rFonts w:ascii="Arial" w:hAnsi="Arial" w:cs="Arial"/>
          <w:color w:val="000000"/>
          <w:sz w:val="28"/>
          <w:szCs w:val="28"/>
        </w:rPr>
      </w:pPr>
      <w:r w:rsidRPr="00F839C2">
        <w:rPr>
          <w:rFonts w:ascii="Arial" w:hAnsi="Arial" w:cs="Arial"/>
          <w:color w:val="000000"/>
          <w:sz w:val="28"/>
          <w:szCs w:val="28"/>
        </w:rPr>
        <w:t>Officer’s response</w:t>
      </w:r>
    </w:p>
    <w:p w14:paraId="7C06F79C" w14:textId="3D851C82" w:rsidR="00601F3D" w:rsidRDefault="00790CEC" w:rsidP="00601F3D">
      <w:pPr>
        <w:rPr>
          <w:rStyle w:val="Heading3Char"/>
          <w:rFonts w:cs="Arial"/>
        </w:rPr>
      </w:pPr>
      <w:r>
        <w:t xml:space="preserve">Access before 9am is permissible. Access on game days can be restricted by the sporting users if approved prior by Council. </w:t>
      </w:r>
      <w:r w:rsidR="00601F3D">
        <w:br/>
      </w:r>
    </w:p>
    <w:p w14:paraId="146350DA" w14:textId="77777777" w:rsidR="003D3922" w:rsidRPr="00F839C2" w:rsidRDefault="003D3922" w:rsidP="003D3922">
      <w:pPr>
        <w:pStyle w:val="Heading3"/>
        <w:shd w:val="clear" w:color="auto" w:fill="FFFFFF"/>
        <w:spacing w:before="0" w:after="120"/>
        <w:rPr>
          <w:rFonts w:cs="Arial"/>
          <w:sz w:val="28"/>
          <w:szCs w:val="28"/>
        </w:rPr>
      </w:pPr>
      <w:bookmarkStart w:id="18" w:name="_Hlk52198245"/>
      <w:r w:rsidRPr="00F839C2">
        <w:rPr>
          <w:rFonts w:cs="Arial"/>
          <w:sz w:val="28"/>
          <w:szCs w:val="28"/>
        </w:rPr>
        <w:t>Community concern</w:t>
      </w:r>
    </w:p>
    <w:p w14:paraId="41216A53" w14:textId="1B53F759" w:rsidR="003D3922" w:rsidRPr="006E3020" w:rsidRDefault="003D3922" w:rsidP="003D3922">
      <w:r>
        <w:t xml:space="preserve">Diversity and inclusion </w:t>
      </w:r>
      <w:r w:rsidR="00007BB8">
        <w:t xml:space="preserve">particularly </w:t>
      </w:r>
      <w:r w:rsidR="00981076">
        <w:t>working</w:t>
      </w:r>
      <w:r w:rsidR="002F0587">
        <w:t xml:space="preserve"> with </w:t>
      </w:r>
      <w:r w:rsidR="00007BB8">
        <w:t>Aboriginal and Torres Stra</w:t>
      </w:r>
      <w:r w:rsidR="00981076">
        <w:t xml:space="preserve">it Islander groups </w:t>
      </w:r>
      <w:r w:rsidR="002F0587">
        <w:t xml:space="preserve">and / or Culturally and Linguistically </w:t>
      </w:r>
      <w:r w:rsidR="006640D9">
        <w:t>d</w:t>
      </w:r>
      <w:r w:rsidR="002F0587">
        <w:t xml:space="preserve">iverse groups to provide opportunities to </w:t>
      </w:r>
      <w:r w:rsidR="006640D9">
        <w:t xml:space="preserve">access the grounds to run sports clinics. </w:t>
      </w:r>
      <w:r w:rsidR="00204C60">
        <w:t xml:space="preserve">Provide access to clubs that have girls and women’s teams. </w:t>
      </w:r>
    </w:p>
    <w:p w14:paraId="39F8D5A8" w14:textId="77777777" w:rsidR="003D3922" w:rsidRPr="00F839C2" w:rsidRDefault="003D3922" w:rsidP="003D3922">
      <w:pPr>
        <w:pStyle w:val="NormalWeb"/>
        <w:shd w:val="clear" w:color="auto" w:fill="FFFFFF"/>
        <w:spacing w:before="0" w:beforeAutospacing="0" w:after="240" w:afterAutospacing="0"/>
        <w:rPr>
          <w:rFonts w:ascii="Arial" w:hAnsi="Arial" w:cs="Arial"/>
          <w:color w:val="000000"/>
          <w:sz w:val="28"/>
          <w:szCs w:val="28"/>
        </w:rPr>
      </w:pPr>
      <w:r w:rsidRPr="00F839C2">
        <w:rPr>
          <w:rFonts w:ascii="Arial" w:hAnsi="Arial" w:cs="Arial"/>
          <w:color w:val="000000"/>
          <w:sz w:val="28"/>
          <w:szCs w:val="28"/>
        </w:rPr>
        <w:t>Officer’s response</w:t>
      </w:r>
    </w:p>
    <w:bookmarkEnd w:id="18"/>
    <w:p w14:paraId="172FB8EF" w14:textId="3C32C0F9" w:rsidR="00601F3D" w:rsidRDefault="00790CEC" w:rsidP="003D3922">
      <w:pPr>
        <w:spacing w:before="240"/>
        <w:rPr>
          <w:rStyle w:val="Heading3Char"/>
          <w:rFonts w:cs="Arial"/>
        </w:rPr>
      </w:pPr>
      <w:r>
        <w:t xml:space="preserve">Council officers have revised the Operational Plan in this respect. </w:t>
      </w:r>
      <w:r w:rsidR="003D3922">
        <w:br/>
      </w:r>
    </w:p>
    <w:p w14:paraId="3808A915" w14:textId="77777777" w:rsidR="00204C60" w:rsidRPr="00F839C2" w:rsidRDefault="00204C60" w:rsidP="00204C60">
      <w:pPr>
        <w:pStyle w:val="Heading3"/>
        <w:shd w:val="clear" w:color="auto" w:fill="FFFFFF"/>
        <w:spacing w:before="0" w:after="120"/>
        <w:rPr>
          <w:rFonts w:cs="Arial"/>
          <w:sz w:val="28"/>
          <w:szCs w:val="28"/>
        </w:rPr>
      </w:pPr>
      <w:r w:rsidRPr="00F839C2">
        <w:rPr>
          <w:rFonts w:cs="Arial"/>
          <w:sz w:val="28"/>
          <w:szCs w:val="28"/>
        </w:rPr>
        <w:t>Community concern</w:t>
      </w:r>
    </w:p>
    <w:p w14:paraId="3F4B5389" w14:textId="5A8D198A" w:rsidR="00204C60" w:rsidRPr="006E3020" w:rsidRDefault="00AD7DE6" w:rsidP="00204C60">
      <w:r>
        <w:t xml:space="preserve">Lack of servicing </w:t>
      </w:r>
      <w:r w:rsidR="00802587">
        <w:t xml:space="preserve">of the area including emptying </w:t>
      </w:r>
      <w:r>
        <w:t xml:space="preserve">rubbish </w:t>
      </w:r>
      <w:r w:rsidR="00802587">
        <w:t xml:space="preserve">bins frequently, monitoring noise levels, improving signage and </w:t>
      </w:r>
      <w:r>
        <w:t xml:space="preserve">the need for </w:t>
      </w:r>
      <w:r w:rsidR="00802587">
        <w:t xml:space="preserve">security guards to monitor and enforce the </w:t>
      </w:r>
      <w:r>
        <w:t>rules.</w:t>
      </w:r>
      <w:r w:rsidR="00204C60">
        <w:t xml:space="preserve"> </w:t>
      </w:r>
    </w:p>
    <w:p w14:paraId="47D07E7E" w14:textId="77777777" w:rsidR="00204C60" w:rsidRPr="00F839C2" w:rsidRDefault="00204C60" w:rsidP="00204C60">
      <w:pPr>
        <w:pStyle w:val="NormalWeb"/>
        <w:shd w:val="clear" w:color="auto" w:fill="FFFFFF"/>
        <w:spacing w:before="0" w:beforeAutospacing="0" w:after="240" w:afterAutospacing="0"/>
        <w:rPr>
          <w:rFonts w:ascii="Arial" w:hAnsi="Arial" w:cs="Arial"/>
          <w:color w:val="000000"/>
          <w:sz w:val="28"/>
          <w:szCs w:val="28"/>
        </w:rPr>
      </w:pPr>
      <w:r w:rsidRPr="00F839C2">
        <w:rPr>
          <w:rFonts w:ascii="Arial" w:hAnsi="Arial" w:cs="Arial"/>
          <w:color w:val="000000"/>
          <w:sz w:val="28"/>
          <w:szCs w:val="28"/>
        </w:rPr>
        <w:t>Officer’s response</w:t>
      </w:r>
    </w:p>
    <w:p w14:paraId="69D4BEFF" w14:textId="6648E372" w:rsidR="00C47D48" w:rsidRDefault="00790CEC" w:rsidP="00C47D48">
      <w:pPr>
        <w:spacing w:before="240"/>
        <w:rPr>
          <w:rFonts w:cs="Arial"/>
        </w:rPr>
      </w:pPr>
      <w:r>
        <w:t xml:space="preserve">These issues are resource operational and will be addressed separately to the Operational Management Plan for allocated use of the sporting ground. </w:t>
      </w:r>
    </w:p>
    <w:sectPr w:rsidR="00C47D48" w:rsidSect="00B44BB5">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9D0E" w14:textId="77777777" w:rsidR="00B44BB5" w:rsidRDefault="00B44BB5" w:rsidP="00B44BB5">
      <w:pPr>
        <w:spacing w:after="0" w:line="240" w:lineRule="auto"/>
      </w:pPr>
      <w:r>
        <w:separator/>
      </w:r>
    </w:p>
  </w:endnote>
  <w:endnote w:type="continuationSeparator" w:id="0">
    <w:p w14:paraId="2A896479" w14:textId="77777777" w:rsidR="00B44BB5" w:rsidRDefault="00B44BB5"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AE98" w14:textId="77777777" w:rsidR="00B44BB5" w:rsidRDefault="00B44BB5" w:rsidP="00B44BB5">
      <w:pPr>
        <w:spacing w:after="0" w:line="240" w:lineRule="auto"/>
      </w:pPr>
      <w:r>
        <w:separator/>
      </w:r>
    </w:p>
  </w:footnote>
  <w:footnote w:type="continuationSeparator" w:id="0">
    <w:p w14:paraId="41EEAFA1" w14:textId="77777777" w:rsidR="00B44BB5" w:rsidRDefault="00B44BB5"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75B87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3F39C9"/>
    <w:multiLevelType w:val="hybridMultilevel"/>
    <w:tmpl w:val="430C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A0334F"/>
    <w:multiLevelType w:val="hybridMultilevel"/>
    <w:tmpl w:val="2404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AF4DE3"/>
    <w:multiLevelType w:val="hybridMultilevel"/>
    <w:tmpl w:val="924C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9"/>
  </w:num>
  <w:num w:numId="7">
    <w:abstractNumId w:val="2"/>
  </w:num>
  <w:num w:numId="8">
    <w:abstractNumId w:val="8"/>
  </w:num>
  <w:num w:numId="9">
    <w:abstractNumId w:val="7"/>
  </w:num>
  <w:num w:numId="10">
    <w:abstractNumId w:val="1"/>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7BB8"/>
    <w:rsid w:val="00015A24"/>
    <w:rsid w:val="00026AEF"/>
    <w:rsid w:val="0003487F"/>
    <w:rsid w:val="00086F2E"/>
    <w:rsid w:val="000C44F3"/>
    <w:rsid w:val="000E26BF"/>
    <w:rsid w:val="000E6789"/>
    <w:rsid w:val="00114CDA"/>
    <w:rsid w:val="00134236"/>
    <w:rsid w:val="00177095"/>
    <w:rsid w:val="001A40F6"/>
    <w:rsid w:val="001A605E"/>
    <w:rsid w:val="001C2A93"/>
    <w:rsid w:val="001C6E5F"/>
    <w:rsid w:val="00204C60"/>
    <w:rsid w:val="002325F4"/>
    <w:rsid w:val="00253A10"/>
    <w:rsid w:val="0027161B"/>
    <w:rsid w:val="00280459"/>
    <w:rsid w:val="002C287B"/>
    <w:rsid w:val="002F0587"/>
    <w:rsid w:val="002F48BB"/>
    <w:rsid w:val="00327B37"/>
    <w:rsid w:val="00336C92"/>
    <w:rsid w:val="00344E89"/>
    <w:rsid w:val="00354EB9"/>
    <w:rsid w:val="0038119C"/>
    <w:rsid w:val="003C2AA2"/>
    <w:rsid w:val="003D3922"/>
    <w:rsid w:val="003D5455"/>
    <w:rsid w:val="003E1EB0"/>
    <w:rsid w:val="003E2C8A"/>
    <w:rsid w:val="003E4187"/>
    <w:rsid w:val="003E7CB0"/>
    <w:rsid w:val="00413DBD"/>
    <w:rsid w:val="00427869"/>
    <w:rsid w:val="004511C6"/>
    <w:rsid w:val="004908D2"/>
    <w:rsid w:val="00545DF2"/>
    <w:rsid w:val="005675EB"/>
    <w:rsid w:val="0057133C"/>
    <w:rsid w:val="00577B00"/>
    <w:rsid w:val="00582881"/>
    <w:rsid w:val="005A55A4"/>
    <w:rsid w:val="005A647C"/>
    <w:rsid w:val="005B426F"/>
    <w:rsid w:val="005C54B9"/>
    <w:rsid w:val="00601F3D"/>
    <w:rsid w:val="00602D3B"/>
    <w:rsid w:val="006100B4"/>
    <w:rsid w:val="00620F39"/>
    <w:rsid w:val="00641898"/>
    <w:rsid w:val="00660F34"/>
    <w:rsid w:val="006640D9"/>
    <w:rsid w:val="006C494B"/>
    <w:rsid w:val="006F3EC2"/>
    <w:rsid w:val="00702539"/>
    <w:rsid w:val="007416D0"/>
    <w:rsid w:val="007541D6"/>
    <w:rsid w:val="007654FF"/>
    <w:rsid w:val="00767FAA"/>
    <w:rsid w:val="00784A73"/>
    <w:rsid w:val="00790CEC"/>
    <w:rsid w:val="00791997"/>
    <w:rsid w:val="007A4DBE"/>
    <w:rsid w:val="007A7ACB"/>
    <w:rsid w:val="007B4584"/>
    <w:rsid w:val="00802587"/>
    <w:rsid w:val="008225C5"/>
    <w:rsid w:val="008257B7"/>
    <w:rsid w:val="008377E4"/>
    <w:rsid w:val="00842F84"/>
    <w:rsid w:val="008539E1"/>
    <w:rsid w:val="00866BF7"/>
    <w:rsid w:val="00867E29"/>
    <w:rsid w:val="008759AF"/>
    <w:rsid w:val="008C27F2"/>
    <w:rsid w:val="0090047C"/>
    <w:rsid w:val="00951159"/>
    <w:rsid w:val="00981076"/>
    <w:rsid w:val="00A05208"/>
    <w:rsid w:val="00A132C6"/>
    <w:rsid w:val="00A20CFB"/>
    <w:rsid w:val="00A76561"/>
    <w:rsid w:val="00A83599"/>
    <w:rsid w:val="00A92496"/>
    <w:rsid w:val="00A938F3"/>
    <w:rsid w:val="00AB3DC0"/>
    <w:rsid w:val="00AC1714"/>
    <w:rsid w:val="00AC2FE6"/>
    <w:rsid w:val="00AD0CDD"/>
    <w:rsid w:val="00AD7DE6"/>
    <w:rsid w:val="00B067B5"/>
    <w:rsid w:val="00B33EB6"/>
    <w:rsid w:val="00B44BB5"/>
    <w:rsid w:val="00B5155E"/>
    <w:rsid w:val="00B82F19"/>
    <w:rsid w:val="00BD5D6C"/>
    <w:rsid w:val="00C10107"/>
    <w:rsid w:val="00C47D48"/>
    <w:rsid w:val="00C67AEF"/>
    <w:rsid w:val="00CB0A21"/>
    <w:rsid w:val="00CC52F8"/>
    <w:rsid w:val="00CF100C"/>
    <w:rsid w:val="00D0727D"/>
    <w:rsid w:val="00D36B48"/>
    <w:rsid w:val="00D4377C"/>
    <w:rsid w:val="00D54C4C"/>
    <w:rsid w:val="00D62B4F"/>
    <w:rsid w:val="00D9526B"/>
    <w:rsid w:val="00DA457C"/>
    <w:rsid w:val="00DE63C5"/>
    <w:rsid w:val="00DF1E21"/>
    <w:rsid w:val="00E47AD6"/>
    <w:rsid w:val="00E52B66"/>
    <w:rsid w:val="00E562CB"/>
    <w:rsid w:val="00E72D02"/>
    <w:rsid w:val="00E77205"/>
    <w:rsid w:val="00E940BF"/>
    <w:rsid w:val="00E96DF0"/>
    <w:rsid w:val="00EB18A4"/>
    <w:rsid w:val="00EB737E"/>
    <w:rsid w:val="00ED1492"/>
    <w:rsid w:val="00F839C2"/>
    <w:rsid w:val="00F877E5"/>
    <w:rsid w:val="00FB4CD4"/>
    <w:rsid w:val="00FE4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D62B4F"/>
    <w:rPr>
      <w:sz w:val="16"/>
      <w:szCs w:val="16"/>
    </w:rPr>
  </w:style>
  <w:style w:type="paragraph" w:styleId="CommentText">
    <w:name w:val="annotation text"/>
    <w:basedOn w:val="Normal"/>
    <w:link w:val="CommentTextChar"/>
    <w:uiPriority w:val="99"/>
    <w:semiHidden/>
    <w:unhideWhenUsed/>
    <w:rsid w:val="00D62B4F"/>
    <w:pPr>
      <w:spacing w:line="240" w:lineRule="auto"/>
    </w:pPr>
    <w:rPr>
      <w:sz w:val="20"/>
      <w:szCs w:val="20"/>
    </w:rPr>
  </w:style>
  <w:style w:type="character" w:customStyle="1" w:styleId="CommentTextChar">
    <w:name w:val="Comment Text Char"/>
    <w:basedOn w:val="DefaultParagraphFont"/>
    <w:link w:val="CommentText"/>
    <w:uiPriority w:val="99"/>
    <w:semiHidden/>
    <w:rsid w:val="00D62B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B4F"/>
    <w:rPr>
      <w:b/>
      <w:bCs/>
    </w:rPr>
  </w:style>
  <w:style w:type="character" w:customStyle="1" w:styleId="CommentSubjectChar">
    <w:name w:val="Comment Subject Char"/>
    <w:basedOn w:val="CommentTextChar"/>
    <w:link w:val="CommentSubject"/>
    <w:uiPriority w:val="99"/>
    <w:semiHidden/>
    <w:rsid w:val="00D62B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k140616\AppData\Local\Temp\Temp1_Project_Summary_Inner_West_Council_10_Feb_2020_to_08_Mar_2020_on_21_Sep_2020.zip\1.%20Balancing%20uses%20at%20Arlington%20Reserve.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What is your relationship</a:t>
            </a:r>
            <a:r>
              <a:rPr lang="en-AU" sz="1600" baseline="0"/>
              <a:t> to Arlington Reserve? </a:t>
            </a:r>
            <a:endParaRPr lang="en-AU" sz="1600"/>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ADB5-401F-8139-A84E366EDFCA}"/>
              </c:ext>
            </c:extLst>
          </c:dPt>
          <c:dPt>
            <c:idx val="1"/>
            <c:invertIfNegative val="1"/>
            <c:bubble3D val="0"/>
            <c:spPr>
              <a:solidFill>
                <a:srgbClr val="4DBCE5"/>
              </a:solidFill>
            </c:spPr>
            <c:extLst>
              <c:ext xmlns:c16="http://schemas.microsoft.com/office/drawing/2014/chart" uri="{C3380CC4-5D6E-409C-BE32-E72D297353CC}">
                <c16:uniqueId val="{00000003-ADB5-401F-8139-A84E366EDFCA}"/>
              </c:ext>
            </c:extLst>
          </c:dPt>
          <c:dPt>
            <c:idx val="2"/>
            <c:invertIfNegative val="1"/>
            <c:bubble3D val="0"/>
            <c:spPr>
              <a:solidFill>
                <a:srgbClr val="00C1F3"/>
              </a:solidFill>
            </c:spPr>
            <c:extLst>
              <c:ext xmlns:c16="http://schemas.microsoft.com/office/drawing/2014/chart" uri="{C3380CC4-5D6E-409C-BE32-E72D297353CC}">
                <c16:uniqueId val="{00000005-ADB5-401F-8139-A84E366EDFCA}"/>
              </c:ext>
            </c:extLst>
          </c:dPt>
          <c:dPt>
            <c:idx val="3"/>
            <c:invertIfNegative val="1"/>
            <c:bubble3D val="0"/>
            <c:spPr>
              <a:solidFill>
                <a:srgbClr val="4DA0DD"/>
              </a:solidFill>
            </c:spPr>
            <c:extLst>
              <c:ext xmlns:c16="http://schemas.microsoft.com/office/drawing/2014/chart" uri="{C3380CC4-5D6E-409C-BE32-E72D297353CC}">
                <c16:uniqueId val="{00000007-ADB5-401F-8139-A84E366EDFCA}"/>
              </c:ext>
            </c:extLst>
          </c:dPt>
          <c:dPt>
            <c:idx val="4"/>
            <c:invertIfNegative val="1"/>
            <c:bubble3D val="0"/>
            <c:spPr>
              <a:solidFill>
                <a:srgbClr val="418FD4"/>
              </a:solidFill>
            </c:spPr>
            <c:extLst>
              <c:ext xmlns:c16="http://schemas.microsoft.com/office/drawing/2014/chart" uri="{C3380CC4-5D6E-409C-BE32-E72D297353CC}">
                <c16:uniqueId val="{00000009-ADB5-401F-8139-A84E366EDFCA}"/>
              </c:ext>
            </c:extLst>
          </c:dPt>
          <c:dPt>
            <c:idx val="5"/>
            <c:invertIfNegative val="1"/>
            <c:bubble3D val="0"/>
            <c:spPr>
              <a:solidFill>
                <a:srgbClr val="0093C5"/>
              </a:solidFill>
            </c:spPr>
            <c:extLst>
              <c:ext xmlns:c16="http://schemas.microsoft.com/office/drawing/2014/chart" uri="{C3380CC4-5D6E-409C-BE32-E72D297353CC}">
                <c16:uniqueId val="{0000000B-ADB5-401F-8139-A84E366EDFCA}"/>
              </c:ext>
            </c:extLst>
          </c:dPt>
          <c:dPt>
            <c:idx val="6"/>
            <c:invertIfNegative val="1"/>
            <c:bubble3D val="0"/>
            <c:spPr>
              <a:solidFill>
                <a:srgbClr val="3378B9"/>
              </a:solidFill>
            </c:spPr>
            <c:extLst>
              <c:ext xmlns:c16="http://schemas.microsoft.com/office/drawing/2014/chart" uri="{C3380CC4-5D6E-409C-BE32-E72D297353CC}">
                <c16:uniqueId val="{0000000D-ADB5-401F-8139-A84E366EDFCA}"/>
              </c:ext>
            </c:extLst>
          </c:dPt>
          <c:dPt>
            <c:idx val="7"/>
            <c:invertIfNegative val="1"/>
            <c:bubble3D val="0"/>
            <c:spPr>
              <a:solidFill>
                <a:srgbClr val="007AA3"/>
              </a:solidFill>
            </c:spPr>
            <c:extLst>
              <c:ext xmlns:c16="http://schemas.microsoft.com/office/drawing/2014/chart" uri="{C3380CC4-5D6E-409C-BE32-E72D297353CC}">
                <c16:uniqueId val="{0000000F-ADB5-401F-8139-A84E366EDFC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SurveyTool2!$A$79:$A$89</c:f>
              <c:strCache>
                <c:ptCount val="11"/>
                <c:pt idx="0">
                  <c:v>My home borders the Reserve</c:v>
                </c:pt>
                <c:pt idx="1">
                  <c:v>I live nearby</c:v>
                </c:pt>
                <c:pt idx="2">
                  <c:v>I walk for leisure in Arlington Reserve</c:v>
                </c:pt>
                <c:pt idx="3">
                  <c:v>I walk through Arlington Reserve on my way to somewhere else</c:v>
                </c:pt>
                <c:pt idx="4">
                  <c:v>I walk my dog in Arlington Reserve</c:v>
                </c:pt>
                <c:pt idx="5">
                  <c:v>I relax and enjoy the green space</c:v>
                </c:pt>
                <c:pt idx="6">
                  <c:v>I play organised sport</c:v>
                </c:pt>
                <c:pt idx="7">
                  <c:v>I take friends/children that I care for to play organised sport</c:v>
                </c:pt>
                <c:pt idx="8">
                  <c:v>I play sports for leisure in the Reserve</c:v>
                </c:pt>
                <c:pt idx="9">
                  <c:v>I exercise in the Reserve</c:v>
                </c:pt>
                <c:pt idx="10">
                  <c:v>Other (please specify)</c:v>
                </c:pt>
              </c:strCache>
            </c:strRef>
          </c:cat>
          <c:val>
            <c:numRef>
              <c:f>SurveyTool2!$B$79:$B$89</c:f>
              <c:numCache>
                <c:formatCode>General</c:formatCode>
                <c:ptCount val="11"/>
                <c:pt idx="0">
                  <c:v>22</c:v>
                </c:pt>
                <c:pt idx="1">
                  <c:v>29</c:v>
                </c:pt>
                <c:pt idx="2">
                  <c:v>24</c:v>
                </c:pt>
                <c:pt idx="3">
                  <c:v>10</c:v>
                </c:pt>
                <c:pt idx="4">
                  <c:v>11</c:v>
                </c:pt>
                <c:pt idx="5">
                  <c:v>18</c:v>
                </c:pt>
                <c:pt idx="6">
                  <c:v>8</c:v>
                </c:pt>
                <c:pt idx="7">
                  <c:v>22</c:v>
                </c:pt>
                <c:pt idx="8">
                  <c:v>8</c:v>
                </c:pt>
                <c:pt idx="9">
                  <c:v>11</c:v>
                </c:pt>
                <c:pt idx="10">
                  <c:v>3</c:v>
                </c:pt>
              </c:numCache>
            </c:numRef>
          </c:val>
          <c:extLst>
            <c:ext xmlns:c16="http://schemas.microsoft.com/office/drawing/2014/chart" uri="{C3380CC4-5D6E-409C-BE32-E72D297353CC}">
              <c16:uniqueId val="{00000010-ADB5-401F-8139-A84E366EDFCA}"/>
            </c:ext>
          </c:extLst>
        </c:ser>
        <c:dLbls>
          <c:showLegendKey val="0"/>
          <c:showVal val="1"/>
          <c:showCatName val="0"/>
          <c:showSerName val="0"/>
          <c:showPercent val="0"/>
          <c:showBubbleSize val="0"/>
        </c:dLbls>
        <c:gapWidth val="150"/>
        <c:shape val="box"/>
        <c:axId val="5901457"/>
        <c:axId val="866026"/>
        <c:axId val="0"/>
      </c:bar3DChart>
      <c:catAx>
        <c:axId val="590145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66026"/>
        <c:crosses val="autoZero"/>
        <c:auto val="1"/>
        <c:lblAlgn val="ctr"/>
        <c:lblOffset val="100"/>
        <c:tickLblSkip val="1"/>
        <c:tickMarkSkip val="1"/>
        <c:noMultiLvlLbl val="1"/>
      </c:catAx>
      <c:valAx>
        <c:axId val="86602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5901457"/>
        <c:crosses val="autoZero"/>
        <c:crossBetween val="between"/>
      </c:valAx>
    </c:plotArea>
    <c:legend>
      <c:legendPos val="r"/>
      <c:overlay val="0"/>
    </c:legend>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How do you get to Arlington R</a:t>
            </a:r>
            <a:r>
              <a:rPr lang="en-AU" sz="1600" baseline="0"/>
              <a:t>eserve?</a:t>
            </a:r>
            <a:endParaRPr lang="en-AU" sz="1600"/>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603-4117-8625-D8E703833DB3}"/>
              </c:ext>
            </c:extLst>
          </c:dPt>
          <c:dPt>
            <c:idx val="1"/>
            <c:invertIfNegative val="1"/>
            <c:bubble3D val="0"/>
            <c:spPr>
              <a:solidFill>
                <a:srgbClr val="4DBCE5"/>
              </a:solidFill>
            </c:spPr>
            <c:extLst>
              <c:ext xmlns:c16="http://schemas.microsoft.com/office/drawing/2014/chart" uri="{C3380CC4-5D6E-409C-BE32-E72D297353CC}">
                <c16:uniqueId val="{00000003-0603-4117-8625-D8E703833DB3}"/>
              </c:ext>
            </c:extLst>
          </c:dPt>
          <c:dPt>
            <c:idx val="2"/>
            <c:invertIfNegative val="1"/>
            <c:bubble3D val="0"/>
            <c:spPr>
              <a:solidFill>
                <a:srgbClr val="00C1F3"/>
              </a:solidFill>
            </c:spPr>
            <c:extLst>
              <c:ext xmlns:c16="http://schemas.microsoft.com/office/drawing/2014/chart" uri="{C3380CC4-5D6E-409C-BE32-E72D297353CC}">
                <c16:uniqueId val="{00000005-0603-4117-8625-D8E703833DB3}"/>
              </c:ext>
            </c:extLst>
          </c:dPt>
          <c:dPt>
            <c:idx val="3"/>
            <c:invertIfNegative val="1"/>
            <c:bubble3D val="0"/>
            <c:spPr>
              <a:solidFill>
                <a:srgbClr val="4DA0DD"/>
              </a:solidFill>
            </c:spPr>
            <c:extLst>
              <c:ext xmlns:c16="http://schemas.microsoft.com/office/drawing/2014/chart" uri="{C3380CC4-5D6E-409C-BE32-E72D297353CC}">
                <c16:uniqueId val="{00000007-0603-4117-8625-D8E703833DB3}"/>
              </c:ext>
            </c:extLst>
          </c:dPt>
          <c:dPt>
            <c:idx val="4"/>
            <c:invertIfNegative val="1"/>
            <c:bubble3D val="0"/>
            <c:spPr>
              <a:solidFill>
                <a:srgbClr val="418FD4"/>
              </a:solidFill>
            </c:spPr>
            <c:extLst>
              <c:ext xmlns:c16="http://schemas.microsoft.com/office/drawing/2014/chart" uri="{C3380CC4-5D6E-409C-BE32-E72D297353CC}">
                <c16:uniqueId val="{00000009-0603-4117-8625-D8E703833DB3}"/>
              </c:ext>
            </c:extLst>
          </c:dPt>
          <c:dPt>
            <c:idx val="5"/>
            <c:invertIfNegative val="1"/>
            <c:bubble3D val="0"/>
            <c:spPr>
              <a:solidFill>
                <a:srgbClr val="0093C5"/>
              </a:solidFill>
            </c:spPr>
            <c:extLst>
              <c:ext xmlns:c16="http://schemas.microsoft.com/office/drawing/2014/chart" uri="{C3380CC4-5D6E-409C-BE32-E72D297353CC}">
                <c16:uniqueId val="{0000000B-0603-4117-8625-D8E703833DB3}"/>
              </c:ext>
            </c:extLst>
          </c:dPt>
          <c:dPt>
            <c:idx val="6"/>
            <c:invertIfNegative val="1"/>
            <c:bubble3D val="0"/>
            <c:spPr>
              <a:solidFill>
                <a:srgbClr val="3378B9"/>
              </a:solidFill>
            </c:spPr>
            <c:extLst>
              <c:ext xmlns:c16="http://schemas.microsoft.com/office/drawing/2014/chart" uri="{C3380CC4-5D6E-409C-BE32-E72D297353CC}">
                <c16:uniqueId val="{0000000D-0603-4117-8625-D8E703833DB3}"/>
              </c:ext>
            </c:extLst>
          </c:dPt>
          <c:dPt>
            <c:idx val="7"/>
            <c:invertIfNegative val="1"/>
            <c:bubble3D val="0"/>
            <c:spPr>
              <a:solidFill>
                <a:srgbClr val="007AA3"/>
              </a:solidFill>
            </c:spPr>
            <c:extLst>
              <c:ext xmlns:c16="http://schemas.microsoft.com/office/drawing/2014/chart" uri="{C3380CC4-5D6E-409C-BE32-E72D297353CC}">
                <c16:uniqueId val="{0000000F-0603-4117-8625-D8E703833DB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SurveyTool2!$A$92:$A$98</c:f>
              <c:strCache>
                <c:ptCount val="7"/>
                <c:pt idx="0">
                  <c:v>Walk</c:v>
                </c:pt>
                <c:pt idx="1">
                  <c:v>Cycle</c:v>
                </c:pt>
                <c:pt idx="2">
                  <c:v>Drive</c:v>
                </c:pt>
                <c:pt idx="3">
                  <c:v>Carpool</c:v>
                </c:pt>
                <c:pt idx="4">
                  <c:v>Bus</c:v>
                </c:pt>
                <c:pt idx="5">
                  <c:v>Light Rail</c:v>
                </c:pt>
                <c:pt idx="6">
                  <c:v>Other (please specify)</c:v>
                </c:pt>
              </c:strCache>
            </c:strRef>
          </c:cat>
          <c:val>
            <c:numRef>
              <c:f>SurveyTool2!$B$92:$B$98</c:f>
              <c:numCache>
                <c:formatCode>General</c:formatCode>
                <c:ptCount val="7"/>
                <c:pt idx="0">
                  <c:v>48</c:v>
                </c:pt>
                <c:pt idx="1">
                  <c:v>3</c:v>
                </c:pt>
                <c:pt idx="2">
                  <c:v>24</c:v>
                </c:pt>
                <c:pt idx="3">
                  <c:v>4</c:v>
                </c:pt>
                <c:pt idx="4">
                  <c:v>2</c:v>
                </c:pt>
                <c:pt idx="5">
                  <c:v>13</c:v>
                </c:pt>
                <c:pt idx="6">
                  <c:v>1</c:v>
                </c:pt>
              </c:numCache>
            </c:numRef>
          </c:val>
          <c:extLst>
            <c:ext xmlns:c16="http://schemas.microsoft.com/office/drawing/2014/chart" uri="{C3380CC4-5D6E-409C-BE32-E72D297353CC}">
              <c16:uniqueId val="{00000010-0603-4117-8625-D8E703833DB3}"/>
            </c:ext>
          </c:extLst>
        </c:ser>
        <c:dLbls>
          <c:showLegendKey val="0"/>
          <c:showVal val="1"/>
          <c:showCatName val="0"/>
          <c:showSerName val="0"/>
          <c:showPercent val="0"/>
          <c:showBubbleSize val="0"/>
        </c:dLbls>
        <c:gapWidth val="150"/>
        <c:shape val="box"/>
        <c:axId val="3328585"/>
        <c:axId val="6526058"/>
        <c:axId val="0"/>
      </c:bar3DChart>
      <c:catAx>
        <c:axId val="332858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6526058"/>
        <c:crosses val="autoZero"/>
        <c:auto val="1"/>
        <c:lblAlgn val="ctr"/>
        <c:lblOffset val="100"/>
        <c:tickLblSkip val="1"/>
        <c:tickMarkSkip val="1"/>
        <c:noMultiLvlLbl val="1"/>
      </c:catAx>
      <c:valAx>
        <c:axId val="652605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328585"/>
        <c:crosses val="autoZero"/>
        <c:crossBetween val="between"/>
      </c:valAx>
    </c:plotArea>
    <c:legend>
      <c:legendPos val="r"/>
      <c:overlay val="0"/>
    </c:legend>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Suburb</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CCB1-44D9-8841-9E762AE2C4BB}"/>
              </c:ext>
            </c:extLst>
          </c:dPt>
          <c:dPt>
            <c:idx val="1"/>
            <c:invertIfNegative val="1"/>
            <c:bubble3D val="0"/>
            <c:spPr>
              <a:solidFill>
                <a:srgbClr val="4DBCE5"/>
              </a:solidFill>
            </c:spPr>
            <c:extLst>
              <c:ext xmlns:c16="http://schemas.microsoft.com/office/drawing/2014/chart" uri="{C3380CC4-5D6E-409C-BE32-E72D297353CC}">
                <c16:uniqueId val="{00000003-CCB1-44D9-8841-9E762AE2C4BB}"/>
              </c:ext>
            </c:extLst>
          </c:dPt>
          <c:dPt>
            <c:idx val="2"/>
            <c:invertIfNegative val="1"/>
            <c:bubble3D val="0"/>
            <c:spPr>
              <a:solidFill>
                <a:srgbClr val="00C1F3"/>
              </a:solidFill>
            </c:spPr>
            <c:extLst>
              <c:ext xmlns:c16="http://schemas.microsoft.com/office/drawing/2014/chart" uri="{C3380CC4-5D6E-409C-BE32-E72D297353CC}">
                <c16:uniqueId val="{00000005-CCB1-44D9-8841-9E762AE2C4BB}"/>
              </c:ext>
            </c:extLst>
          </c:dPt>
          <c:dPt>
            <c:idx val="3"/>
            <c:invertIfNegative val="1"/>
            <c:bubble3D val="0"/>
            <c:spPr>
              <a:solidFill>
                <a:srgbClr val="4DA0DD"/>
              </a:solidFill>
            </c:spPr>
            <c:extLst>
              <c:ext xmlns:c16="http://schemas.microsoft.com/office/drawing/2014/chart" uri="{C3380CC4-5D6E-409C-BE32-E72D297353CC}">
                <c16:uniqueId val="{00000007-CCB1-44D9-8841-9E762AE2C4BB}"/>
              </c:ext>
            </c:extLst>
          </c:dPt>
          <c:dPt>
            <c:idx val="4"/>
            <c:invertIfNegative val="1"/>
            <c:bubble3D val="0"/>
            <c:spPr>
              <a:solidFill>
                <a:srgbClr val="418FD4"/>
              </a:solidFill>
            </c:spPr>
            <c:extLst>
              <c:ext xmlns:c16="http://schemas.microsoft.com/office/drawing/2014/chart" uri="{C3380CC4-5D6E-409C-BE32-E72D297353CC}">
                <c16:uniqueId val="{00000009-CCB1-44D9-8841-9E762AE2C4BB}"/>
              </c:ext>
            </c:extLst>
          </c:dPt>
          <c:dPt>
            <c:idx val="5"/>
            <c:invertIfNegative val="1"/>
            <c:bubble3D val="0"/>
            <c:spPr>
              <a:solidFill>
                <a:srgbClr val="0093C5"/>
              </a:solidFill>
            </c:spPr>
            <c:extLst>
              <c:ext xmlns:c16="http://schemas.microsoft.com/office/drawing/2014/chart" uri="{C3380CC4-5D6E-409C-BE32-E72D297353CC}">
                <c16:uniqueId val="{0000000B-CCB1-44D9-8841-9E762AE2C4BB}"/>
              </c:ext>
            </c:extLst>
          </c:dPt>
          <c:dPt>
            <c:idx val="6"/>
            <c:invertIfNegative val="1"/>
            <c:bubble3D val="0"/>
            <c:spPr>
              <a:solidFill>
                <a:srgbClr val="3378B9"/>
              </a:solidFill>
            </c:spPr>
            <c:extLst>
              <c:ext xmlns:c16="http://schemas.microsoft.com/office/drawing/2014/chart" uri="{C3380CC4-5D6E-409C-BE32-E72D297353CC}">
                <c16:uniqueId val="{0000000D-CCB1-44D9-8841-9E762AE2C4BB}"/>
              </c:ext>
            </c:extLst>
          </c:dPt>
          <c:dPt>
            <c:idx val="7"/>
            <c:invertIfNegative val="1"/>
            <c:bubble3D val="0"/>
            <c:spPr>
              <a:solidFill>
                <a:srgbClr val="007AA3"/>
              </a:solidFill>
            </c:spPr>
            <c:extLst>
              <c:ext xmlns:c16="http://schemas.microsoft.com/office/drawing/2014/chart" uri="{C3380CC4-5D6E-409C-BE32-E72D297353CC}">
                <c16:uniqueId val="{0000000F-CCB1-44D9-8841-9E762AE2C4B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SurveyTool2!$A$112:$A$129</c:f>
              <c:strCache>
                <c:ptCount val="18"/>
                <c:pt idx="0">
                  <c:v>DULWICH HILL, NSW</c:v>
                </c:pt>
                <c:pt idx="1">
                  <c:v>MARRICKVILLE, NSW</c:v>
                </c:pt>
                <c:pt idx="2">
                  <c:v>STANMORE, NSW</c:v>
                </c:pt>
                <c:pt idx="3">
                  <c:v>SUMMER HILL, NSW</c:v>
                </c:pt>
                <c:pt idx="4">
                  <c:v>WOOLLAHRA, NSW</c:v>
                </c:pt>
                <c:pt idx="5">
                  <c:v>LILYFIELD, NSW</c:v>
                </c:pt>
                <c:pt idx="6">
                  <c:v>ASHFIELD, NSW</c:v>
                </c:pt>
                <c:pt idx="7">
                  <c:v>CASTLE HILL, NSW</c:v>
                </c:pt>
                <c:pt idx="8">
                  <c:v>MARRICKVILLE SOUTH, NSW</c:v>
                </c:pt>
                <c:pt idx="9">
                  <c:v>HURLSTONE PARK, NSW</c:v>
                </c:pt>
                <c:pt idx="10">
                  <c:v>CANTERBURY, NSW</c:v>
                </c:pt>
                <c:pt idx="11">
                  <c:v>WAVERLEY, NSW</c:v>
                </c:pt>
                <c:pt idx="12">
                  <c:v>EASTGARDENS, NSW</c:v>
                </c:pt>
                <c:pt idx="13">
                  <c:v>TEMPE, NSW</c:v>
                </c:pt>
                <c:pt idx="14">
                  <c:v>BEXLEY, NSW</c:v>
                </c:pt>
                <c:pt idx="15">
                  <c:v>KENSINGTON, NSW</c:v>
                </c:pt>
                <c:pt idx="16">
                  <c:v>ERSKINEVILLE, NSW</c:v>
                </c:pt>
                <c:pt idx="17">
                  <c:v>ENFIELD, NSW</c:v>
                </c:pt>
              </c:strCache>
            </c:strRef>
          </c:cat>
          <c:val>
            <c:numRef>
              <c:f>SurveyTool2!$B$112:$B$129</c:f>
              <c:numCache>
                <c:formatCode>General</c:formatCode>
                <c:ptCount val="18"/>
                <c:pt idx="0">
                  <c:v>40</c:v>
                </c:pt>
                <c:pt idx="1">
                  <c:v>3</c:v>
                </c:pt>
                <c:pt idx="2">
                  <c:v>3</c:v>
                </c:pt>
                <c:pt idx="3">
                  <c:v>2</c:v>
                </c:pt>
                <c:pt idx="4">
                  <c:v>2</c:v>
                </c:pt>
                <c:pt idx="5">
                  <c:v>2</c:v>
                </c:pt>
                <c:pt idx="6">
                  <c:v>1</c:v>
                </c:pt>
                <c:pt idx="7">
                  <c:v>1</c:v>
                </c:pt>
                <c:pt idx="8">
                  <c:v>1</c:v>
                </c:pt>
                <c:pt idx="9">
                  <c:v>1</c:v>
                </c:pt>
                <c:pt idx="10">
                  <c:v>1</c:v>
                </c:pt>
                <c:pt idx="11">
                  <c:v>1</c:v>
                </c:pt>
                <c:pt idx="12">
                  <c:v>1</c:v>
                </c:pt>
                <c:pt idx="13">
                  <c:v>1</c:v>
                </c:pt>
                <c:pt idx="14">
                  <c:v>1</c:v>
                </c:pt>
                <c:pt idx="15">
                  <c:v>1</c:v>
                </c:pt>
                <c:pt idx="16">
                  <c:v>1</c:v>
                </c:pt>
                <c:pt idx="17">
                  <c:v>1</c:v>
                </c:pt>
              </c:numCache>
            </c:numRef>
          </c:val>
          <c:extLst>
            <c:ext xmlns:c16="http://schemas.microsoft.com/office/drawing/2014/chart" uri="{C3380CC4-5D6E-409C-BE32-E72D297353CC}">
              <c16:uniqueId val="{00000010-CCB1-44D9-8841-9E762AE2C4BB}"/>
            </c:ext>
          </c:extLst>
        </c:ser>
        <c:dLbls>
          <c:showLegendKey val="0"/>
          <c:showVal val="1"/>
          <c:showCatName val="0"/>
          <c:showSerName val="0"/>
          <c:showPercent val="0"/>
          <c:showBubbleSize val="0"/>
        </c:dLbls>
        <c:gapWidth val="150"/>
        <c:shape val="box"/>
        <c:axId val="1933303"/>
        <c:axId val="16326428"/>
        <c:axId val="0"/>
      </c:bar3DChart>
      <c:catAx>
        <c:axId val="1933303"/>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6326428"/>
        <c:crosses val="autoZero"/>
        <c:auto val="1"/>
        <c:lblAlgn val="ctr"/>
        <c:lblOffset val="100"/>
        <c:tickLblSkip val="1"/>
        <c:tickMarkSkip val="1"/>
        <c:noMultiLvlLbl val="1"/>
      </c:catAx>
      <c:valAx>
        <c:axId val="1632642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933303"/>
        <c:crosses val="autoZero"/>
        <c:crossBetween val="between"/>
      </c:valAx>
    </c:plotArea>
    <c:legend>
      <c:legendPos val="r"/>
      <c:overlay val="0"/>
    </c:legend>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200"/>
              <a:t>Do you have any comments or suggestions relating to the following aspects of management at Arlington Reserve?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3C9-4931-B2F6-7896C577A7CA}"/>
              </c:ext>
            </c:extLst>
          </c:dPt>
          <c:dPt>
            <c:idx val="1"/>
            <c:invertIfNegative val="1"/>
            <c:bubble3D val="0"/>
            <c:spPr>
              <a:solidFill>
                <a:srgbClr val="4DBCE5"/>
              </a:solidFill>
            </c:spPr>
            <c:extLst>
              <c:ext xmlns:c16="http://schemas.microsoft.com/office/drawing/2014/chart" uri="{C3380CC4-5D6E-409C-BE32-E72D297353CC}">
                <c16:uniqueId val="{00000003-D3C9-4931-B2F6-7896C577A7CA}"/>
              </c:ext>
            </c:extLst>
          </c:dPt>
          <c:dPt>
            <c:idx val="2"/>
            <c:invertIfNegative val="1"/>
            <c:bubble3D val="0"/>
            <c:spPr>
              <a:solidFill>
                <a:srgbClr val="00C1F3"/>
              </a:solidFill>
            </c:spPr>
            <c:extLst>
              <c:ext xmlns:c16="http://schemas.microsoft.com/office/drawing/2014/chart" uri="{C3380CC4-5D6E-409C-BE32-E72D297353CC}">
                <c16:uniqueId val="{00000005-D3C9-4931-B2F6-7896C577A7CA}"/>
              </c:ext>
            </c:extLst>
          </c:dPt>
          <c:dPt>
            <c:idx val="3"/>
            <c:invertIfNegative val="1"/>
            <c:bubble3D val="0"/>
            <c:spPr>
              <a:solidFill>
                <a:srgbClr val="4DA0DD"/>
              </a:solidFill>
            </c:spPr>
            <c:extLst>
              <c:ext xmlns:c16="http://schemas.microsoft.com/office/drawing/2014/chart" uri="{C3380CC4-5D6E-409C-BE32-E72D297353CC}">
                <c16:uniqueId val="{00000007-D3C9-4931-B2F6-7896C577A7CA}"/>
              </c:ext>
            </c:extLst>
          </c:dPt>
          <c:dPt>
            <c:idx val="4"/>
            <c:invertIfNegative val="1"/>
            <c:bubble3D val="0"/>
            <c:spPr>
              <a:solidFill>
                <a:srgbClr val="418FD4"/>
              </a:solidFill>
            </c:spPr>
            <c:extLst>
              <c:ext xmlns:c16="http://schemas.microsoft.com/office/drawing/2014/chart" uri="{C3380CC4-5D6E-409C-BE32-E72D297353CC}">
                <c16:uniqueId val="{00000009-D3C9-4931-B2F6-7896C577A7CA}"/>
              </c:ext>
            </c:extLst>
          </c:dPt>
          <c:dPt>
            <c:idx val="5"/>
            <c:invertIfNegative val="1"/>
            <c:bubble3D val="0"/>
            <c:spPr>
              <a:solidFill>
                <a:srgbClr val="0093C5"/>
              </a:solidFill>
            </c:spPr>
            <c:extLst>
              <c:ext xmlns:c16="http://schemas.microsoft.com/office/drawing/2014/chart" uri="{C3380CC4-5D6E-409C-BE32-E72D297353CC}">
                <c16:uniqueId val="{0000000B-D3C9-4931-B2F6-7896C577A7CA}"/>
              </c:ext>
            </c:extLst>
          </c:dPt>
          <c:dPt>
            <c:idx val="6"/>
            <c:invertIfNegative val="1"/>
            <c:bubble3D val="0"/>
            <c:spPr>
              <a:solidFill>
                <a:srgbClr val="3378B9"/>
              </a:solidFill>
            </c:spPr>
            <c:extLst>
              <c:ext xmlns:c16="http://schemas.microsoft.com/office/drawing/2014/chart" uri="{C3380CC4-5D6E-409C-BE32-E72D297353CC}">
                <c16:uniqueId val="{0000000D-D3C9-4931-B2F6-7896C577A7CA}"/>
              </c:ext>
            </c:extLst>
          </c:dPt>
          <c:dPt>
            <c:idx val="7"/>
            <c:invertIfNegative val="1"/>
            <c:bubble3D val="0"/>
            <c:spPr>
              <a:solidFill>
                <a:srgbClr val="007AA3"/>
              </a:solidFill>
            </c:spPr>
            <c:extLst>
              <c:ext xmlns:c16="http://schemas.microsoft.com/office/drawing/2014/chart" uri="{C3380CC4-5D6E-409C-BE32-E72D297353CC}">
                <c16:uniqueId val="{0000000F-D3C9-4931-B2F6-7896C577A7C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SurveyTool2!$A$101:$A$109</c:f>
              <c:strCache>
                <c:ptCount val="9"/>
                <c:pt idx="0">
                  <c:v>Hours of use</c:v>
                </c:pt>
                <c:pt idx="1">
                  <c:v>Compliance with traffic and car parking restrictions</c:v>
                </c:pt>
                <c:pt idx="2">
                  <c:v>Minimisation of car use</c:v>
                </c:pt>
                <c:pt idx="3">
                  <c:v>Public access to Arlington Reserve</c:v>
                </c:pt>
                <c:pt idx="4">
                  <c:v>Noise</c:v>
                </c:pt>
                <c:pt idx="5">
                  <c:v>Lighting</c:v>
                </c:pt>
                <c:pt idx="6">
                  <c:v>Player and spectator code of conduct</c:v>
                </c:pt>
                <c:pt idx="7">
                  <c:v>Litter</c:v>
                </c:pt>
                <c:pt idx="8">
                  <c:v>Sport team's community liaison contact</c:v>
                </c:pt>
              </c:strCache>
            </c:strRef>
          </c:cat>
          <c:val>
            <c:numRef>
              <c:f>SurveyTool2!$B$101:$B$109</c:f>
              <c:numCache>
                <c:formatCode>General</c:formatCode>
                <c:ptCount val="9"/>
                <c:pt idx="0">
                  <c:v>28</c:v>
                </c:pt>
                <c:pt idx="1">
                  <c:v>26</c:v>
                </c:pt>
                <c:pt idx="2">
                  <c:v>13</c:v>
                </c:pt>
                <c:pt idx="3">
                  <c:v>20</c:v>
                </c:pt>
                <c:pt idx="4">
                  <c:v>16</c:v>
                </c:pt>
                <c:pt idx="5">
                  <c:v>17</c:v>
                </c:pt>
                <c:pt idx="6">
                  <c:v>16</c:v>
                </c:pt>
                <c:pt idx="7">
                  <c:v>17</c:v>
                </c:pt>
                <c:pt idx="8">
                  <c:v>5</c:v>
                </c:pt>
              </c:numCache>
            </c:numRef>
          </c:val>
          <c:extLst>
            <c:ext xmlns:c16="http://schemas.microsoft.com/office/drawing/2014/chart" uri="{C3380CC4-5D6E-409C-BE32-E72D297353CC}">
              <c16:uniqueId val="{00000010-D3C9-4931-B2F6-7896C577A7CA}"/>
            </c:ext>
          </c:extLst>
        </c:ser>
        <c:dLbls>
          <c:showLegendKey val="0"/>
          <c:showVal val="1"/>
          <c:showCatName val="0"/>
          <c:showSerName val="0"/>
          <c:showPercent val="0"/>
          <c:showBubbleSize val="0"/>
        </c:dLbls>
        <c:gapWidth val="150"/>
        <c:shape val="box"/>
        <c:axId val="14615077"/>
        <c:axId val="2759156"/>
        <c:axId val="0"/>
      </c:bar3DChart>
      <c:catAx>
        <c:axId val="1461507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2759156"/>
        <c:crosses val="autoZero"/>
        <c:auto val="1"/>
        <c:lblAlgn val="ctr"/>
        <c:lblOffset val="100"/>
        <c:tickLblSkip val="1"/>
        <c:tickMarkSkip val="1"/>
        <c:noMultiLvlLbl val="1"/>
      </c:catAx>
      <c:valAx>
        <c:axId val="275915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4615077"/>
        <c:crosses val="autoZero"/>
        <c:crossBetween val="between"/>
      </c:valAx>
    </c:plotArea>
    <c:legend>
      <c:legendPos val="r"/>
      <c:overlay val="0"/>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13" ma:contentTypeDescription="Create a new document." ma:contentTypeScope="" ma:versionID="09e8397e098d356ee7d5d974271bd2a7">
  <xsd:schema xmlns:xsd="http://www.w3.org/2001/XMLSchema" xmlns:xs="http://www.w3.org/2001/XMLSchema" xmlns:p="http://schemas.microsoft.com/office/2006/metadata/properties" xmlns:ns3="e5c4a58b-1cb0-45fe-bf82-6f532633f9c6" xmlns:ns4="63447aa4-765d-4df4-9a1e-2ff032092c7e" targetNamespace="http://schemas.microsoft.com/office/2006/metadata/properties" ma:root="true" ma:fieldsID="a304519d898cf36d96bfa40fda8a2ea7" ns3:_="" ns4:_="">
    <xsd:import namespace="e5c4a58b-1cb0-45fe-bf82-6f532633f9c6"/>
    <xsd:import namespace="63447aa4-765d-4df4-9a1e-2ff032092c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47aa4-765d-4df4-9a1e-2ff032092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51F5-1808-4835-BA54-3045DAE9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63447aa4-765d-4df4-9a1e-2ff032092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B9964-E6A5-4A66-877D-691E6DEE7848}">
  <ds:schemaRefs>
    <ds:schemaRef ds:uri="http://schemas.microsoft.com/sharepoint/v3/contenttype/forms"/>
  </ds:schemaRefs>
</ds:datastoreItem>
</file>

<file path=customXml/itemProps3.xml><?xml version="1.0" encoding="utf-8"?>
<ds:datastoreItem xmlns:ds="http://schemas.openxmlformats.org/officeDocument/2006/customXml" ds:itemID="{92E6F60A-9459-40C7-A51B-85672D6DC14A}">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e5c4a58b-1cb0-45fe-bf82-6f532633f9c6"/>
    <ds:schemaRef ds:uri="http://schemas.openxmlformats.org/package/2006/metadata/core-properties"/>
    <ds:schemaRef ds:uri="63447aa4-765d-4df4-9a1e-2ff032092c7e"/>
    <ds:schemaRef ds:uri="http://www.w3.org/XML/1998/namespace"/>
    <ds:schemaRef ds:uri="http://purl.org/dc/terms/"/>
  </ds:schemaRefs>
</ds:datastoreItem>
</file>

<file path=customXml/itemProps4.xml><?xml version="1.0" encoding="utf-8"?>
<ds:datastoreItem xmlns:ds="http://schemas.openxmlformats.org/officeDocument/2006/customXml" ds:itemID="{418A6637-2C30-4EDB-878D-55CC5F84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1439</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2019-07-19T00:34:00Z</cp:lastPrinted>
  <dcterms:created xsi:type="dcterms:W3CDTF">2020-10-11T23:12:00Z</dcterms:created>
  <dcterms:modified xsi:type="dcterms:W3CDTF">2020-10-11T23:12:00Z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0x01010015F1DD5BD5447E46AC74C988126D9244</vt:lpwstr>
  </property>
</Properties>
</file>