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D8BFB" w14:textId="3263917C" w:rsidR="002F48BB" w:rsidRPr="00FC09E8" w:rsidRDefault="002F48BB" w:rsidP="00767FAA">
      <w:pPr>
        <w:pStyle w:val="Heading1"/>
        <w:rPr>
          <w:rFonts w:cs="Arial"/>
          <w:sz w:val="48"/>
          <w:szCs w:val="48"/>
        </w:rPr>
      </w:pPr>
      <w:bookmarkStart w:id="0" w:name="_Hlk73542667"/>
      <w:bookmarkEnd w:id="0"/>
    </w:p>
    <w:p w14:paraId="0CB5CAE6" w14:textId="27E99954" w:rsidR="00A20CFB" w:rsidRDefault="00A20CFB" w:rsidP="00FC09E8">
      <w:pPr>
        <w:jc w:val="center"/>
        <w:rPr>
          <w:rFonts w:cs="Arial"/>
        </w:rPr>
      </w:pPr>
    </w:p>
    <w:p w14:paraId="29C14EFD" w14:textId="77777777" w:rsidR="00FC09E8" w:rsidRPr="00FC09E8" w:rsidRDefault="00FC09E8" w:rsidP="00FC09E8">
      <w:pPr>
        <w:pStyle w:val="Title"/>
        <w:jc w:val="center"/>
        <w:rPr>
          <w:rFonts w:ascii="Arial" w:hAnsi="Arial" w:cs="Arial"/>
        </w:rPr>
      </w:pPr>
      <w:r w:rsidRPr="00FC09E8">
        <w:rPr>
          <w:rFonts w:ascii="Arial" w:hAnsi="Arial" w:cs="Arial"/>
        </w:rPr>
        <w:t>Engagement outcomes report</w:t>
      </w:r>
    </w:p>
    <w:p w14:paraId="536E3AEB" w14:textId="77777777" w:rsidR="00FC09E8" w:rsidRDefault="00FC09E8" w:rsidP="00FC09E8">
      <w:pPr>
        <w:pStyle w:val="Title"/>
        <w:jc w:val="center"/>
        <w:rPr>
          <w:rFonts w:ascii="Arial" w:hAnsi="Arial" w:cs="Arial"/>
          <w:i/>
          <w:iCs/>
        </w:rPr>
      </w:pPr>
      <w:r w:rsidRPr="00FC09E8">
        <w:rPr>
          <w:rFonts w:ascii="Arial" w:hAnsi="Arial" w:cs="Arial"/>
          <w:i/>
          <w:iCs/>
        </w:rPr>
        <w:t xml:space="preserve">Creative Inner West: </w:t>
      </w:r>
    </w:p>
    <w:p w14:paraId="77FFFD33" w14:textId="2BEB7E78" w:rsidR="00FC09E8" w:rsidRPr="00FC09E8" w:rsidRDefault="00FC09E8" w:rsidP="00FC09E8">
      <w:pPr>
        <w:pStyle w:val="Title"/>
        <w:jc w:val="center"/>
        <w:rPr>
          <w:rFonts w:ascii="Arial" w:hAnsi="Arial" w:cs="Arial"/>
          <w:i/>
          <w:iCs/>
        </w:rPr>
      </w:pPr>
      <w:r w:rsidRPr="00FC09E8">
        <w:rPr>
          <w:rFonts w:ascii="Arial" w:hAnsi="Arial" w:cs="Arial"/>
          <w:i/>
          <w:iCs/>
        </w:rPr>
        <w:t>Cultural Strategy</w:t>
      </w:r>
      <w:r>
        <w:rPr>
          <w:rFonts w:ascii="Arial" w:hAnsi="Arial" w:cs="Arial"/>
          <w:i/>
          <w:iCs/>
        </w:rPr>
        <w:t xml:space="preserve"> 2021 - 2025</w:t>
      </w:r>
    </w:p>
    <w:p w14:paraId="47ABED74" w14:textId="77777777" w:rsidR="00FC09E8" w:rsidRPr="00FC09E8" w:rsidRDefault="00FC09E8" w:rsidP="00A20CFB">
      <w:pPr>
        <w:rPr>
          <w:rFonts w:cs="Arial"/>
        </w:rPr>
      </w:pPr>
    </w:p>
    <w:p w14:paraId="61060DDF" w14:textId="77777777" w:rsidR="00A20CFB" w:rsidRPr="00FC09E8" w:rsidRDefault="00A20CFB" w:rsidP="00A20CFB">
      <w:pPr>
        <w:rPr>
          <w:rFonts w:cs="Arial"/>
        </w:rPr>
      </w:pPr>
    </w:p>
    <w:p w14:paraId="346FC335" w14:textId="77777777" w:rsidR="00A20CFB" w:rsidRPr="00FC09E8" w:rsidRDefault="00A20CFB" w:rsidP="00A20CFB">
      <w:pPr>
        <w:rPr>
          <w:rFonts w:cs="Arial"/>
        </w:rPr>
      </w:pPr>
    </w:p>
    <w:p w14:paraId="61FA6803" w14:textId="66BC242E" w:rsidR="00A20CFB" w:rsidRPr="00FC09E8" w:rsidRDefault="00017FC4" w:rsidP="00A20CFB">
      <w:pPr>
        <w:rPr>
          <w:rFonts w:cs="Arial"/>
        </w:rPr>
      </w:pPr>
      <w:r>
        <w:rPr>
          <w:noProof/>
        </w:rPr>
        <w:drawing>
          <wp:inline distT="0" distB="0" distL="0" distR="0" wp14:anchorId="5AC4F89D" wp14:editId="0D1F77AB">
            <wp:extent cx="5731510" cy="3822065"/>
            <wp:effectExtent l="0" t="0" r="2540" b="6985"/>
            <wp:docPr id="2" name="Picture 2" descr="A picture of four children holding handmade lanterns at dusk. The glow is reflecting on their faces as they smile for the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F2C3" w14:textId="6FAA6EA6" w:rsidR="00A20CFB" w:rsidRPr="00FC09E8" w:rsidRDefault="00FC09E8" w:rsidP="00A20CFB">
      <w:pPr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 xml:space="preserve">Picture: </w:t>
      </w:r>
      <w:r w:rsidR="00A56876" w:rsidRPr="00FC09E8">
        <w:rPr>
          <w:rFonts w:cs="Arial"/>
          <w:b/>
          <w:bCs/>
          <w:sz w:val="16"/>
          <w:szCs w:val="16"/>
        </w:rPr>
        <w:t>EDGE Greenway 2019</w:t>
      </w:r>
    </w:p>
    <w:p w14:paraId="547A697B" w14:textId="77777777" w:rsidR="00A56876" w:rsidRPr="00FC09E8" w:rsidRDefault="00A56876" w:rsidP="00A20CFB">
      <w:pPr>
        <w:pStyle w:val="Title"/>
        <w:rPr>
          <w:rFonts w:ascii="Arial" w:hAnsi="Arial" w:cs="Arial"/>
        </w:rPr>
      </w:pPr>
    </w:p>
    <w:p w14:paraId="2420273E" w14:textId="77777777" w:rsidR="00A56876" w:rsidRPr="00FC09E8" w:rsidRDefault="00A56876" w:rsidP="00A20CFB">
      <w:pPr>
        <w:pStyle w:val="Title"/>
        <w:rPr>
          <w:rFonts w:ascii="Arial" w:hAnsi="Arial" w:cs="Arial"/>
        </w:rPr>
      </w:pPr>
    </w:p>
    <w:p w14:paraId="048DD5D3" w14:textId="7E04CFFE" w:rsidR="00A20CFB" w:rsidRPr="00FC09E8" w:rsidRDefault="00A20CFB">
      <w:pPr>
        <w:rPr>
          <w:rFonts w:cs="Arial"/>
          <w:i/>
          <w:iCs/>
        </w:rPr>
      </w:pPr>
      <w:r w:rsidRPr="00FC09E8">
        <w:rPr>
          <w:rFonts w:cs="Arial"/>
          <w:i/>
          <w:iCs/>
        </w:rPr>
        <w:br w:type="page"/>
      </w:r>
    </w:p>
    <w:p w14:paraId="19AC4F51" w14:textId="77777777" w:rsidR="006C494B" w:rsidRPr="00FC09E8" w:rsidRDefault="006C494B">
      <w:pPr>
        <w:rPr>
          <w:rFonts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7776328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EAB102" w14:textId="388E4337" w:rsidR="00F839C2" w:rsidRPr="00FC09E8" w:rsidRDefault="00F839C2">
          <w:pPr>
            <w:pStyle w:val="TOCHeading"/>
            <w:rPr>
              <w:rFonts w:ascii="Arial" w:hAnsi="Arial" w:cs="Arial"/>
              <w:sz w:val="40"/>
              <w:szCs w:val="40"/>
            </w:rPr>
          </w:pPr>
          <w:r w:rsidRPr="00FC09E8">
            <w:rPr>
              <w:rFonts w:ascii="Arial" w:hAnsi="Arial" w:cs="Arial"/>
              <w:sz w:val="40"/>
              <w:szCs w:val="40"/>
            </w:rPr>
            <w:t>Contents</w:t>
          </w:r>
        </w:p>
        <w:p w14:paraId="074125D9" w14:textId="646970A8" w:rsidR="0020109F" w:rsidRDefault="00F839C2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r w:rsidRPr="00FC09E8">
            <w:rPr>
              <w:rFonts w:cs="Arial"/>
              <w:sz w:val="28"/>
              <w:szCs w:val="28"/>
            </w:rPr>
            <w:fldChar w:fldCharType="begin"/>
          </w:r>
          <w:r w:rsidRPr="00FC09E8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FC09E8">
            <w:rPr>
              <w:rFonts w:cs="Arial"/>
              <w:sz w:val="28"/>
              <w:szCs w:val="28"/>
            </w:rPr>
            <w:fldChar w:fldCharType="separate"/>
          </w:r>
          <w:hyperlink w:anchor="_Toc73543901" w:history="1">
            <w:r w:rsidR="0020109F" w:rsidRPr="00365985">
              <w:rPr>
                <w:rStyle w:val="Hyperlink"/>
                <w:rFonts w:cs="Arial"/>
                <w:noProof/>
              </w:rPr>
              <w:t>Summary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_Toc73543901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3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6955A256" w14:textId="4AB1172E" w:rsidR="0020109F" w:rsidRDefault="008E66B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2" w:history="1">
            <w:r w:rsidR="0020109F" w:rsidRPr="00365985">
              <w:rPr>
                <w:rStyle w:val="Hyperlink"/>
                <w:rFonts w:cs="Arial"/>
                <w:noProof/>
              </w:rPr>
              <w:t>Background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_Toc73543902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3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1541B967" w14:textId="5494B533" w:rsidR="0020109F" w:rsidRDefault="008E66B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3" w:history="1">
            <w:r w:rsidR="0020109F" w:rsidRPr="00365985">
              <w:rPr>
                <w:rStyle w:val="Hyperlink"/>
                <w:rFonts w:cs="Arial"/>
                <w:noProof/>
              </w:rPr>
              <w:t>Promotion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_Toc73543903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4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15725713" w14:textId="78A8AD10" w:rsidR="0020109F" w:rsidRDefault="008E66B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4" w:history="1">
            <w:r w:rsidR="0020109F" w:rsidRPr="00365985">
              <w:rPr>
                <w:rStyle w:val="Hyperlink"/>
                <w:rFonts w:cs="Arial"/>
                <w:noProof/>
              </w:rPr>
              <w:t>Engagement outcomes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_Toc73543904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5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5E831F49" w14:textId="059E7EFD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5" w:history="1">
            <w:r w:rsidR="0020109F" w:rsidRPr="00365985">
              <w:rPr>
                <w:rStyle w:val="Hyperlink"/>
                <w:rFonts w:cs="Arial"/>
                <w:noProof/>
              </w:rPr>
              <w:t>Phase 1: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_Toc73543905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5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675413E0" w14:textId="5EC8B630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6" w:history="1">
            <w:r w:rsidR="0020109F" w:rsidRPr="00365985">
              <w:rPr>
                <w:rStyle w:val="Hyperlink"/>
                <w:noProof/>
              </w:rPr>
              <w:t>Background research and engagement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_Toc73543906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5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1F8B68D8" w14:textId="698BE9CA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7" w:history="1">
            <w:r w:rsidR="0020109F" w:rsidRPr="00365985">
              <w:rPr>
                <w:rStyle w:val="Hyperlink"/>
                <w:noProof/>
              </w:rPr>
              <w:t>Phase 2: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_Toc73543907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6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4241F299" w14:textId="699EBDC0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8" w:history="1">
            <w:r w:rsidR="0020109F" w:rsidRPr="00365985">
              <w:rPr>
                <w:rStyle w:val="Hyperlink"/>
                <w:noProof/>
              </w:rPr>
              <w:t>Creative Spaces research and engagement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_Toc73543908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6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7704A009" w14:textId="2526E28B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09" w:history="1">
            <w:r w:rsidR="0020109F" w:rsidRPr="00365985">
              <w:rPr>
                <w:rStyle w:val="Hyperlink"/>
                <w:noProof/>
              </w:rPr>
              <w:t>Phase 3: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_Toc73543909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8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077C6BEA" w14:textId="16F44558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10" w:history="1">
            <w:r w:rsidR="0020109F" w:rsidRPr="00365985">
              <w:rPr>
                <w:rStyle w:val="Hyperlink"/>
                <w:noProof/>
              </w:rPr>
              <w:t>Broader community engagement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_Toc73543910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8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4B44A030" w14:textId="5487BF3F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11" w:history="1">
            <w:r w:rsidR="0020109F" w:rsidRPr="00365985">
              <w:rPr>
                <w:rStyle w:val="Hyperlink"/>
                <w:noProof/>
              </w:rPr>
              <w:t>Phase 4: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_Toc73543911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11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22C22369" w14:textId="26B5B5F0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12" w:history="1">
            <w:r w:rsidR="0020109F" w:rsidRPr="00365985">
              <w:rPr>
                <w:rStyle w:val="Hyperlink"/>
                <w:noProof/>
              </w:rPr>
              <w:t>COVID Impacts on the Creative Sector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_Toc73543912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11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0CD5420C" w14:textId="60A44639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13" w:history="1">
            <w:r w:rsidR="0020109F" w:rsidRPr="00365985">
              <w:rPr>
                <w:rStyle w:val="Hyperlink"/>
                <w:noProof/>
              </w:rPr>
              <w:t>Phase 5: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_Toc73543913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12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6C538419" w14:textId="19BFEFF0" w:rsidR="0020109F" w:rsidRDefault="008E66B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3543914" w:history="1">
            <w:r w:rsidR="0020109F" w:rsidRPr="00365985">
              <w:rPr>
                <w:rStyle w:val="Hyperlink"/>
                <w:noProof/>
              </w:rPr>
              <w:t>Local democracy groups and internal workshopping</w:t>
            </w:r>
            <w:r w:rsidR="0020109F">
              <w:rPr>
                <w:noProof/>
                <w:webHidden/>
              </w:rPr>
              <w:tab/>
            </w:r>
            <w:r w:rsidR="0020109F">
              <w:rPr>
                <w:noProof/>
                <w:webHidden/>
              </w:rPr>
              <w:fldChar w:fldCharType="begin"/>
            </w:r>
            <w:r w:rsidR="0020109F">
              <w:rPr>
                <w:noProof/>
                <w:webHidden/>
              </w:rPr>
              <w:instrText xml:space="preserve"> PAGEREF _Toc73543914 \h </w:instrText>
            </w:r>
            <w:r w:rsidR="0020109F">
              <w:rPr>
                <w:noProof/>
                <w:webHidden/>
              </w:rPr>
            </w:r>
            <w:r w:rsidR="0020109F">
              <w:rPr>
                <w:noProof/>
                <w:webHidden/>
              </w:rPr>
              <w:fldChar w:fldCharType="separate"/>
            </w:r>
            <w:r w:rsidR="0020109F">
              <w:rPr>
                <w:noProof/>
                <w:webHidden/>
              </w:rPr>
              <w:t>12</w:t>
            </w:r>
            <w:r w:rsidR="0020109F">
              <w:rPr>
                <w:noProof/>
                <w:webHidden/>
              </w:rPr>
              <w:fldChar w:fldCharType="end"/>
            </w:r>
          </w:hyperlink>
        </w:p>
        <w:p w14:paraId="53959E0D" w14:textId="2DEE834D" w:rsidR="00F839C2" w:rsidRPr="00FC09E8" w:rsidRDefault="00F839C2" w:rsidP="00F839C2">
          <w:pPr>
            <w:pStyle w:val="TOC3"/>
            <w:tabs>
              <w:tab w:val="right" w:leader="dot" w:pos="9016"/>
            </w:tabs>
            <w:ind w:left="0"/>
            <w:rPr>
              <w:rFonts w:cs="Arial"/>
            </w:rPr>
          </w:pPr>
          <w:r w:rsidRPr="00FC09E8">
            <w:rPr>
              <w:rFonts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074ED5F" w14:textId="77777777" w:rsidR="00F839C2" w:rsidRPr="00FC09E8" w:rsidRDefault="00F839C2">
      <w:pPr>
        <w:rPr>
          <w:rFonts w:eastAsiaTheme="majorEastAsia" w:cs="Arial"/>
          <w:sz w:val="44"/>
          <w:szCs w:val="32"/>
        </w:rPr>
      </w:pPr>
      <w:r w:rsidRPr="00FC09E8">
        <w:rPr>
          <w:rFonts w:cs="Arial"/>
        </w:rPr>
        <w:br w:type="page"/>
      </w:r>
    </w:p>
    <w:p w14:paraId="1D5CD80A" w14:textId="7FC4CF8D" w:rsidR="005A647C" w:rsidRPr="00FC09E8" w:rsidRDefault="00A05208" w:rsidP="000C44F3">
      <w:pPr>
        <w:pStyle w:val="Heading1"/>
        <w:rPr>
          <w:rFonts w:cs="Arial"/>
        </w:rPr>
      </w:pPr>
      <w:bookmarkStart w:id="1" w:name="_Toc73543901"/>
      <w:r w:rsidRPr="00FC09E8">
        <w:rPr>
          <w:rFonts w:cs="Arial"/>
        </w:rPr>
        <w:lastRenderedPageBreak/>
        <w:t>Summary</w:t>
      </w:r>
      <w:bookmarkEnd w:id="1"/>
    </w:p>
    <w:p w14:paraId="6D7A073B" w14:textId="77777777" w:rsidR="00A03ADF" w:rsidRDefault="00A03ADF" w:rsidP="00B03AAB"/>
    <w:p w14:paraId="2E7F8327" w14:textId="0AD29D16" w:rsidR="00B03AAB" w:rsidRPr="008A57C8" w:rsidRDefault="00B03AAB" w:rsidP="00B03AAB">
      <w:r w:rsidRPr="008A57C8">
        <w:t>The</w:t>
      </w:r>
      <w:r w:rsidR="0045523B">
        <w:t xml:space="preserve"> draft</w:t>
      </w:r>
      <w:r w:rsidRPr="008A57C8">
        <w:rPr>
          <w:i/>
          <w:iCs/>
        </w:rPr>
        <w:t xml:space="preserve"> </w:t>
      </w:r>
      <w:r w:rsidRPr="003F7A50">
        <w:rPr>
          <w:i/>
          <w:iCs/>
        </w:rPr>
        <w:t>Creative Inner West</w:t>
      </w:r>
      <w:r w:rsidRPr="008A57C8">
        <w:rPr>
          <w:i/>
          <w:iCs/>
        </w:rPr>
        <w:t xml:space="preserve">: Cultural Strategy </w:t>
      </w:r>
      <w:r w:rsidRPr="003F7A50">
        <w:t xml:space="preserve">responds to </w:t>
      </w:r>
      <w:r w:rsidRPr="008A57C8">
        <w:t>the</w:t>
      </w:r>
      <w:r w:rsidRPr="003F7A50">
        <w:t xml:space="preserve"> </w:t>
      </w:r>
      <w:r>
        <w:t xml:space="preserve">views and aspirations of our </w:t>
      </w:r>
      <w:r w:rsidRPr="003F7A50">
        <w:t>community draw</w:t>
      </w:r>
      <w:r w:rsidRPr="008A57C8">
        <w:t>ing</w:t>
      </w:r>
      <w:r w:rsidRPr="003F7A50">
        <w:t xml:space="preserve"> on conversations </w:t>
      </w:r>
      <w:r w:rsidRPr="008A57C8">
        <w:t>among</w:t>
      </w:r>
      <w:r w:rsidRPr="003F7A50">
        <w:t xml:space="preserve"> community representatives, organisations, </w:t>
      </w:r>
      <w:proofErr w:type="gramStart"/>
      <w:r w:rsidRPr="003F7A50">
        <w:t>creatives</w:t>
      </w:r>
      <w:proofErr w:type="gramEnd"/>
      <w:r w:rsidRPr="003F7A50">
        <w:t xml:space="preserve"> and Council.</w:t>
      </w:r>
      <w:r w:rsidRPr="008A57C8">
        <w:t xml:space="preserve"> </w:t>
      </w:r>
      <w:r w:rsidRPr="003F7A50">
        <w:t>This includes Aboriginal and Torres Strait Islander peoples and organisations, culturally diverse groups and networks, a broad range of creative industries,</w:t>
      </w:r>
      <w:r>
        <w:t xml:space="preserve"> and people from different age groups and abilities.</w:t>
      </w:r>
    </w:p>
    <w:p w14:paraId="6CD74196" w14:textId="77777777" w:rsidR="00B03AAB" w:rsidRDefault="00B03AAB" w:rsidP="00B03AAB">
      <w:r w:rsidRPr="008A57C8">
        <w:t>Community feedback was supplemented by</w:t>
      </w:r>
      <w:r w:rsidRPr="003F7A50">
        <w:t xml:space="preserve"> </w:t>
      </w:r>
      <w:r>
        <w:t>in-depth</w:t>
      </w:r>
      <w:r w:rsidRPr="003F7A50">
        <w:t xml:space="preserve"> interviews </w:t>
      </w:r>
      <w:r>
        <w:t xml:space="preserve">and research </w:t>
      </w:r>
      <w:r w:rsidRPr="003F7A50">
        <w:t>with cultural production spaces and venues</w:t>
      </w:r>
      <w:r w:rsidRPr="008A57C8">
        <w:t>; and a</w:t>
      </w:r>
      <w:r w:rsidRPr="003F7A50">
        <w:t xml:space="preserve"> social media campaign and online survey captured people’s ideas about Inner West culture.</w:t>
      </w:r>
    </w:p>
    <w:p w14:paraId="18FC1034" w14:textId="77777777" w:rsidR="00B03AAB" w:rsidRPr="008A57C8" w:rsidRDefault="00B03AAB" w:rsidP="00B03AAB">
      <w:r>
        <w:t>M</w:t>
      </w:r>
      <w:r w:rsidRPr="008A57C8">
        <w:t xml:space="preserve">ore than </w:t>
      </w:r>
      <w:r>
        <w:t>500</w:t>
      </w:r>
      <w:r w:rsidRPr="008A57C8">
        <w:t xml:space="preserve"> </w:t>
      </w:r>
      <w:r>
        <w:t xml:space="preserve">artists, makers, creatives, musicians, performers, creative entrepreneurs, </w:t>
      </w:r>
      <w:r w:rsidRPr="008A57C8">
        <w:t>community members</w:t>
      </w:r>
      <w:r>
        <w:t xml:space="preserve"> and organisational leaders</w:t>
      </w:r>
      <w:r w:rsidRPr="008A57C8">
        <w:t xml:space="preserve"> participated in the development of the strategy.</w:t>
      </w:r>
    </w:p>
    <w:p w14:paraId="19066659" w14:textId="14703819" w:rsidR="00B03AAB" w:rsidRDefault="00B03AAB" w:rsidP="00B03AAB">
      <w:r w:rsidRPr="0042291F">
        <w:t xml:space="preserve">The </w:t>
      </w:r>
      <w:r w:rsidR="0045523B">
        <w:t xml:space="preserve">draft </w:t>
      </w:r>
      <w:r w:rsidRPr="003F7A50">
        <w:rPr>
          <w:i/>
          <w:iCs/>
        </w:rPr>
        <w:t>Creative Inner West</w:t>
      </w:r>
      <w:r w:rsidRPr="008A57C8">
        <w:rPr>
          <w:i/>
          <w:iCs/>
        </w:rPr>
        <w:t xml:space="preserve">: Cultural Strategy </w:t>
      </w:r>
      <w:r w:rsidRPr="003F7A50">
        <w:t xml:space="preserve">sets out a vision, priorities and actions for Council and community partners to </w:t>
      </w:r>
      <w:r w:rsidRPr="008A57C8">
        <w:t>respond</w:t>
      </w:r>
      <w:r w:rsidRPr="003F7A50">
        <w:t xml:space="preserve"> to the community’s needs and aspirations.</w:t>
      </w:r>
    </w:p>
    <w:p w14:paraId="2E94AB04" w14:textId="47CD9818" w:rsidR="001F7A60" w:rsidRPr="009F57C9" w:rsidRDefault="00A03ADF" w:rsidP="001F7A60">
      <w:pPr>
        <w:spacing w:before="240"/>
        <w:rPr>
          <w:rFonts w:cs="Arial"/>
        </w:rPr>
      </w:pPr>
      <w:r w:rsidRPr="009F57C9">
        <w:rPr>
          <w:rFonts w:cs="Arial"/>
        </w:rPr>
        <w:t>Engagement phases</w:t>
      </w:r>
      <w:r w:rsidR="004614E3" w:rsidRPr="009F57C9">
        <w:rPr>
          <w:rFonts w:cs="Arial"/>
        </w:rPr>
        <w:t xml:space="preserve"> </w:t>
      </w:r>
      <w:r w:rsidR="008E7532" w:rsidRPr="009F57C9">
        <w:rPr>
          <w:rFonts w:cs="Arial"/>
        </w:rPr>
        <w:t>a</w:t>
      </w:r>
      <w:r w:rsidR="004614E3" w:rsidRPr="009F57C9">
        <w:rPr>
          <w:rFonts w:cs="Arial"/>
        </w:rPr>
        <w:t>re as follows</w:t>
      </w:r>
      <w:r w:rsidRPr="009F57C9">
        <w:rPr>
          <w:rFonts w:cs="Arial"/>
        </w:rPr>
        <w:t>:</w:t>
      </w:r>
    </w:p>
    <w:p w14:paraId="3B132E3D" w14:textId="664EE9D3" w:rsidR="00A03ADF" w:rsidRPr="009F57C9" w:rsidRDefault="005A4DFD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>Background research and engagement</w:t>
      </w:r>
      <w:r w:rsidR="00F91D51" w:rsidRPr="009F57C9">
        <w:rPr>
          <w:rFonts w:cs="Arial"/>
        </w:rPr>
        <w:t xml:space="preserve"> (2018)</w:t>
      </w:r>
    </w:p>
    <w:p w14:paraId="298067D8" w14:textId="0E6F0831" w:rsidR="005A4DFD" w:rsidRPr="009F57C9" w:rsidRDefault="005A4DFD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>Creative Spaces research and engagement</w:t>
      </w:r>
      <w:r w:rsidR="00F91D51" w:rsidRPr="009F57C9">
        <w:rPr>
          <w:rFonts w:cs="Arial"/>
        </w:rPr>
        <w:t xml:space="preserve"> (2017 – 2019)</w:t>
      </w:r>
    </w:p>
    <w:p w14:paraId="5CD66949" w14:textId="5E2717B2" w:rsidR="005A4DFD" w:rsidRPr="009F57C9" w:rsidRDefault="004614E3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>Broad Cultural Strategy</w:t>
      </w:r>
      <w:r w:rsidR="0045523B">
        <w:rPr>
          <w:rFonts w:cs="Arial"/>
        </w:rPr>
        <w:t xml:space="preserve"> development</w:t>
      </w:r>
      <w:r w:rsidRPr="009F57C9">
        <w:rPr>
          <w:rFonts w:cs="Arial"/>
        </w:rPr>
        <w:t xml:space="preserve"> engagement (in person and online)</w:t>
      </w:r>
      <w:r w:rsidR="00F91D51" w:rsidRPr="009F57C9">
        <w:rPr>
          <w:rFonts w:cs="Arial"/>
        </w:rPr>
        <w:t xml:space="preserve"> (</w:t>
      </w:r>
      <w:r w:rsidR="00664157" w:rsidRPr="009F57C9">
        <w:rPr>
          <w:rFonts w:cs="Arial"/>
        </w:rPr>
        <w:t xml:space="preserve">2019 - </w:t>
      </w:r>
      <w:r w:rsidR="00F91D51" w:rsidRPr="009F57C9">
        <w:rPr>
          <w:rFonts w:cs="Arial"/>
        </w:rPr>
        <w:t>2020)</w:t>
      </w:r>
    </w:p>
    <w:p w14:paraId="7832A4A9" w14:textId="459DFB52" w:rsidR="004614E3" w:rsidRPr="009F57C9" w:rsidRDefault="004614E3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>COVID impacts research</w:t>
      </w:r>
      <w:r w:rsidR="00664157" w:rsidRPr="009F57C9">
        <w:rPr>
          <w:rFonts w:cs="Arial"/>
        </w:rPr>
        <w:t xml:space="preserve"> (</w:t>
      </w:r>
      <w:r w:rsidR="00203F59" w:rsidRPr="009F57C9">
        <w:rPr>
          <w:rFonts w:cs="Arial"/>
        </w:rPr>
        <w:t xml:space="preserve">April – August </w:t>
      </w:r>
      <w:r w:rsidR="00664157" w:rsidRPr="009F57C9">
        <w:rPr>
          <w:rFonts w:cs="Arial"/>
        </w:rPr>
        <w:t>2020)</w:t>
      </w:r>
    </w:p>
    <w:p w14:paraId="3BE787B5" w14:textId="7BBD0FD7" w:rsidR="004614E3" w:rsidRPr="009F57C9" w:rsidRDefault="004614E3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>Local democracy groups and internal workshopping</w:t>
      </w:r>
      <w:r w:rsidR="00203F59" w:rsidRPr="009F57C9">
        <w:rPr>
          <w:rFonts w:cs="Arial"/>
        </w:rPr>
        <w:t xml:space="preserve"> (2020 – 2021)  </w:t>
      </w:r>
    </w:p>
    <w:p w14:paraId="462D2CAE" w14:textId="1B3D5FC3" w:rsidR="004614E3" w:rsidRPr="009F57C9" w:rsidRDefault="008E7532" w:rsidP="005A4DFD">
      <w:pPr>
        <w:pStyle w:val="ListParagraph"/>
        <w:numPr>
          <w:ilvl w:val="0"/>
          <w:numId w:val="29"/>
        </w:numPr>
        <w:spacing w:before="240"/>
        <w:rPr>
          <w:rFonts w:cs="Arial"/>
        </w:rPr>
      </w:pPr>
      <w:r w:rsidRPr="009F57C9">
        <w:rPr>
          <w:rFonts w:cs="Arial"/>
        </w:rPr>
        <w:t xml:space="preserve">Community and creative sector workshopping during public exhibition </w:t>
      </w:r>
      <w:r w:rsidR="00203F59" w:rsidRPr="009F57C9">
        <w:rPr>
          <w:rFonts w:cs="Arial"/>
        </w:rPr>
        <w:t>(June 2021)</w:t>
      </w:r>
    </w:p>
    <w:p w14:paraId="4AC967DF" w14:textId="337646D0" w:rsidR="007B4584" w:rsidRPr="00FC09E8" w:rsidRDefault="007B4584" w:rsidP="000C44F3">
      <w:pPr>
        <w:pStyle w:val="Heading1"/>
        <w:rPr>
          <w:rFonts w:cs="Arial"/>
        </w:rPr>
      </w:pPr>
      <w:bookmarkStart w:id="2" w:name="_Toc73543902"/>
      <w:r w:rsidRPr="00FC09E8">
        <w:rPr>
          <w:rFonts w:cs="Arial"/>
        </w:rPr>
        <w:t>Background</w:t>
      </w:r>
      <w:bookmarkEnd w:id="2"/>
    </w:p>
    <w:p w14:paraId="5B876B9C" w14:textId="75381589" w:rsidR="001F7A60" w:rsidRPr="00FC09E8" w:rsidRDefault="001F7A60" w:rsidP="001F7A60">
      <w:pPr>
        <w:rPr>
          <w:rFonts w:cs="Arial"/>
        </w:rPr>
      </w:pPr>
    </w:p>
    <w:p w14:paraId="0591E006" w14:textId="52F6C837" w:rsidR="00113C99" w:rsidRPr="00FC09E8" w:rsidRDefault="00113C99" w:rsidP="003D0833">
      <w:pPr>
        <w:rPr>
          <w:rFonts w:cs="Arial"/>
        </w:rPr>
      </w:pPr>
      <w:r w:rsidRPr="00FC09E8">
        <w:rPr>
          <w:rFonts w:cs="Arial"/>
        </w:rPr>
        <w:t xml:space="preserve">Following Council’s 2017 Creative Communities Notice of Motion, </w:t>
      </w:r>
      <w:r w:rsidR="00CC6B0A" w:rsidRPr="00FC09E8">
        <w:rPr>
          <w:rFonts w:cs="Arial"/>
        </w:rPr>
        <w:t xml:space="preserve">which </w:t>
      </w:r>
      <w:r w:rsidR="000727AB">
        <w:rPr>
          <w:rFonts w:cs="Arial"/>
        </w:rPr>
        <w:t xml:space="preserve">included a </w:t>
      </w:r>
      <w:r w:rsidR="00630E2C" w:rsidRPr="00FC09E8">
        <w:rPr>
          <w:rFonts w:cs="Arial"/>
        </w:rPr>
        <w:t xml:space="preserve">Council commitment to local creativity and culture, </w:t>
      </w:r>
      <w:r w:rsidRPr="00FC09E8">
        <w:rPr>
          <w:rFonts w:cs="Arial"/>
        </w:rPr>
        <w:t>Council undertook:</w:t>
      </w:r>
    </w:p>
    <w:p w14:paraId="46742543" w14:textId="71204621" w:rsidR="00237013" w:rsidRPr="00FC09E8" w:rsidRDefault="00237013" w:rsidP="00113C99">
      <w:pPr>
        <w:pStyle w:val="ListParagraph"/>
        <w:numPr>
          <w:ilvl w:val="0"/>
          <w:numId w:val="13"/>
        </w:numPr>
        <w:rPr>
          <w:rFonts w:cs="Arial"/>
        </w:rPr>
      </w:pPr>
      <w:r w:rsidRPr="00FC09E8">
        <w:rPr>
          <w:rFonts w:cs="Arial"/>
        </w:rPr>
        <w:t>R</w:t>
      </w:r>
      <w:r w:rsidR="00113C99" w:rsidRPr="00FC09E8">
        <w:rPr>
          <w:rFonts w:cs="Arial"/>
        </w:rPr>
        <w:t xml:space="preserve">esearch into </w:t>
      </w:r>
      <w:r w:rsidRPr="00FC09E8">
        <w:rPr>
          <w:rFonts w:cs="Arial"/>
        </w:rPr>
        <w:t xml:space="preserve">the local </w:t>
      </w:r>
      <w:r w:rsidR="003511BD" w:rsidRPr="00FC09E8">
        <w:rPr>
          <w:rFonts w:cs="Arial"/>
        </w:rPr>
        <w:t>c</w:t>
      </w:r>
      <w:r w:rsidRPr="00FC09E8">
        <w:rPr>
          <w:rFonts w:cs="Arial"/>
        </w:rPr>
        <w:t xml:space="preserve">reative </w:t>
      </w:r>
      <w:r w:rsidR="003511BD" w:rsidRPr="00FC09E8">
        <w:rPr>
          <w:rFonts w:cs="Arial"/>
        </w:rPr>
        <w:t>e</w:t>
      </w:r>
      <w:r w:rsidRPr="00FC09E8">
        <w:rPr>
          <w:rFonts w:cs="Arial"/>
        </w:rPr>
        <w:t>conomy</w:t>
      </w:r>
      <w:r w:rsidR="00E320BA" w:rsidRPr="00FC09E8">
        <w:rPr>
          <w:rFonts w:cs="Arial"/>
        </w:rPr>
        <w:t xml:space="preserve"> (2018)</w:t>
      </w:r>
    </w:p>
    <w:p w14:paraId="0C74BBEB" w14:textId="7C886406" w:rsidR="003D0833" w:rsidRPr="00FC09E8" w:rsidRDefault="00C91A71" w:rsidP="00113C99">
      <w:pPr>
        <w:pStyle w:val="ListParagraph"/>
        <w:numPr>
          <w:ilvl w:val="0"/>
          <w:numId w:val="13"/>
        </w:numPr>
        <w:rPr>
          <w:rFonts w:cs="Arial"/>
        </w:rPr>
      </w:pPr>
      <w:r w:rsidRPr="00FC09E8">
        <w:rPr>
          <w:rFonts w:cs="Arial"/>
        </w:rPr>
        <w:t>Research into local creative spaces, including:</w:t>
      </w:r>
    </w:p>
    <w:p w14:paraId="7559EAC7" w14:textId="4019079D" w:rsidR="003D0833" w:rsidRPr="00FC09E8" w:rsidRDefault="003D0833" w:rsidP="00C91A7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Style w:val="Hyperlink"/>
          <w:rFonts w:cs="Arial"/>
          <w:color w:val="000000"/>
        </w:rPr>
      </w:pPr>
      <w:r w:rsidRPr="00FC09E8">
        <w:rPr>
          <w:rFonts w:cs="Arial"/>
          <w:i/>
          <w:color w:val="000000"/>
        </w:rPr>
        <w:t>Planning Cultural Creation and Production in the Inner West LGA:  A case study needs analysis</w:t>
      </w:r>
      <w:r w:rsidRPr="00FC09E8">
        <w:rPr>
          <w:rFonts w:cs="Arial"/>
          <w:iCs/>
          <w:color w:val="000000"/>
        </w:rPr>
        <w:t xml:space="preserve"> </w:t>
      </w:r>
      <w:r w:rsidRPr="00FC09E8">
        <w:rPr>
          <w:rFonts w:cs="Arial"/>
          <w:color w:val="000000"/>
        </w:rPr>
        <w:t>(</w:t>
      </w:r>
      <w:r w:rsidR="00C91A71" w:rsidRPr="00FC09E8">
        <w:rPr>
          <w:rFonts w:cs="Arial"/>
          <w:color w:val="000000"/>
        </w:rPr>
        <w:t xml:space="preserve">Western Sydney University, </w:t>
      </w:r>
      <w:r w:rsidRPr="00FC09E8">
        <w:rPr>
          <w:rFonts w:cs="Arial"/>
          <w:color w:val="000000"/>
        </w:rPr>
        <w:t>2018)</w:t>
      </w:r>
    </w:p>
    <w:p w14:paraId="1590CE47" w14:textId="26551FD8" w:rsidR="003D0833" w:rsidRPr="00FC09E8" w:rsidRDefault="003D0833" w:rsidP="00C91A71">
      <w:pPr>
        <w:pStyle w:val="ListParagraph"/>
        <w:numPr>
          <w:ilvl w:val="0"/>
          <w:numId w:val="14"/>
        </w:numPr>
        <w:rPr>
          <w:rFonts w:cs="Arial"/>
          <w:color w:val="040000"/>
          <w:sz w:val="21"/>
          <w:szCs w:val="21"/>
        </w:rPr>
      </w:pPr>
      <w:r w:rsidRPr="00FC09E8">
        <w:rPr>
          <w:rFonts w:cs="Arial"/>
          <w:i/>
          <w:color w:val="000000"/>
        </w:rPr>
        <w:t>Creative Spaces and Venues Discussion Paper</w:t>
      </w:r>
      <w:r w:rsidRPr="00FC09E8">
        <w:rPr>
          <w:rFonts w:cs="Arial"/>
          <w:iCs/>
          <w:color w:val="000000"/>
        </w:rPr>
        <w:t xml:space="preserve"> </w:t>
      </w:r>
      <w:r w:rsidRPr="00FC09E8">
        <w:rPr>
          <w:rFonts w:cs="Arial"/>
          <w:color w:val="000000"/>
        </w:rPr>
        <w:t>(</w:t>
      </w:r>
      <w:proofErr w:type="spellStart"/>
      <w:r w:rsidR="00C91A71" w:rsidRPr="00FC09E8">
        <w:rPr>
          <w:rFonts w:cs="Arial"/>
          <w:color w:val="000000"/>
        </w:rPr>
        <w:t>Leftbank</w:t>
      </w:r>
      <w:proofErr w:type="spellEnd"/>
      <w:r w:rsidR="00C91A71" w:rsidRPr="00FC09E8">
        <w:rPr>
          <w:rFonts w:cs="Arial"/>
          <w:color w:val="000000"/>
        </w:rPr>
        <w:t xml:space="preserve"> and JOC, </w:t>
      </w:r>
      <w:r w:rsidRPr="00FC09E8">
        <w:rPr>
          <w:rFonts w:cs="Arial"/>
          <w:color w:val="000000"/>
        </w:rPr>
        <w:t>2019)</w:t>
      </w:r>
    </w:p>
    <w:p w14:paraId="788F55B1" w14:textId="7864DA54" w:rsidR="00054379" w:rsidRPr="002C7585" w:rsidRDefault="00495BC8" w:rsidP="00054379">
      <w:pPr>
        <w:rPr>
          <w:rFonts w:cs="Arial"/>
          <w:i/>
          <w:iCs/>
        </w:rPr>
      </w:pPr>
      <w:r w:rsidRPr="00FC09E8">
        <w:rPr>
          <w:rFonts w:cs="Arial"/>
        </w:rPr>
        <w:t xml:space="preserve">Council’s Executive </w:t>
      </w:r>
      <w:r w:rsidR="00834ACD" w:rsidRPr="00FC09E8">
        <w:rPr>
          <w:rFonts w:cs="Arial"/>
        </w:rPr>
        <w:t xml:space="preserve">endorsed the launch of the </w:t>
      </w:r>
      <w:r w:rsidR="004C757B" w:rsidRPr="00FC09E8">
        <w:rPr>
          <w:rFonts w:cs="Arial"/>
        </w:rPr>
        <w:t xml:space="preserve">two </w:t>
      </w:r>
      <w:r w:rsidR="00834ACD" w:rsidRPr="00FC09E8">
        <w:rPr>
          <w:rFonts w:cs="Arial"/>
        </w:rPr>
        <w:t>Creative Spaces research</w:t>
      </w:r>
      <w:r w:rsidR="004C757B" w:rsidRPr="00FC09E8">
        <w:rPr>
          <w:rFonts w:cs="Arial"/>
        </w:rPr>
        <w:t xml:space="preserve"> papers</w:t>
      </w:r>
      <w:r w:rsidR="00834ACD" w:rsidRPr="00FC09E8">
        <w:rPr>
          <w:rFonts w:cs="Arial"/>
        </w:rPr>
        <w:t xml:space="preserve"> in November </w:t>
      </w:r>
      <w:r w:rsidR="00054379" w:rsidRPr="00FC09E8">
        <w:rPr>
          <w:rFonts w:cs="Arial"/>
        </w:rPr>
        <w:t xml:space="preserve">2019 and </w:t>
      </w:r>
      <w:r w:rsidR="004C757B" w:rsidRPr="00FC09E8">
        <w:rPr>
          <w:rFonts w:cs="Arial"/>
        </w:rPr>
        <w:t>initiated</w:t>
      </w:r>
      <w:r w:rsidR="00054379" w:rsidRPr="00FC09E8">
        <w:rPr>
          <w:rFonts w:cs="Arial"/>
        </w:rPr>
        <w:t xml:space="preserve"> the development of a local Creative Industries Economy Strategy.  This was then developed</w:t>
      </w:r>
      <w:r w:rsidR="0045523B">
        <w:rPr>
          <w:rFonts w:cs="Arial"/>
        </w:rPr>
        <w:t xml:space="preserve"> through community engagement </w:t>
      </w:r>
      <w:r w:rsidR="00054379" w:rsidRPr="00FC09E8">
        <w:rPr>
          <w:rFonts w:cs="Arial"/>
        </w:rPr>
        <w:t>into the</w:t>
      </w:r>
      <w:r w:rsidR="0045523B">
        <w:rPr>
          <w:rFonts w:cs="Arial"/>
        </w:rPr>
        <w:t xml:space="preserve"> </w:t>
      </w:r>
      <w:r w:rsidR="0045523B" w:rsidRPr="002C7585">
        <w:rPr>
          <w:rFonts w:cs="Arial"/>
          <w:i/>
          <w:iCs/>
        </w:rPr>
        <w:t>draft</w:t>
      </w:r>
      <w:r w:rsidR="00054379" w:rsidRPr="002C7585">
        <w:rPr>
          <w:rFonts w:cs="Arial"/>
          <w:i/>
          <w:iCs/>
        </w:rPr>
        <w:t xml:space="preserve"> Creative Inner West: Cultural Strategy.</w:t>
      </w:r>
    </w:p>
    <w:p w14:paraId="6A82EF95" w14:textId="57AC0CDF" w:rsidR="00AB7AEB" w:rsidRDefault="00AB7AEB">
      <w:pPr>
        <w:rPr>
          <w:rFonts w:cs="Arial"/>
        </w:rPr>
      </w:pPr>
      <w:r>
        <w:rPr>
          <w:rFonts w:cs="Arial"/>
        </w:rPr>
        <w:br w:type="page"/>
      </w:r>
    </w:p>
    <w:p w14:paraId="5FC2B366" w14:textId="04E24C22" w:rsidR="008225C5" w:rsidRPr="00FC09E8" w:rsidRDefault="00E562CB" w:rsidP="00054379">
      <w:pPr>
        <w:rPr>
          <w:rFonts w:cs="Arial"/>
          <w:sz w:val="44"/>
          <w:szCs w:val="44"/>
        </w:rPr>
      </w:pPr>
      <w:r w:rsidRPr="00FC09E8">
        <w:rPr>
          <w:rFonts w:cs="Arial"/>
          <w:sz w:val="44"/>
          <w:szCs w:val="44"/>
        </w:rPr>
        <w:lastRenderedPageBreak/>
        <w:t>Engagement Methods</w:t>
      </w:r>
    </w:p>
    <w:p w14:paraId="53D669FD" w14:textId="77E8C573" w:rsidR="0086166D" w:rsidRPr="00FC09E8" w:rsidRDefault="0086166D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 xml:space="preserve">Research by Western Sydney University, case study interviews with </w:t>
      </w:r>
      <w:r w:rsidR="007D5D4D" w:rsidRPr="00FC09E8">
        <w:rPr>
          <w:rFonts w:cs="Arial"/>
        </w:rPr>
        <w:t xml:space="preserve">local </w:t>
      </w:r>
      <w:r w:rsidRPr="00FC09E8">
        <w:rPr>
          <w:rFonts w:cs="Arial"/>
        </w:rPr>
        <w:t>c</w:t>
      </w:r>
      <w:r w:rsidR="007D5D4D" w:rsidRPr="00FC09E8">
        <w:rPr>
          <w:rFonts w:cs="Arial"/>
        </w:rPr>
        <w:t>ultural production</w:t>
      </w:r>
      <w:r w:rsidRPr="00FC09E8">
        <w:rPr>
          <w:rFonts w:cs="Arial"/>
        </w:rPr>
        <w:t xml:space="preserve"> spaces</w:t>
      </w:r>
    </w:p>
    <w:p w14:paraId="63ACE41A" w14:textId="73AA1DF6" w:rsidR="0086166D" w:rsidRPr="00FC09E8" w:rsidRDefault="0086166D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 xml:space="preserve">Research by JOC and </w:t>
      </w:r>
      <w:proofErr w:type="spellStart"/>
      <w:r w:rsidRPr="00FC09E8">
        <w:rPr>
          <w:rFonts w:cs="Arial"/>
        </w:rPr>
        <w:t>Leftbank</w:t>
      </w:r>
      <w:proofErr w:type="spellEnd"/>
      <w:r w:rsidRPr="00FC09E8">
        <w:rPr>
          <w:rFonts w:cs="Arial"/>
        </w:rPr>
        <w:t xml:space="preserve">, </w:t>
      </w:r>
      <w:r w:rsidR="00376939">
        <w:rPr>
          <w:rFonts w:cs="Arial"/>
        </w:rPr>
        <w:t xml:space="preserve">Forums and </w:t>
      </w:r>
      <w:r w:rsidR="00CC7856">
        <w:rPr>
          <w:rFonts w:cs="Arial"/>
        </w:rPr>
        <w:t xml:space="preserve">focus groups with creative venues and </w:t>
      </w:r>
      <w:proofErr w:type="gramStart"/>
      <w:r w:rsidR="00CC7856">
        <w:rPr>
          <w:rFonts w:cs="Arial"/>
        </w:rPr>
        <w:t>spaces</w:t>
      </w:r>
      <w:proofErr w:type="gramEnd"/>
    </w:p>
    <w:p w14:paraId="7AB7A770" w14:textId="604C6212" w:rsidR="0086166D" w:rsidRDefault="0086166D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>Online on yoursay.innerwest.nsw.gov.au</w:t>
      </w:r>
    </w:p>
    <w:p w14:paraId="6D5B488B" w14:textId="3069399E" w:rsidR="00CC7856" w:rsidRPr="00FC09E8" w:rsidRDefault="00CC7856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>
        <w:rPr>
          <w:rFonts w:cs="Arial"/>
        </w:rPr>
        <w:t>Instagram and social media engagement</w:t>
      </w:r>
    </w:p>
    <w:p w14:paraId="729F6666" w14:textId="14376EA9" w:rsidR="0086166D" w:rsidRPr="00FC09E8" w:rsidRDefault="0086166D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 xml:space="preserve">Focus groups: creative industries engagement sessions; Council’s Arts and Cultural Advisory Committee, Council’s Aboriginal and Torres Strait Islander Committee, Council’s Access Committee, Council’s Multicultural Advisory Committee, </w:t>
      </w:r>
      <w:proofErr w:type="spellStart"/>
      <w:r w:rsidRPr="00FC09E8">
        <w:rPr>
          <w:rFonts w:cs="Arial"/>
        </w:rPr>
        <w:t>Boomalli</w:t>
      </w:r>
      <w:proofErr w:type="spellEnd"/>
      <w:r w:rsidRPr="00FC09E8">
        <w:rPr>
          <w:rFonts w:cs="Arial"/>
        </w:rPr>
        <w:t xml:space="preserve">, </w:t>
      </w:r>
      <w:r w:rsidR="00A57AA7">
        <w:rPr>
          <w:rFonts w:cs="Arial"/>
        </w:rPr>
        <w:t xml:space="preserve">Inner West </w:t>
      </w:r>
      <w:r w:rsidRPr="00FC09E8">
        <w:rPr>
          <w:rFonts w:cs="Arial"/>
        </w:rPr>
        <w:t>Multicultural Network, Spark Youth Theatre</w:t>
      </w:r>
    </w:p>
    <w:p w14:paraId="68285ADA" w14:textId="2B4CECAD" w:rsidR="0086166D" w:rsidRPr="00FC09E8" w:rsidRDefault="00DF228B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>N</w:t>
      </w:r>
      <w:r w:rsidR="0086166D" w:rsidRPr="00FC09E8">
        <w:rPr>
          <w:rFonts w:cs="Arial"/>
        </w:rPr>
        <w:t>eeds analysis</w:t>
      </w:r>
      <w:r w:rsidRPr="00FC09E8">
        <w:rPr>
          <w:rFonts w:cs="Arial"/>
        </w:rPr>
        <w:t xml:space="preserve"> and engagement</w:t>
      </w:r>
      <w:r w:rsidR="0086166D" w:rsidRPr="00FC09E8">
        <w:rPr>
          <w:rFonts w:cs="Arial"/>
        </w:rPr>
        <w:t xml:space="preserve"> </w:t>
      </w:r>
      <w:r w:rsidRPr="00FC09E8">
        <w:rPr>
          <w:rFonts w:cs="Arial"/>
        </w:rPr>
        <w:t>during</w:t>
      </w:r>
      <w:r w:rsidR="0086166D" w:rsidRPr="00FC09E8">
        <w:rPr>
          <w:rFonts w:cs="Arial"/>
        </w:rPr>
        <w:t xml:space="preserve"> COVID</w:t>
      </w:r>
      <w:r w:rsidRPr="00FC09E8">
        <w:rPr>
          <w:rFonts w:cs="Arial"/>
        </w:rPr>
        <w:t>19 lockdown</w:t>
      </w:r>
      <w:r w:rsidR="0086166D" w:rsidRPr="00FC09E8">
        <w:rPr>
          <w:rFonts w:cs="Arial"/>
        </w:rPr>
        <w:t xml:space="preserve"> for Creative and Cultural Resilience Grants</w:t>
      </w:r>
    </w:p>
    <w:p w14:paraId="48C1D9D0" w14:textId="63741A2C" w:rsidR="00E833D9" w:rsidRPr="00FC09E8" w:rsidRDefault="00A57AA7" w:rsidP="00AB7AEB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>
        <w:rPr>
          <w:rFonts w:cs="Arial"/>
        </w:rPr>
        <w:t xml:space="preserve">Ongoing engagement with </w:t>
      </w:r>
      <w:r w:rsidR="00E833D9" w:rsidRPr="00FC09E8">
        <w:rPr>
          <w:rFonts w:cs="Arial"/>
        </w:rPr>
        <w:t>Local Democracy Groups</w:t>
      </w:r>
      <w:r w:rsidR="003A3C9A" w:rsidRPr="00FC09E8">
        <w:rPr>
          <w:rFonts w:cs="Arial"/>
        </w:rPr>
        <w:t>:  Arts and Cultural Committee</w:t>
      </w:r>
      <w:r w:rsidR="00AB7AEB">
        <w:rPr>
          <w:rFonts w:cs="Arial"/>
        </w:rPr>
        <w:t>,</w:t>
      </w:r>
      <w:r w:rsidR="003A3C9A" w:rsidRPr="00FC09E8">
        <w:rPr>
          <w:rFonts w:cs="Arial"/>
        </w:rPr>
        <w:t xml:space="preserve"> Aboriginal and Torres Strait Islander Committee</w:t>
      </w:r>
      <w:r w:rsidR="00AB7AEB">
        <w:rPr>
          <w:rFonts w:cs="Arial"/>
        </w:rPr>
        <w:t>,</w:t>
      </w:r>
      <w:r w:rsidR="003A3C9A" w:rsidRPr="00FC09E8">
        <w:rPr>
          <w:rFonts w:cs="Arial"/>
        </w:rPr>
        <w:t xml:space="preserve"> Access Committee </w:t>
      </w:r>
      <w:r w:rsidR="00AB7AEB">
        <w:rPr>
          <w:rFonts w:cs="Arial"/>
        </w:rPr>
        <w:t>and Multicultural Advisory Committee</w:t>
      </w:r>
    </w:p>
    <w:p w14:paraId="0CA6325E" w14:textId="50D8FA45" w:rsidR="00E42349" w:rsidRPr="00407B75" w:rsidRDefault="00E42349" w:rsidP="00407B75">
      <w:pPr>
        <w:spacing w:before="240"/>
        <w:rPr>
          <w:rFonts w:cs="Arial"/>
        </w:rPr>
      </w:pPr>
    </w:p>
    <w:p w14:paraId="74CB755F" w14:textId="0331EA91" w:rsidR="007B4584" w:rsidRPr="00FC09E8" w:rsidRDefault="00A57AA7" w:rsidP="000C44F3">
      <w:pPr>
        <w:pStyle w:val="Heading1"/>
        <w:rPr>
          <w:rFonts w:cs="Arial"/>
        </w:rPr>
      </w:pPr>
      <w:bookmarkStart w:id="3" w:name="_Toc73543903"/>
      <w:r w:rsidRPr="00FC09E8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7F148EBA" wp14:editId="3078320A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177990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269" y="21441"/>
                <wp:lineTo x="21269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584" w:rsidRPr="00FC09E8">
        <w:rPr>
          <w:rFonts w:cs="Arial"/>
        </w:rPr>
        <w:t>Promotion</w:t>
      </w:r>
      <w:bookmarkEnd w:id="3"/>
      <w:r w:rsidR="00327B37" w:rsidRPr="00FC09E8">
        <w:rPr>
          <w:rFonts w:cs="Arial"/>
        </w:rPr>
        <w:t xml:space="preserve"> </w:t>
      </w:r>
    </w:p>
    <w:p w14:paraId="7BA0A654" w14:textId="12452F3D" w:rsidR="0086166D" w:rsidRPr="00FC09E8" w:rsidRDefault="0086166D" w:rsidP="0086166D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>Posters in public spaces</w:t>
      </w:r>
    </w:p>
    <w:p w14:paraId="5D19CC4A" w14:textId="77777777" w:rsidR="0086166D" w:rsidRPr="00FC09E8" w:rsidRDefault="0086166D" w:rsidP="0086166D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>Social media, including Facebook and Instagram campaigns</w:t>
      </w:r>
    </w:p>
    <w:p w14:paraId="41BF22C0" w14:textId="77777777" w:rsidR="0086166D" w:rsidRPr="00FC09E8" w:rsidRDefault="0086166D" w:rsidP="0086166D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>Press release</w:t>
      </w:r>
    </w:p>
    <w:p w14:paraId="70A0ACB7" w14:textId="781CE372" w:rsidR="00AB7AEB" w:rsidRDefault="0086166D" w:rsidP="00155C78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 w:rsidRPr="00FC09E8">
        <w:rPr>
          <w:rFonts w:cs="Arial"/>
        </w:rPr>
        <w:t xml:space="preserve">Direct email </w:t>
      </w:r>
      <w:r w:rsidR="00AB7AEB">
        <w:rPr>
          <w:rFonts w:cs="Arial"/>
        </w:rPr>
        <w:t>to our creative network database</w:t>
      </w:r>
      <w:r w:rsidRPr="00FC09E8">
        <w:rPr>
          <w:rFonts w:cs="Arial"/>
        </w:rPr>
        <w:t>,</w:t>
      </w:r>
    </w:p>
    <w:p w14:paraId="165C42E2" w14:textId="282EE9F0" w:rsidR="00155C78" w:rsidRDefault="00AB7AEB" w:rsidP="00155C78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>
        <w:rPr>
          <w:rFonts w:cs="Arial"/>
        </w:rPr>
        <w:t>E-newsletter subscribers, including the</w:t>
      </w:r>
      <w:r w:rsidR="003E0DA2">
        <w:rPr>
          <w:rFonts w:cs="Arial"/>
        </w:rPr>
        <w:t xml:space="preserve"> </w:t>
      </w:r>
      <w:r w:rsidR="0086166D" w:rsidRPr="00FC09E8">
        <w:rPr>
          <w:rFonts w:cs="Arial"/>
        </w:rPr>
        <w:t>Living Arts</w:t>
      </w:r>
      <w:r>
        <w:rPr>
          <w:rFonts w:cs="Arial"/>
        </w:rPr>
        <w:t>, YSIW and Fortnightly Council</w:t>
      </w:r>
      <w:r w:rsidR="0086166D" w:rsidRPr="00FC09E8">
        <w:rPr>
          <w:rFonts w:cs="Arial"/>
        </w:rPr>
        <w:t xml:space="preserve"> </w:t>
      </w:r>
      <w:r>
        <w:rPr>
          <w:rFonts w:cs="Arial"/>
        </w:rPr>
        <w:t>E-</w:t>
      </w:r>
      <w:r w:rsidR="0086166D" w:rsidRPr="00FC09E8">
        <w:rPr>
          <w:rFonts w:cs="Arial"/>
        </w:rPr>
        <w:t>news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lists</w:t>
      </w:r>
      <w:proofErr w:type="gramEnd"/>
    </w:p>
    <w:p w14:paraId="4CB903DC" w14:textId="4D2E942E" w:rsidR="00AB7AEB" w:rsidRPr="00FC09E8" w:rsidRDefault="00AB7AEB" w:rsidP="00155C78">
      <w:pPr>
        <w:pStyle w:val="ListParagraph"/>
        <w:numPr>
          <w:ilvl w:val="0"/>
          <w:numId w:val="5"/>
        </w:numPr>
        <w:spacing w:before="240"/>
        <w:rPr>
          <w:rFonts w:cs="Arial"/>
        </w:rPr>
      </w:pPr>
      <w:r>
        <w:rPr>
          <w:rFonts w:cs="Arial"/>
        </w:rPr>
        <w:t>Council website</w:t>
      </w:r>
    </w:p>
    <w:p w14:paraId="03C17D9D" w14:textId="593FA836" w:rsidR="0088219F" w:rsidRPr="00FC09E8" w:rsidRDefault="0088219F" w:rsidP="0088219F">
      <w:pPr>
        <w:spacing w:before="240"/>
        <w:rPr>
          <w:rFonts w:cs="Arial"/>
        </w:rPr>
      </w:pPr>
    </w:p>
    <w:p w14:paraId="5C51B170" w14:textId="0E6EC79F" w:rsidR="0088219F" w:rsidRPr="00FC09E8" w:rsidRDefault="0088219F" w:rsidP="0088219F">
      <w:pPr>
        <w:spacing w:before="240"/>
        <w:rPr>
          <w:rFonts w:cs="Arial"/>
        </w:rPr>
      </w:pPr>
    </w:p>
    <w:p w14:paraId="4AECDA08" w14:textId="4C5493F4" w:rsidR="0088219F" w:rsidRPr="00FC09E8" w:rsidRDefault="0088219F" w:rsidP="0088219F">
      <w:pPr>
        <w:spacing w:before="240"/>
        <w:rPr>
          <w:rFonts w:cs="Arial"/>
        </w:rPr>
      </w:pPr>
    </w:p>
    <w:p w14:paraId="63BCDBBE" w14:textId="7CBD56C7" w:rsidR="0088219F" w:rsidRPr="00FC09E8" w:rsidRDefault="0088219F" w:rsidP="0088219F">
      <w:pPr>
        <w:spacing w:before="240"/>
        <w:rPr>
          <w:rFonts w:cs="Arial"/>
        </w:rPr>
      </w:pPr>
    </w:p>
    <w:p w14:paraId="06B712AC" w14:textId="4A092447" w:rsidR="00203F59" w:rsidRDefault="00203F59">
      <w:pPr>
        <w:rPr>
          <w:rFonts w:cs="Arial"/>
        </w:rPr>
      </w:pPr>
      <w:r>
        <w:rPr>
          <w:rFonts w:cs="Arial"/>
        </w:rPr>
        <w:br w:type="page"/>
      </w:r>
    </w:p>
    <w:p w14:paraId="66781FF4" w14:textId="7767C016" w:rsidR="00AB3DC0" w:rsidRDefault="008759AF" w:rsidP="00AC2FE6">
      <w:pPr>
        <w:pStyle w:val="Heading1"/>
        <w:rPr>
          <w:rFonts w:cs="Arial"/>
        </w:rPr>
      </w:pPr>
      <w:bookmarkStart w:id="4" w:name="_Toc73543904"/>
      <w:r w:rsidRPr="00FC09E8">
        <w:rPr>
          <w:rFonts w:cs="Arial"/>
        </w:rPr>
        <w:lastRenderedPageBreak/>
        <w:t>E</w:t>
      </w:r>
      <w:r w:rsidR="00AB3DC0" w:rsidRPr="00FC09E8">
        <w:rPr>
          <w:rFonts w:cs="Arial"/>
        </w:rPr>
        <w:t>ngagement outcomes</w:t>
      </w:r>
      <w:bookmarkEnd w:id="4"/>
    </w:p>
    <w:p w14:paraId="308EB221" w14:textId="5903046D" w:rsidR="00E51777" w:rsidRPr="002C7585" w:rsidRDefault="00407B75" w:rsidP="002C7585">
      <w:pPr>
        <w:pStyle w:val="Heading2"/>
      </w:pPr>
      <w:bookmarkStart w:id="5" w:name="_Toc73543905"/>
      <w:r w:rsidRPr="002C7585">
        <w:rPr>
          <w:rFonts w:cs="Arial"/>
        </w:rPr>
        <w:t>Phase 1</w:t>
      </w:r>
      <w:r w:rsidR="00765B4B" w:rsidRPr="002C7585">
        <w:rPr>
          <w:rFonts w:cs="Arial"/>
        </w:rPr>
        <w:t>:</w:t>
      </w:r>
      <w:bookmarkEnd w:id="5"/>
      <w:r w:rsidR="00765B4B" w:rsidRPr="002C7585">
        <w:rPr>
          <w:rFonts w:cs="Arial"/>
        </w:rPr>
        <w:t xml:space="preserve"> </w:t>
      </w:r>
      <w:bookmarkStart w:id="6" w:name="_Toc73543906"/>
      <w:r w:rsidR="00E51777" w:rsidRPr="002C7585">
        <w:t>Background research and engagement</w:t>
      </w:r>
      <w:bookmarkEnd w:id="6"/>
    </w:p>
    <w:p w14:paraId="738FE3BB" w14:textId="140F4C41" w:rsidR="00765B4B" w:rsidRPr="0031033E" w:rsidRDefault="00765B4B" w:rsidP="00765B4B">
      <w:pPr>
        <w:spacing w:before="240"/>
        <w:rPr>
          <w:rFonts w:cs="Arial"/>
          <w:bCs/>
          <w:i/>
          <w:iCs/>
        </w:rPr>
      </w:pPr>
      <w:r>
        <w:rPr>
          <w:rFonts w:cs="Arial"/>
          <w:bCs/>
          <w:i/>
          <w:iCs/>
        </w:rPr>
        <w:t xml:space="preserve">In 2016 Council </w:t>
      </w:r>
      <w:r w:rsidR="0045523B">
        <w:rPr>
          <w:rFonts w:cs="Arial"/>
          <w:bCs/>
          <w:i/>
          <w:iCs/>
        </w:rPr>
        <w:t>developed</w:t>
      </w:r>
      <w:r>
        <w:rPr>
          <w:rFonts w:cs="Arial"/>
          <w:bCs/>
          <w:i/>
          <w:iCs/>
        </w:rPr>
        <w:t xml:space="preserve"> the </w:t>
      </w:r>
      <w:r w:rsidRPr="0031033E">
        <w:rPr>
          <w:rFonts w:cs="Arial"/>
          <w:bCs/>
          <w:i/>
          <w:iCs/>
        </w:rPr>
        <w:t>Community Strategic Plan</w:t>
      </w:r>
      <w:r>
        <w:rPr>
          <w:rFonts w:cs="Arial"/>
          <w:bCs/>
          <w:i/>
          <w:iCs/>
        </w:rPr>
        <w:t>. An intensive workshop titled,</w:t>
      </w:r>
      <w:r w:rsidRPr="0031033E">
        <w:rPr>
          <w:rFonts w:cs="Arial"/>
          <w:bCs/>
          <w:i/>
          <w:iCs/>
        </w:rPr>
        <w:t xml:space="preserve"> “</w:t>
      </w:r>
      <w:proofErr w:type="spellStart"/>
      <w:r w:rsidRPr="0031033E">
        <w:rPr>
          <w:rFonts w:cs="Arial"/>
          <w:bCs/>
          <w:i/>
          <w:iCs/>
        </w:rPr>
        <w:t>Futuring</w:t>
      </w:r>
      <w:proofErr w:type="spellEnd"/>
      <w:r w:rsidRPr="0031033E">
        <w:rPr>
          <w:rFonts w:cs="Arial"/>
          <w:bCs/>
          <w:i/>
          <w:iCs/>
        </w:rPr>
        <w:t xml:space="preserve"> Inner West Arts 2036” </w:t>
      </w:r>
      <w:r>
        <w:rPr>
          <w:rFonts w:cs="Arial"/>
          <w:bCs/>
          <w:i/>
          <w:iCs/>
        </w:rPr>
        <w:t xml:space="preserve">was </w:t>
      </w:r>
      <w:r w:rsidRPr="0031033E">
        <w:rPr>
          <w:rFonts w:cs="Arial"/>
          <w:bCs/>
          <w:i/>
          <w:iCs/>
        </w:rPr>
        <w:t>produced by Fictions for Inner West Council</w:t>
      </w:r>
      <w:r>
        <w:rPr>
          <w:rFonts w:cs="Arial"/>
          <w:bCs/>
          <w:i/>
          <w:iCs/>
        </w:rPr>
        <w:t xml:space="preserve"> and was attended by</w:t>
      </w:r>
      <w:r w:rsidRPr="0031033E">
        <w:rPr>
          <w:rFonts w:eastAsia="Times New Roman" w:cs="Arial"/>
        </w:rPr>
        <w:t xml:space="preserve"> 20 arts sector representatives</w:t>
      </w:r>
      <w:r>
        <w:rPr>
          <w:rFonts w:eastAsia="Times New Roman" w:cs="Arial"/>
        </w:rPr>
        <w:t>.</w:t>
      </w:r>
    </w:p>
    <w:p w14:paraId="6070DBDC" w14:textId="77777777" w:rsidR="00765B4B" w:rsidRDefault="00765B4B" w:rsidP="002C7585">
      <w:pPr>
        <w:spacing w:before="240"/>
        <w:jc w:val="both"/>
        <w:rPr>
          <w:rFonts w:cs="Arial"/>
          <w:bCs/>
          <w:i/>
          <w:iCs/>
        </w:rPr>
      </w:pPr>
      <w:r>
        <w:rPr>
          <w:noProof/>
        </w:rPr>
        <w:drawing>
          <wp:inline distT="0" distB="0" distL="0" distR="0" wp14:anchorId="64AF7D62" wp14:editId="72F291E5">
            <wp:extent cx="4642646" cy="2238704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646" cy="223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669A" w14:textId="77777777" w:rsidR="00765B4B" w:rsidRDefault="00765B4B" w:rsidP="00765B4B">
      <w:pPr>
        <w:spacing w:before="240"/>
        <w:jc w:val="both"/>
        <w:rPr>
          <w:rFonts w:cs="Arial"/>
          <w:bCs/>
        </w:rPr>
      </w:pPr>
    </w:p>
    <w:p w14:paraId="48C5A02A" w14:textId="04CC87B9" w:rsidR="009C39C8" w:rsidRPr="002C7585" w:rsidRDefault="001B1F38" w:rsidP="002C7585">
      <w:pPr>
        <w:spacing w:before="240"/>
        <w:jc w:val="both"/>
        <w:rPr>
          <w:rFonts w:cs="Arial"/>
          <w:bCs/>
          <w:i/>
          <w:iCs/>
        </w:rPr>
      </w:pPr>
      <w:r w:rsidRPr="0045523B">
        <w:rPr>
          <w:rFonts w:cs="Arial"/>
          <w:bCs/>
        </w:rPr>
        <w:t xml:space="preserve">Preliminary demographic research </w:t>
      </w:r>
      <w:r w:rsidR="00765B4B" w:rsidRPr="002C7585">
        <w:rPr>
          <w:rFonts w:cs="Arial"/>
          <w:bCs/>
        </w:rPr>
        <w:t xml:space="preserve">was done </w:t>
      </w:r>
      <w:r w:rsidRPr="0045523B">
        <w:rPr>
          <w:rFonts w:cs="Arial"/>
          <w:bCs/>
        </w:rPr>
        <w:t xml:space="preserve">to determine </w:t>
      </w:r>
      <w:r w:rsidR="00765B4B" w:rsidRPr="002C7585">
        <w:rPr>
          <w:rFonts w:cs="Arial"/>
          <w:bCs/>
        </w:rPr>
        <w:t xml:space="preserve">the </w:t>
      </w:r>
      <w:r w:rsidRPr="0045523B">
        <w:rPr>
          <w:rFonts w:cs="Arial"/>
          <w:bCs/>
        </w:rPr>
        <w:t xml:space="preserve">economic contribution of the </w:t>
      </w:r>
      <w:r w:rsidRPr="002C7585">
        <w:rPr>
          <w:rFonts w:cs="Arial"/>
          <w:bCs/>
        </w:rPr>
        <w:t>Creative Industries as a basis for research and engagement direction.</w:t>
      </w:r>
      <w:r w:rsidR="00E51777" w:rsidRPr="002C7585">
        <w:rPr>
          <w:rFonts w:cs="Arial"/>
          <w:bCs/>
        </w:rPr>
        <w:t xml:space="preserve"> (</w:t>
      </w:r>
      <w:r w:rsidR="00AE5EBF" w:rsidRPr="002C7585">
        <w:rPr>
          <w:rFonts w:cs="Arial"/>
          <w:bCs/>
        </w:rPr>
        <w:t>.id Profile</w:t>
      </w:r>
      <w:r w:rsidR="00E51777" w:rsidRPr="002C7585">
        <w:rPr>
          <w:rFonts w:cs="Arial"/>
          <w:bCs/>
        </w:rPr>
        <w:t>, 2018)</w:t>
      </w:r>
      <w:r w:rsidR="000A0EC1">
        <w:br/>
      </w:r>
      <w:r w:rsidR="000A0EC1">
        <w:br/>
      </w:r>
      <w:r w:rsidR="000A0EC1" w:rsidRPr="000A0EC1">
        <w:rPr>
          <w:noProof/>
        </w:rPr>
        <w:t xml:space="preserve"> </w:t>
      </w:r>
      <w:r w:rsidR="000A0EC1">
        <w:rPr>
          <w:noProof/>
        </w:rPr>
        <w:drawing>
          <wp:inline distT="0" distB="0" distL="0" distR="0" wp14:anchorId="519750E1" wp14:editId="428846FA">
            <wp:extent cx="4382814" cy="3512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814" cy="35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E0CE" w14:textId="55EBF7A1" w:rsidR="00881150" w:rsidRDefault="00881150" w:rsidP="009C39C8">
      <w:pPr>
        <w:pStyle w:val="ListParagraph"/>
        <w:spacing w:before="240"/>
        <w:rPr>
          <w:rFonts w:cs="Arial"/>
          <w:bCs/>
          <w:i/>
          <w:iCs/>
        </w:rPr>
      </w:pPr>
    </w:p>
    <w:p w14:paraId="6E062DB8" w14:textId="70A3E7A5" w:rsidR="001B1F38" w:rsidRPr="0045523B" w:rsidRDefault="00203F59" w:rsidP="002C7585">
      <w:pPr>
        <w:pStyle w:val="Heading2"/>
      </w:pPr>
      <w:bookmarkStart w:id="7" w:name="_Toc73543907"/>
      <w:r w:rsidRPr="002C7585">
        <w:lastRenderedPageBreak/>
        <w:t>Phase 2</w:t>
      </w:r>
      <w:r w:rsidR="00765B4B" w:rsidRPr="002C7585">
        <w:t>:</w:t>
      </w:r>
      <w:bookmarkEnd w:id="7"/>
      <w:r w:rsidR="00765B4B" w:rsidRPr="002C7585">
        <w:t xml:space="preserve"> </w:t>
      </w:r>
      <w:bookmarkStart w:id="8" w:name="_Toc73543908"/>
      <w:r w:rsidR="008C7F43" w:rsidRPr="0045523B">
        <w:t>Creative Spaces</w:t>
      </w:r>
      <w:r w:rsidR="00541D14" w:rsidRPr="0045523B">
        <w:t xml:space="preserve"> research and engagement</w:t>
      </w:r>
      <w:bookmarkEnd w:id="8"/>
    </w:p>
    <w:p w14:paraId="43E42F4E" w14:textId="129B74F8" w:rsidR="0018363D" w:rsidRPr="0045523B" w:rsidRDefault="00805E70" w:rsidP="002C7585">
      <w:pPr>
        <w:spacing w:before="240"/>
        <w:rPr>
          <w:rFonts w:cs="Arial"/>
        </w:rPr>
      </w:pPr>
      <w:r>
        <w:rPr>
          <w:rFonts w:cs="Arial"/>
        </w:rPr>
        <w:t xml:space="preserve">In 2018, Inner West Council partnered with </w:t>
      </w:r>
      <w:r w:rsidR="0018363D" w:rsidRPr="0045523B">
        <w:rPr>
          <w:rFonts w:cs="Arial"/>
        </w:rPr>
        <w:t>W</w:t>
      </w:r>
      <w:r w:rsidR="000A0EC1">
        <w:rPr>
          <w:rFonts w:cs="Arial"/>
        </w:rPr>
        <w:t xml:space="preserve">estern Sydney </w:t>
      </w:r>
      <w:r w:rsidR="0018363D" w:rsidRPr="0045523B">
        <w:rPr>
          <w:rFonts w:cs="Arial"/>
        </w:rPr>
        <w:t>U</w:t>
      </w:r>
      <w:r w:rsidR="000A0EC1">
        <w:rPr>
          <w:rFonts w:cs="Arial"/>
        </w:rPr>
        <w:t>niversity</w:t>
      </w:r>
      <w:r w:rsidR="0018363D" w:rsidRPr="0045523B">
        <w:rPr>
          <w:rFonts w:cs="Arial"/>
        </w:rPr>
        <w:t xml:space="preserve"> </w:t>
      </w:r>
      <w:r w:rsidR="0018363D" w:rsidRPr="002C7585">
        <w:rPr>
          <w:rFonts w:cs="Arial"/>
        </w:rPr>
        <w:t>to produce research on local Cultural Production Spaces</w:t>
      </w:r>
      <w:r>
        <w:rPr>
          <w:rFonts w:cs="Arial"/>
        </w:rPr>
        <w:t xml:space="preserve">. </w:t>
      </w:r>
      <w:r w:rsidRPr="0031033E">
        <w:rPr>
          <w:rFonts w:cs="Arial"/>
        </w:rPr>
        <w:t xml:space="preserve">This was based upon in depth interviews and </w:t>
      </w:r>
      <w:hyperlink r:id="rId15" w:history="1">
        <w:r w:rsidRPr="00805E70">
          <w:rPr>
            <w:rStyle w:val="Hyperlink"/>
            <w:rFonts w:cs="Arial"/>
          </w:rPr>
          <w:t>case studies of 11 local spaces</w:t>
        </w:r>
      </w:hyperlink>
      <w:r>
        <w:rPr>
          <w:rFonts w:cs="Arial"/>
        </w:rPr>
        <w:t xml:space="preserve">. </w:t>
      </w:r>
    </w:p>
    <w:p w14:paraId="0C0525BB" w14:textId="57DEE03A" w:rsidR="0001797B" w:rsidRPr="004E4050" w:rsidRDefault="008E66B5" w:rsidP="002C7585">
      <w:pPr>
        <w:spacing w:before="240"/>
      </w:pPr>
      <w:hyperlink r:id="rId16" w:tgtFrame="_blank" w:history="1">
        <w:r w:rsidR="00805E70">
          <w:rPr>
            <w:rStyle w:val="file-info"/>
            <w:rFonts w:cs="Arial"/>
            <w:color w:val="000000"/>
            <w:sz w:val="23"/>
            <w:szCs w:val="23"/>
            <w:shd w:val="clear" w:color="auto" w:fill="FFFFFF"/>
          </w:rPr>
          <w:t xml:space="preserve">Read the report: </w:t>
        </w:r>
        <w:r w:rsidR="00805E70" w:rsidRPr="002C7585">
          <w:rPr>
            <w:rStyle w:val="file-info"/>
            <w:rFonts w:cs="Arial"/>
            <w:color w:val="000000"/>
            <w:sz w:val="23"/>
            <w:szCs w:val="23"/>
            <w:u w:val="single"/>
            <w:shd w:val="clear" w:color="auto" w:fill="FFFFFF"/>
          </w:rPr>
          <w:t>Cultural Creation and Production in the Inner West LGA: A case study needs analysis</w:t>
        </w:r>
        <w:r w:rsidR="00805E70">
          <w:rPr>
            <w:rStyle w:val="file-info"/>
            <w:rFonts w:cs="Arial"/>
            <w:color w:val="000000"/>
            <w:sz w:val="23"/>
            <w:szCs w:val="23"/>
            <w:shd w:val="clear" w:color="auto" w:fill="FFFFFF"/>
          </w:rPr>
          <w:t> (PDF 6.6MB)</w:t>
        </w:r>
      </w:hyperlink>
      <w:r w:rsidR="007B2DB5" w:rsidRPr="000A0EC1">
        <w:rPr>
          <w:rFonts w:cs="Arial"/>
          <w:color w:val="000000"/>
          <w:sz w:val="23"/>
          <w:szCs w:val="23"/>
          <w:shd w:val="clear" w:color="auto" w:fill="FFFFFF"/>
        </w:rPr>
        <w:t> (Ang et al, 2018, Western Sydney University)</w:t>
      </w:r>
    </w:p>
    <w:p w14:paraId="5AA7BC1A" w14:textId="1C4CE4EB" w:rsidR="0001797B" w:rsidRPr="004E4050" w:rsidRDefault="0001797B" w:rsidP="002C7585">
      <w:pPr>
        <w:spacing w:before="240"/>
        <w:rPr>
          <w:rFonts w:cs="Arial"/>
          <w:b/>
          <w:bCs/>
        </w:rPr>
      </w:pPr>
      <w:r w:rsidRPr="004E4050">
        <w:rPr>
          <w:rFonts w:cs="Arial"/>
          <w:b/>
          <w:bCs/>
        </w:rPr>
        <w:t>Key issues emerging</w:t>
      </w:r>
    </w:p>
    <w:p w14:paraId="232540CA" w14:textId="279DB990" w:rsidR="000A0EC1" w:rsidRPr="0045523B" w:rsidRDefault="0018363D" w:rsidP="002C7585">
      <w:pPr>
        <w:pStyle w:val="ListParagraph"/>
        <w:numPr>
          <w:ilvl w:val="0"/>
          <w:numId w:val="36"/>
        </w:numPr>
        <w:spacing w:before="240"/>
        <w:rPr>
          <w:rFonts w:cs="Arial"/>
        </w:rPr>
      </w:pPr>
      <w:r w:rsidRPr="0045523B">
        <w:rPr>
          <w:rFonts w:cs="Arial"/>
        </w:rPr>
        <w:t>Gentrification of the Inner West</w:t>
      </w:r>
    </w:p>
    <w:p w14:paraId="56C88B01" w14:textId="2005675E" w:rsidR="000A0EC1" w:rsidRDefault="0018363D" w:rsidP="000A0EC1">
      <w:pPr>
        <w:pStyle w:val="ListParagraph"/>
        <w:numPr>
          <w:ilvl w:val="0"/>
          <w:numId w:val="36"/>
        </w:numPr>
        <w:spacing w:before="240"/>
        <w:rPr>
          <w:rFonts w:cs="Arial"/>
        </w:rPr>
      </w:pPr>
      <w:r w:rsidRPr="002C7585">
        <w:rPr>
          <w:rFonts w:cs="Arial"/>
        </w:rPr>
        <w:t>Emergence of hybrid enterprises</w:t>
      </w:r>
    </w:p>
    <w:p w14:paraId="7EA138A7" w14:textId="5F60D4B7" w:rsidR="000A0EC1" w:rsidRPr="0045523B" w:rsidRDefault="00203F59" w:rsidP="002C7585">
      <w:pPr>
        <w:pStyle w:val="ListParagraph"/>
        <w:numPr>
          <w:ilvl w:val="0"/>
          <w:numId w:val="36"/>
        </w:numPr>
        <w:spacing w:before="240"/>
        <w:rPr>
          <w:rFonts w:cs="Arial"/>
        </w:rPr>
      </w:pPr>
      <w:r w:rsidRPr="0045523B">
        <w:rPr>
          <w:rFonts w:cs="Arial"/>
        </w:rPr>
        <w:t xml:space="preserve">Co-location and sharing of cultural infrastructure; networks when assessing </w:t>
      </w:r>
      <w:proofErr w:type="gramStart"/>
      <w:r w:rsidRPr="0045523B">
        <w:rPr>
          <w:rFonts w:cs="Arial"/>
        </w:rPr>
        <w:t>rezoning</w:t>
      </w:r>
      <w:proofErr w:type="gramEnd"/>
    </w:p>
    <w:p w14:paraId="3EFB7F8B" w14:textId="20CD6645" w:rsidR="00203F59" w:rsidRPr="002C7585" w:rsidRDefault="000A0EC1" w:rsidP="002C7585">
      <w:pPr>
        <w:pStyle w:val="ListParagraph"/>
        <w:numPr>
          <w:ilvl w:val="0"/>
          <w:numId w:val="36"/>
        </w:numPr>
        <w:spacing w:before="240"/>
        <w:rPr>
          <w:rFonts w:cs="Arial"/>
        </w:rPr>
      </w:pPr>
      <w:r>
        <w:rPr>
          <w:rFonts w:cs="Arial"/>
        </w:rPr>
        <w:t>L</w:t>
      </w:r>
      <w:r w:rsidR="00203F59" w:rsidRPr="002C7585">
        <w:rPr>
          <w:rFonts w:cs="Arial"/>
        </w:rPr>
        <w:t>ack of targeted support for creative venue managers and recognition of their function as commercial operators.</w:t>
      </w:r>
    </w:p>
    <w:p w14:paraId="6EEE5A1F" w14:textId="49043752" w:rsidR="004E4050" w:rsidRDefault="004E4050" w:rsidP="00203F59">
      <w:pPr>
        <w:pStyle w:val="ListParagraph"/>
        <w:spacing w:before="240"/>
        <w:rPr>
          <w:rFonts w:cs="Arial"/>
        </w:rPr>
      </w:pPr>
    </w:p>
    <w:p w14:paraId="41CB1988" w14:textId="7B6FFC7F" w:rsidR="004E4050" w:rsidRDefault="000A0EC1" w:rsidP="002C7585">
      <w:pPr>
        <w:pStyle w:val="ListParagraph"/>
        <w:spacing w:before="24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12368FD9" wp14:editId="49BD1D4C">
            <wp:extent cx="2564524" cy="36240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7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24" cy="36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55B8" w14:textId="39804EF5" w:rsidR="004E4050" w:rsidRDefault="004E4050" w:rsidP="00203F59">
      <w:pPr>
        <w:pStyle w:val="ListParagraph"/>
        <w:spacing w:before="240"/>
        <w:rPr>
          <w:rFonts w:cs="Arial"/>
        </w:rPr>
      </w:pPr>
    </w:p>
    <w:p w14:paraId="0A61E20D" w14:textId="35EC5242" w:rsidR="004E4050" w:rsidRDefault="00805E70" w:rsidP="00805E70">
      <w:pPr>
        <w:spacing w:before="240"/>
        <w:rPr>
          <w:rFonts w:cs="Arial"/>
        </w:rPr>
      </w:pPr>
      <w:r>
        <w:rPr>
          <w:rFonts w:cs="Arial"/>
        </w:rPr>
        <w:t>Following this, in 2019, a partnership of independent consultants conducted a needs assessment with creative spaces and venues. Left Bank Co and JOC Consulting undertook a series of forums that included:</w:t>
      </w:r>
    </w:p>
    <w:p w14:paraId="7B685C02" w14:textId="77777777" w:rsidR="00805E70" w:rsidRPr="00376939" w:rsidRDefault="00805E70" w:rsidP="00805E70">
      <w:pPr>
        <w:pStyle w:val="ListParagraph"/>
        <w:numPr>
          <w:ilvl w:val="0"/>
          <w:numId w:val="37"/>
        </w:numPr>
        <w:spacing w:after="0" w:line="240" w:lineRule="auto"/>
        <w:rPr>
          <w:rFonts w:cs="Arial"/>
        </w:rPr>
      </w:pPr>
      <w:r w:rsidRPr="00376939">
        <w:rPr>
          <w:rFonts w:cs="Arial"/>
        </w:rPr>
        <w:t>50 creative spaces individual representatives</w:t>
      </w:r>
    </w:p>
    <w:p w14:paraId="6D9EC1C5" w14:textId="77777777" w:rsidR="00805E70" w:rsidRDefault="00805E70" w:rsidP="00805E70">
      <w:pPr>
        <w:pStyle w:val="ListParagraph"/>
        <w:numPr>
          <w:ilvl w:val="0"/>
          <w:numId w:val="37"/>
        </w:numPr>
        <w:rPr>
          <w:rFonts w:cs="Arial"/>
        </w:rPr>
      </w:pPr>
      <w:r w:rsidRPr="00376939">
        <w:rPr>
          <w:rFonts w:cs="Arial"/>
        </w:rPr>
        <w:t>40 music/ music venue representatives</w:t>
      </w:r>
    </w:p>
    <w:p w14:paraId="7E7C84F2" w14:textId="77777777" w:rsidR="00805E70" w:rsidRDefault="00805E70" w:rsidP="00805E70">
      <w:pPr>
        <w:pStyle w:val="ListParagraph"/>
        <w:numPr>
          <w:ilvl w:val="0"/>
          <w:numId w:val="37"/>
        </w:numPr>
        <w:rPr>
          <w:rFonts w:cs="Arial"/>
        </w:rPr>
      </w:pPr>
      <w:r w:rsidRPr="00376939">
        <w:rPr>
          <w:rFonts w:cs="Arial"/>
        </w:rPr>
        <w:t>6 theatre representatives</w:t>
      </w:r>
    </w:p>
    <w:p w14:paraId="0A0524CA" w14:textId="77777777" w:rsidR="00805E70" w:rsidRDefault="00805E70" w:rsidP="00805E70">
      <w:pPr>
        <w:pStyle w:val="ListParagraph"/>
        <w:numPr>
          <w:ilvl w:val="0"/>
          <w:numId w:val="37"/>
        </w:numPr>
        <w:rPr>
          <w:rFonts w:cs="Arial"/>
        </w:rPr>
      </w:pPr>
      <w:r w:rsidRPr="00376939">
        <w:rPr>
          <w:rFonts w:cs="Arial"/>
        </w:rPr>
        <w:t>3 film representatives</w:t>
      </w:r>
    </w:p>
    <w:p w14:paraId="02610A04" w14:textId="016E41DA" w:rsidR="00805E70" w:rsidRDefault="00805E70" w:rsidP="00805E70">
      <w:pPr>
        <w:pStyle w:val="ListParagraph"/>
        <w:numPr>
          <w:ilvl w:val="0"/>
          <w:numId w:val="37"/>
        </w:numPr>
        <w:rPr>
          <w:rFonts w:cs="Arial"/>
        </w:rPr>
      </w:pPr>
      <w:r w:rsidRPr="00376939">
        <w:rPr>
          <w:rFonts w:cs="Arial"/>
        </w:rPr>
        <w:t xml:space="preserve">20 </w:t>
      </w:r>
      <w:r>
        <w:rPr>
          <w:rFonts w:cs="Arial"/>
        </w:rPr>
        <w:t xml:space="preserve">creative </w:t>
      </w:r>
      <w:r w:rsidRPr="00376939">
        <w:rPr>
          <w:rFonts w:cs="Arial"/>
        </w:rPr>
        <w:t>rep</w:t>
      </w:r>
      <w:r>
        <w:rPr>
          <w:rFonts w:cs="Arial"/>
        </w:rPr>
        <w:t>resentatives</w:t>
      </w:r>
      <w:r w:rsidRPr="00376939">
        <w:rPr>
          <w:rFonts w:cs="Arial"/>
        </w:rPr>
        <w:t xml:space="preserve"> at </w:t>
      </w:r>
      <w:r w:rsidR="0045523B">
        <w:rPr>
          <w:rFonts w:cs="Arial"/>
        </w:rPr>
        <w:t xml:space="preserve">draft </w:t>
      </w:r>
      <w:r w:rsidRPr="00376939">
        <w:rPr>
          <w:rFonts w:cs="Arial"/>
        </w:rPr>
        <w:t xml:space="preserve">Economic Development Strategy and </w:t>
      </w:r>
      <w:r w:rsidR="0045523B">
        <w:rPr>
          <w:rFonts w:cs="Arial"/>
        </w:rPr>
        <w:t xml:space="preserve">draft </w:t>
      </w:r>
      <w:r w:rsidRPr="00376939">
        <w:rPr>
          <w:rFonts w:cs="Arial"/>
        </w:rPr>
        <w:t>Retail and Employment Lands Strategy</w:t>
      </w:r>
      <w:r>
        <w:rPr>
          <w:rFonts w:cs="Arial"/>
        </w:rPr>
        <w:t xml:space="preserve"> engagement</w:t>
      </w:r>
    </w:p>
    <w:p w14:paraId="370E45C1" w14:textId="216F55DB" w:rsidR="00376939" w:rsidRPr="004E3533" w:rsidRDefault="00203F59" w:rsidP="00203F59">
      <w:pPr>
        <w:spacing w:before="240"/>
        <w:rPr>
          <w:rFonts w:cs="Arial"/>
          <w:b/>
          <w:bCs/>
        </w:rPr>
      </w:pPr>
      <w:r w:rsidRPr="004E3533">
        <w:rPr>
          <w:rFonts w:cs="Arial"/>
          <w:b/>
          <w:bCs/>
        </w:rPr>
        <w:lastRenderedPageBreak/>
        <w:t>Key issues emerging</w:t>
      </w:r>
      <w:r w:rsidR="000A0EC1">
        <w:rPr>
          <w:rFonts w:cs="Arial"/>
          <w:b/>
          <w:bCs/>
        </w:rPr>
        <w:t>:</w:t>
      </w:r>
    </w:p>
    <w:p w14:paraId="4A9193BA" w14:textId="7DABC41D" w:rsidR="00203F59" w:rsidRDefault="00203F59" w:rsidP="00203F59">
      <w:pPr>
        <w:pStyle w:val="ListParagraph"/>
        <w:spacing w:before="240"/>
        <w:rPr>
          <w:rFonts w:cs="Arial"/>
        </w:rPr>
      </w:pPr>
      <w:r w:rsidRPr="00FC09E8">
        <w:rPr>
          <w:rFonts w:cs="Arial"/>
        </w:rPr>
        <w:t>• unaffordability and insecurity of tenure of creative space</w:t>
      </w:r>
    </w:p>
    <w:p w14:paraId="4DDD1DDC" w14:textId="418F864B" w:rsidR="00203F59" w:rsidRDefault="00203F59" w:rsidP="00203F59">
      <w:pPr>
        <w:pStyle w:val="ListParagraph"/>
        <w:spacing w:before="240"/>
        <w:rPr>
          <w:rFonts w:cs="Arial"/>
        </w:rPr>
      </w:pPr>
      <w:r w:rsidRPr="00FC09E8">
        <w:rPr>
          <w:rFonts w:cs="Arial"/>
        </w:rPr>
        <w:t>• disappearance of industrial building stock</w:t>
      </w:r>
    </w:p>
    <w:p w14:paraId="36CF7237" w14:textId="77777777" w:rsidR="00203F59" w:rsidRDefault="00203F59" w:rsidP="00203F59">
      <w:pPr>
        <w:pStyle w:val="ListParagraph"/>
        <w:spacing w:before="240"/>
        <w:rPr>
          <w:rFonts w:cs="Arial"/>
        </w:rPr>
      </w:pPr>
      <w:r w:rsidRPr="00FC09E8">
        <w:rPr>
          <w:rFonts w:cs="Arial"/>
        </w:rPr>
        <w:t>• rezoning as mixed-use of former industrial precincts without making provision for existing creative venues</w:t>
      </w:r>
    </w:p>
    <w:p w14:paraId="4F5D7408" w14:textId="3A1FCB88" w:rsidR="00203F59" w:rsidRDefault="00203F59" w:rsidP="00203F59">
      <w:pPr>
        <w:pStyle w:val="ListParagraph"/>
        <w:spacing w:before="240"/>
        <w:rPr>
          <w:rFonts w:cs="Arial"/>
        </w:rPr>
      </w:pPr>
      <w:r w:rsidRPr="00FC09E8">
        <w:rPr>
          <w:rFonts w:cs="Arial"/>
        </w:rPr>
        <w:t xml:space="preserve">• unsuitability of new “creative spaces” within major re- and new developments  </w:t>
      </w:r>
    </w:p>
    <w:p w14:paraId="5316848F" w14:textId="6A2112A4" w:rsidR="00805E70" w:rsidRDefault="00805E70" w:rsidP="00805E70">
      <w:pPr>
        <w:spacing w:before="240"/>
        <w:rPr>
          <w:rFonts w:cs="Arial"/>
        </w:rPr>
      </w:pPr>
    </w:p>
    <w:p w14:paraId="349A1939" w14:textId="01201EE2" w:rsidR="00805E70" w:rsidRPr="004E4050" w:rsidRDefault="00805E70" w:rsidP="00805E70">
      <w:pPr>
        <w:spacing w:before="240"/>
        <w:rPr>
          <w:rFonts w:cs="Arial"/>
          <w:bCs/>
          <w:i/>
          <w:iCs/>
        </w:rPr>
      </w:pPr>
      <w:r>
        <w:t xml:space="preserve">Read the </w:t>
      </w:r>
      <w:hyperlink r:id="rId18" w:tgtFrame="_blank" w:history="1">
        <w:r w:rsidRPr="004E4050">
          <w:rPr>
            <w:rStyle w:val="Hyperlink"/>
            <w:rFonts w:cs="Arial"/>
            <w:b/>
            <w:bCs/>
            <w:color w:val="000000"/>
            <w:sz w:val="23"/>
            <w:szCs w:val="23"/>
            <w:shd w:val="clear" w:color="auto" w:fill="FFFFFF"/>
          </w:rPr>
          <w:t>Creative Spaces and Venues Discussion Paper</w:t>
        </w:r>
        <w:r w:rsidRPr="004E4050">
          <w:rPr>
            <w:rStyle w:val="file-info"/>
            <w:rFonts w:cs="Arial"/>
            <w:b/>
            <w:bCs/>
            <w:color w:val="000000"/>
            <w:sz w:val="23"/>
            <w:szCs w:val="23"/>
            <w:shd w:val="clear" w:color="auto" w:fill="FFFFFF"/>
          </w:rPr>
          <w:t> </w:t>
        </w:r>
      </w:hyperlink>
    </w:p>
    <w:p w14:paraId="11D507D4" w14:textId="77777777" w:rsidR="00805E70" w:rsidRPr="0045523B" w:rsidRDefault="00805E70" w:rsidP="002C7585">
      <w:pPr>
        <w:spacing w:before="240"/>
        <w:rPr>
          <w:rFonts w:cs="Arial"/>
        </w:rPr>
      </w:pPr>
    </w:p>
    <w:p w14:paraId="41CE8A7A" w14:textId="1F1DF055" w:rsidR="00376939" w:rsidRPr="00376939" w:rsidRDefault="000A0EC1" w:rsidP="00376939">
      <w:pPr>
        <w:rPr>
          <w:rFonts w:cs="Arial"/>
        </w:rPr>
      </w:pPr>
      <w:r>
        <w:rPr>
          <w:noProof/>
        </w:rPr>
        <w:drawing>
          <wp:inline distT="0" distB="0" distL="0" distR="0" wp14:anchorId="5A99A7D9" wp14:editId="7A9FA893">
            <wp:extent cx="2911366" cy="406265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9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66" cy="40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423F" w14:textId="1C3AB4FD" w:rsidR="009F62AA" w:rsidRDefault="009F62AA" w:rsidP="009F62AA">
      <w:pPr>
        <w:ind w:left="1440"/>
        <w:rPr>
          <w:rFonts w:cs="Arial"/>
        </w:rPr>
      </w:pPr>
    </w:p>
    <w:p w14:paraId="133E0775" w14:textId="2C2B80D2" w:rsidR="004E3533" w:rsidRDefault="004E3533">
      <w:pPr>
        <w:rPr>
          <w:rFonts w:cs="Arial"/>
        </w:rPr>
      </w:pPr>
      <w:r>
        <w:rPr>
          <w:rFonts w:cs="Arial"/>
        </w:rPr>
        <w:br w:type="page"/>
      </w:r>
    </w:p>
    <w:p w14:paraId="17F8AC9D" w14:textId="01E27AFD" w:rsidR="000A0EC1" w:rsidRDefault="005E502A" w:rsidP="002C7585">
      <w:pPr>
        <w:pStyle w:val="Heading2"/>
      </w:pPr>
      <w:bookmarkStart w:id="9" w:name="_Toc73543909"/>
      <w:r w:rsidRPr="00721C55">
        <w:lastRenderedPageBreak/>
        <w:t xml:space="preserve">Phase </w:t>
      </w:r>
      <w:r w:rsidR="004E3533" w:rsidRPr="00721C55">
        <w:t>3</w:t>
      </w:r>
      <w:r w:rsidR="00765B4B">
        <w:t>:</w:t>
      </w:r>
      <w:bookmarkEnd w:id="9"/>
      <w:r w:rsidR="00765B4B">
        <w:t xml:space="preserve"> </w:t>
      </w:r>
      <w:bookmarkStart w:id="10" w:name="_Toc73543910"/>
      <w:r w:rsidRPr="002C7585">
        <w:t>Broad</w:t>
      </w:r>
      <w:r w:rsidR="000A0EC1">
        <w:t>er community engagement</w:t>
      </w:r>
      <w:bookmarkEnd w:id="10"/>
      <w:r w:rsidR="00765B4B">
        <w:t xml:space="preserve"> </w:t>
      </w:r>
    </w:p>
    <w:p w14:paraId="27573950" w14:textId="77777777" w:rsidR="00805E70" w:rsidRDefault="00805E70" w:rsidP="00407B75">
      <w:pPr>
        <w:rPr>
          <w:rFonts w:cs="Arial"/>
        </w:rPr>
      </w:pPr>
    </w:p>
    <w:p w14:paraId="31D18076" w14:textId="413328DD" w:rsidR="005C0B61" w:rsidRDefault="005C0B61" w:rsidP="00407B75">
      <w:pPr>
        <w:rPr>
          <w:rFonts w:cs="Arial"/>
        </w:rPr>
      </w:pPr>
      <w:r>
        <w:rPr>
          <w:rFonts w:cs="Arial"/>
        </w:rPr>
        <w:t xml:space="preserve">Overall, approximately 342 people participated in phase three. </w:t>
      </w:r>
      <w:r w:rsidR="00765B4B">
        <w:rPr>
          <w:rFonts w:cs="Arial"/>
        </w:rPr>
        <w:t>Feedback was collected in between February and March 2020</w:t>
      </w:r>
      <w:r w:rsidR="00805E70">
        <w:rPr>
          <w:rFonts w:cs="Arial"/>
        </w:rPr>
        <w:t xml:space="preserve"> using online and face to face methods. </w:t>
      </w:r>
    </w:p>
    <w:p w14:paraId="3BBC3C93" w14:textId="63CA927B" w:rsidR="000A0EC1" w:rsidRDefault="000A0EC1" w:rsidP="00407B75">
      <w:pPr>
        <w:rPr>
          <w:rFonts w:cs="Arial"/>
        </w:rPr>
      </w:pPr>
      <w:r>
        <w:rPr>
          <w:rFonts w:cs="Arial"/>
        </w:rPr>
        <w:t>Methods include</w:t>
      </w:r>
      <w:r w:rsidR="005C0B61">
        <w:rPr>
          <w:rFonts w:cs="Arial"/>
        </w:rPr>
        <w:t>d</w:t>
      </w:r>
      <w:r>
        <w:rPr>
          <w:rFonts w:cs="Arial"/>
        </w:rPr>
        <w:t>:</w:t>
      </w:r>
    </w:p>
    <w:p w14:paraId="04342B4C" w14:textId="5F68D28D" w:rsidR="000A0EC1" w:rsidRDefault="000A0EC1" w:rsidP="000A0EC1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</w:rPr>
        <w:t>Your Say Inner West – 92 participants</w:t>
      </w:r>
    </w:p>
    <w:p w14:paraId="4F83B7B9" w14:textId="7BE94984" w:rsidR="000A0EC1" w:rsidRDefault="000A0EC1" w:rsidP="000A0EC1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</w:rPr>
        <w:t>Instagram stories – 182 participants</w:t>
      </w:r>
    </w:p>
    <w:p w14:paraId="7044B522" w14:textId="32AD8772" w:rsidR="000A0EC1" w:rsidRPr="002C7585" w:rsidRDefault="000A0EC1" w:rsidP="002C7585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</w:rPr>
        <w:t>Focus groups (total of 6) with local democracy groups and local art groups – 68 participants</w:t>
      </w:r>
    </w:p>
    <w:p w14:paraId="008633EF" w14:textId="63535788" w:rsidR="00765B4B" w:rsidRDefault="00765B4B" w:rsidP="00476F4C">
      <w:pPr>
        <w:spacing w:before="240"/>
        <w:rPr>
          <w:rFonts w:cs="Arial"/>
          <w:bCs/>
        </w:rPr>
      </w:pPr>
      <w:r w:rsidRPr="0031033E">
        <w:rPr>
          <w:rFonts w:eastAsia="Times New Roman" w:cs="Arial"/>
          <w:b/>
          <w:bCs/>
        </w:rPr>
        <w:t>What did they say on</w:t>
      </w:r>
      <w:r>
        <w:rPr>
          <w:rFonts w:eastAsia="Times New Roman" w:cs="Arial"/>
          <w:b/>
          <w:bCs/>
        </w:rPr>
        <w:t xml:space="preserve"> YSIW?</w:t>
      </w:r>
    </w:p>
    <w:p w14:paraId="66628438" w14:textId="4200A0F9" w:rsidR="00476F4C" w:rsidRPr="00F718D7" w:rsidRDefault="0045523B" w:rsidP="00476F4C">
      <w:pPr>
        <w:spacing w:before="240"/>
        <w:rPr>
          <w:rFonts w:cs="Arial"/>
          <w:bCs/>
        </w:rPr>
      </w:pPr>
      <w:r>
        <w:rPr>
          <w:rFonts w:cs="Arial"/>
          <w:bCs/>
        </w:rPr>
        <w:t>The majority of p</w:t>
      </w:r>
      <w:r w:rsidR="005C0B61">
        <w:rPr>
          <w:rFonts w:cs="Arial"/>
          <w:bCs/>
        </w:rPr>
        <w:t>articipants via YSIW</w:t>
      </w:r>
      <w:r w:rsidR="00476F4C" w:rsidRPr="00F718D7">
        <w:rPr>
          <w:rFonts w:cs="Arial"/>
          <w:bCs/>
        </w:rPr>
        <w:t xml:space="preserve"> were 35 – 59, women, </w:t>
      </w:r>
      <w:r w:rsidR="00F718D7">
        <w:rPr>
          <w:rFonts w:cs="Arial"/>
          <w:bCs/>
        </w:rPr>
        <w:t>and</w:t>
      </w:r>
      <w:r w:rsidR="00476F4C" w:rsidRPr="00F718D7">
        <w:rPr>
          <w:rFonts w:cs="Arial"/>
          <w:bCs/>
        </w:rPr>
        <w:t xml:space="preserve"> Inner West residents.  3% of respondents were Aboriginal</w:t>
      </w:r>
      <w:r w:rsidR="003E0DA2">
        <w:rPr>
          <w:rFonts w:cs="Arial"/>
          <w:bCs/>
        </w:rPr>
        <w:t xml:space="preserve"> and/or Torres Strait Islander</w:t>
      </w:r>
      <w:r w:rsidR="00476F4C" w:rsidRPr="00F718D7">
        <w:rPr>
          <w:rFonts w:cs="Arial"/>
          <w:bCs/>
        </w:rPr>
        <w:t>, 10% were people with a disability, most respondents (80%) did not speak a language other than English at home.  Respondents were from a wide spread of suburbs</w:t>
      </w:r>
      <w:r w:rsidR="00721C55">
        <w:rPr>
          <w:rFonts w:cs="Arial"/>
          <w:bCs/>
        </w:rPr>
        <w:t xml:space="preserve"> in the Inner West and further afield in Sydney</w:t>
      </w:r>
      <w:r w:rsidR="00476F4C" w:rsidRPr="00F718D7">
        <w:rPr>
          <w:rFonts w:cs="Arial"/>
          <w:bCs/>
        </w:rPr>
        <w:t>.</w:t>
      </w:r>
    </w:p>
    <w:p w14:paraId="6C77412B" w14:textId="77777777" w:rsidR="00476F4C" w:rsidRPr="00F718D7" w:rsidRDefault="00476F4C" w:rsidP="00476F4C">
      <w:pPr>
        <w:spacing w:before="240"/>
        <w:rPr>
          <w:rFonts w:cs="Arial"/>
          <w:bCs/>
        </w:rPr>
      </w:pPr>
      <w:r w:rsidRPr="00F718D7">
        <w:rPr>
          <w:rFonts w:cs="Arial"/>
          <w:bCs/>
        </w:rPr>
        <w:t>Almost half respondents participate in culture once a week or more.</w:t>
      </w:r>
    </w:p>
    <w:p w14:paraId="758B1A01" w14:textId="4D8B3A02" w:rsidR="00476F4C" w:rsidRPr="00F718D7" w:rsidRDefault="00476F4C" w:rsidP="00476F4C">
      <w:pPr>
        <w:spacing w:before="240"/>
        <w:rPr>
          <w:rFonts w:cs="Arial"/>
          <w:bCs/>
        </w:rPr>
      </w:pPr>
      <w:r w:rsidRPr="00F718D7">
        <w:rPr>
          <w:rFonts w:cs="Arial"/>
          <w:bCs/>
        </w:rPr>
        <w:t xml:space="preserve">Key issues </w:t>
      </w:r>
      <w:r w:rsidR="00672896" w:rsidRPr="00F718D7">
        <w:rPr>
          <w:rFonts w:cs="Arial"/>
          <w:bCs/>
        </w:rPr>
        <w:t xml:space="preserve">and opportunities </w:t>
      </w:r>
      <w:r w:rsidRPr="00F718D7">
        <w:rPr>
          <w:rFonts w:cs="Arial"/>
          <w:bCs/>
        </w:rPr>
        <w:t>arising:</w:t>
      </w:r>
    </w:p>
    <w:p w14:paraId="028B6110" w14:textId="77777777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Affordable spaces</w:t>
      </w:r>
    </w:p>
    <w:p w14:paraId="381756D0" w14:textId="77777777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Funding and support</w:t>
      </w:r>
    </w:p>
    <w:p w14:paraId="726A45A6" w14:textId="77777777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 xml:space="preserve">Opportunities and building audiences, including </w:t>
      </w:r>
      <w:proofErr w:type="gramStart"/>
      <w:r w:rsidRPr="00F718D7">
        <w:rPr>
          <w:rFonts w:cs="Arial"/>
          <w:bCs/>
        </w:rPr>
        <w:t>international</w:t>
      </w:r>
      <w:proofErr w:type="gramEnd"/>
    </w:p>
    <w:p w14:paraId="71FEEB36" w14:textId="55C997AC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 xml:space="preserve">Utilise </w:t>
      </w:r>
      <w:r w:rsidR="00672896" w:rsidRPr="00F718D7">
        <w:rPr>
          <w:rFonts w:cs="Arial"/>
          <w:bCs/>
        </w:rPr>
        <w:t>r</w:t>
      </w:r>
      <w:r w:rsidRPr="00F718D7">
        <w:rPr>
          <w:rFonts w:cs="Arial"/>
          <w:bCs/>
        </w:rPr>
        <w:t>ecreational spaces including h</w:t>
      </w:r>
      <w:r w:rsidR="00672896" w:rsidRPr="00F718D7">
        <w:rPr>
          <w:rFonts w:cs="Arial"/>
          <w:bCs/>
        </w:rPr>
        <w:t>a</w:t>
      </w:r>
      <w:r w:rsidRPr="00F718D7">
        <w:rPr>
          <w:rFonts w:cs="Arial"/>
          <w:bCs/>
        </w:rPr>
        <w:t xml:space="preserve">rbour </w:t>
      </w:r>
      <w:proofErr w:type="gramStart"/>
      <w:r w:rsidRPr="00F718D7">
        <w:rPr>
          <w:rFonts w:cs="Arial"/>
          <w:bCs/>
        </w:rPr>
        <w:t>foreshores</w:t>
      </w:r>
      <w:proofErr w:type="gramEnd"/>
    </w:p>
    <w:p w14:paraId="5B9264D6" w14:textId="77777777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Threats of Gentrification</w:t>
      </w:r>
    </w:p>
    <w:p w14:paraId="1A334714" w14:textId="77777777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Inclusivity, diverse cultures, aboriginal culture</w:t>
      </w:r>
    </w:p>
    <w:p w14:paraId="3C3A7BDE" w14:textId="23476C14" w:rsidR="00476F4C" w:rsidRPr="00F718D7" w:rsidRDefault="00476F4C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Support live music and street life/ main stree</w:t>
      </w:r>
      <w:r w:rsidR="00672896" w:rsidRPr="00F718D7">
        <w:rPr>
          <w:rFonts w:cs="Arial"/>
          <w:bCs/>
        </w:rPr>
        <w:t>ts</w:t>
      </w:r>
      <w:r w:rsidRPr="00F718D7">
        <w:rPr>
          <w:rFonts w:cs="Arial"/>
          <w:bCs/>
        </w:rPr>
        <w:t xml:space="preserve">/ street </w:t>
      </w:r>
      <w:proofErr w:type="gramStart"/>
      <w:r w:rsidRPr="00F718D7">
        <w:rPr>
          <w:rFonts w:cs="Arial"/>
          <w:bCs/>
        </w:rPr>
        <w:t>art</w:t>
      </w:r>
      <w:proofErr w:type="gramEnd"/>
    </w:p>
    <w:p w14:paraId="2AAED6EE" w14:textId="62F979BC" w:rsidR="00476F4C" w:rsidRPr="00F718D7" w:rsidRDefault="00672896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Support a l</w:t>
      </w:r>
      <w:r w:rsidR="00476F4C" w:rsidRPr="00F718D7">
        <w:rPr>
          <w:rFonts w:cs="Arial"/>
          <w:bCs/>
        </w:rPr>
        <w:t xml:space="preserve">iving wage for </w:t>
      </w:r>
      <w:proofErr w:type="gramStart"/>
      <w:r w:rsidR="00476F4C" w:rsidRPr="00F718D7">
        <w:rPr>
          <w:rFonts w:cs="Arial"/>
          <w:bCs/>
        </w:rPr>
        <w:t>artists</w:t>
      </w:r>
      <w:proofErr w:type="gramEnd"/>
    </w:p>
    <w:p w14:paraId="107835CA" w14:textId="007A117B" w:rsidR="00476F4C" w:rsidRPr="00F718D7" w:rsidRDefault="00672896" w:rsidP="002C7585">
      <w:pPr>
        <w:pStyle w:val="ListParagraph"/>
        <w:numPr>
          <w:ilvl w:val="0"/>
          <w:numId w:val="39"/>
        </w:numPr>
        <w:spacing w:before="240"/>
        <w:rPr>
          <w:rFonts w:cs="Arial"/>
          <w:bCs/>
        </w:rPr>
      </w:pPr>
      <w:r w:rsidRPr="00F718D7">
        <w:rPr>
          <w:rFonts w:cs="Arial"/>
          <w:bCs/>
        </w:rPr>
        <w:t>Support e</w:t>
      </w:r>
      <w:r w:rsidR="00476F4C" w:rsidRPr="00F718D7">
        <w:rPr>
          <w:rFonts w:cs="Arial"/>
          <w:bCs/>
        </w:rPr>
        <w:t xml:space="preserve">xperimentation, being </w:t>
      </w:r>
      <w:proofErr w:type="gramStart"/>
      <w:r w:rsidR="00476F4C" w:rsidRPr="00F718D7">
        <w:rPr>
          <w:rFonts w:cs="Arial"/>
          <w:bCs/>
        </w:rPr>
        <w:t>bold</w:t>
      </w:r>
      <w:proofErr w:type="gramEnd"/>
    </w:p>
    <w:p w14:paraId="3D21C611" w14:textId="77777777" w:rsidR="00765B4B" w:rsidRDefault="00765B4B" w:rsidP="00476F4C">
      <w:pPr>
        <w:spacing w:after="0" w:line="240" w:lineRule="auto"/>
        <w:rPr>
          <w:rFonts w:eastAsia="Times New Roman" w:cs="Arial"/>
        </w:rPr>
      </w:pPr>
    </w:p>
    <w:p w14:paraId="7A55FF6D" w14:textId="0CBCAC11" w:rsidR="00476F4C" w:rsidRDefault="00765B4B" w:rsidP="00476F4C">
      <w:pPr>
        <w:spacing w:after="0" w:line="240" w:lineRule="auto"/>
        <w:rPr>
          <w:rFonts w:eastAsia="Times New Roman" w:cs="Arial"/>
        </w:rPr>
      </w:pPr>
      <w:r>
        <w:drawing>
          <wp:inline distT="0" distB="0" distL="0" distR="0" wp14:anchorId="7BC5B774" wp14:editId="57700DBB">
            <wp:extent cx="3527946" cy="2582568"/>
            <wp:effectExtent l="0" t="0" r="0" b="8255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84" cy="26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BE5A" w14:textId="77777777" w:rsidR="003E0DA2" w:rsidRDefault="003E0DA2" w:rsidP="00476F4C">
      <w:pPr>
        <w:spacing w:after="0" w:line="240" w:lineRule="auto"/>
        <w:rPr>
          <w:rFonts w:eastAsia="Times New Roman" w:cs="Arial"/>
        </w:rPr>
      </w:pPr>
    </w:p>
    <w:p w14:paraId="152F4B0F" w14:textId="3A36B201" w:rsidR="005C0B61" w:rsidRPr="002C7585" w:rsidRDefault="005C0B61" w:rsidP="00476F4C">
      <w:pPr>
        <w:spacing w:after="0" w:line="240" w:lineRule="auto"/>
        <w:rPr>
          <w:rFonts w:eastAsia="Times New Roman" w:cs="Arial"/>
          <w:b/>
          <w:bCs/>
        </w:rPr>
      </w:pPr>
      <w:r w:rsidRPr="002C7585">
        <w:rPr>
          <w:rFonts w:eastAsia="Times New Roman" w:cs="Arial"/>
          <w:b/>
          <w:bCs/>
        </w:rPr>
        <w:lastRenderedPageBreak/>
        <w:t>What did they say on Instagram?</w:t>
      </w:r>
    </w:p>
    <w:p w14:paraId="686E72B1" w14:textId="6258A45F" w:rsidR="00EC0C77" w:rsidRPr="002C7585" w:rsidRDefault="005C0B61" w:rsidP="00476F4C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An Instagram story campaign was rolled out collecting sentiments about participating in and experiencing local arts and culture. There were 182 respondents. </w:t>
      </w:r>
    </w:p>
    <w:p w14:paraId="39D97200" w14:textId="3ACDAD7E" w:rsidR="00745DFF" w:rsidRDefault="00745DFF" w:rsidP="002C7585">
      <w:pPr>
        <w:spacing w:after="0" w:line="240" w:lineRule="auto"/>
        <w:rPr>
          <w:rFonts w:eastAsia="Times New Roman" w:cs="Arial"/>
        </w:rPr>
      </w:pPr>
    </w:p>
    <w:p w14:paraId="7F85962F" w14:textId="76293A8E" w:rsidR="00745DFF" w:rsidRDefault="00745DFF" w:rsidP="002C7585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Key issues and opportunities:</w:t>
      </w:r>
    </w:p>
    <w:p w14:paraId="26B85C6A" w14:textId="09BE07AF" w:rsidR="00745DFF" w:rsidRDefault="00745DFF" w:rsidP="00745DFF">
      <w:pPr>
        <w:spacing w:after="0" w:line="240" w:lineRule="auto"/>
        <w:ind w:left="50"/>
        <w:rPr>
          <w:rFonts w:eastAsia="Times New Roman" w:cs="Arial"/>
        </w:rPr>
      </w:pPr>
    </w:p>
    <w:p w14:paraId="5A396864" w14:textId="50A07611" w:rsidR="00745DFF" w:rsidRPr="00927556" w:rsidRDefault="00745DFF" w:rsidP="00927556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r w:rsidRPr="00927556">
        <w:rPr>
          <w:rFonts w:eastAsia="Times New Roman" w:cs="Arial"/>
        </w:rPr>
        <w:t xml:space="preserve">Fuelling creativity from natural world and </w:t>
      </w:r>
      <w:r w:rsidR="00EF22E2" w:rsidRPr="00927556">
        <w:rPr>
          <w:rFonts w:eastAsia="Times New Roman" w:cs="Arial"/>
        </w:rPr>
        <w:t>larger world</w:t>
      </w:r>
    </w:p>
    <w:p w14:paraId="36DE5972" w14:textId="0448FBB7" w:rsidR="00EF22E2" w:rsidRPr="00927556" w:rsidRDefault="00927556" w:rsidP="00927556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r w:rsidRPr="00927556">
        <w:rPr>
          <w:rFonts w:eastAsia="Times New Roman" w:cs="Arial"/>
        </w:rPr>
        <w:t xml:space="preserve">Communal spaces to create art </w:t>
      </w:r>
      <w:proofErr w:type="gramStart"/>
      <w:r w:rsidRPr="00927556">
        <w:rPr>
          <w:rFonts w:eastAsia="Times New Roman" w:cs="Arial"/>
        </w:rPr>
        <w:t>needed</w:t>
      </w:r>
      <w:proofErr w:type="gramEnd"/>
    </w:p>
    <w:p w14:paraId="7EED3B79" w14:textId="7F50080F" w:rsidR="00927556" w:rsidRPr="00927556" w:rsidRDefault="008F6FB0" w:rsidP="00927556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M</w:t>
      </w:r>
      <w:r w:rsidR="00927556" w:rsidRPr="00927556">
        <w:rPr>
          <w:rFonts w:eastAsia="Times New Roman" w:cs="Arial"/>
        </w:rPr>
        <w:t>ore activation of parks and public spaces</w:t>
      </w:r>
    </w:p>
    <w:p w14:paraId="03FAD994" w14:textId="5F342977" w:rsidR="00745DFF" w:rsidRDefault="00745DFF" w:rsidP="00745DFF">
      <w:pPr>
        <w:spacing w:after="0" w:line="240" w:lineRule="auto"/>
        <w:ind w:left="50"/>
        <w:rPr>
          <w:rFonts w:eastAsia="Times New Roman" w:cs="Arial"/>
        </w:rPr>
      </w:pPr>
    </w:p>
    <w:p w14:paraId="11BEC466" w14:textId="5161F5F5" w:rsidR="00407B75" w:rsidRPr="002C7585" w:rsidRDefault="00765B4B" w:rsidP="00407B75">
      <w:pPr>
        <w:rPr>
          <w:rFonts w:cs="Arial"/>
          <w:b/>
          <w:bCs/>
        </w:rPr>
      </w:pPr>
      <w:r w:rsidRPr="002C7585">
        <w:rPr>
          <w:rFonts w:cs="Arial"/>
          <w:b/>
          <w:bCs/>
        </w:rPr>
        <w:t>What did the focus groups say?</w:t>
      </w:r>
    </w:p>
    <w:p w14:paraId="5E8141FD" w14:textId="5193C9F7" w:rsidR="00407B75" w:rsidRDefault="00407B75" w:rsidP="00F0535E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Arial"/>
        </w:rPr>
      </w:pPr>
      <w:proofErr w:type="spellStart"/>
      <w:r w:rsidRPr="00F0535E">
        <w:rPr>
          <w:rFonts w:eastAsia="Times New Roman" w:cs="Arial"/>
        </w:rPr>
        <w:t>Boomalli</w:t>
      </w:r>
      <w:proofErr w:type="spellEnd"/>
      <w:r w:rsidR="00721C55" w:rsidRPr="00F0535E">
        <w:rPr>
          <w:rFonts w:eastAsia="Times New Roman" w:cs="Arial"/>
        </w:rPr>
        <w:t xml:space="preserve"> focus group</w:t>
      </w:r>
      <w:r w:rsidRPr="00F0535E">
        <w:rPr>
          <w:rFonts w:eastAsia="Times New Roman" w:cs="Arial"/>
        </w:rPr>
        <w:t xml:space="preserve"> </w:t>
      </w:r>
      <w:r w:rsidR="00721C55" w:rsidRPr="00F0535E">
        <w:rPr>
          <w:rFonts w:eastAsia="Times New Roman" w:cs="Arial"/>
        </w:rPr>
        <w:t>(</w:t>
      </w:r>
      <w:r w:rsidRPr="00F0535E">
        <w:rPr>
          <w:rFonts w:eastAsia="Times New Roman" w:cs="Arial"/>
        </w:rPr>
        <w:t>4</w:t>
      </w:r>
      <w:r w:rsidR="00721C55" w:rsidRPr="00F0535E">
        <w:rPr>
          <w:rFonts w:eastAsia="Times New Roman" w:cs="Arial"/>
        </w:rPr>
        <w:t xml:space="preserve"> participants)</w:t>
      </w:r>
    </w:p>
    <w:p w14:paraId="3B395935" w14:textId="77777777" w:rsidR="005B0751" w:rsidRDefault="005B0751" w:rsidP="000A0B1A">
      <w:pPr>
        <w:pStyle w:val="ListParagraph"/>
        <w:spacing w:after="0" w:line="240" w:lineRule="auto"/>
        <w:rPr>
          <w:rFonts w:eastAsia="Times New Roman" w:cs="Arial"/>
        </w:rPr>
      </w:pPr>
    </w:p>
    <w:p w14:paraId="2DB7DF8A" w14:textId="5DCDCCDE" w:rsidR="000A0B1A" w:rsidRDefault="000A0B1A" w:rsidP="000A0B1A">
      <w:pPr>
        <w:pStyle w:val="ListParagraph"/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Key issues:</w:t>
      </w:r>
    </w:p>
    <w:p w14:paraId="0020E094" w14:textId="0E7EDE74" w:rsidR="000A0B1A" w:rsidRDefault="000A0B1A" w:rsidP="000A0B1A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proofErr w:type="spellStart"/>
      <w:r>
        <w:rPr>
          <w:rFonts w:eastAsia="Times New Roman" w:cs="Arial"/>
        </w:rPr>
        <w:t>Boomalli</w:t>
      </w:r>
      <w:proofErr w:type="spellEnd"/>
      <w:r>
        <w:rPr>
          <w:rFonts w:eastAsia="Times New Roman" w:cs="Arial"/>
        </w:rPr>
        <w:t xml:space="preserve"> is an asset but organisation still vulnerable</w:t>
      </w:r>
      <w:r w:rsidR="00341844">
        <w:rPr>
          <w:rFonts w:eastAsia="Times New Roman" w:cs="Arial"/>
        </w:rPr>
        <w:t xml:space="preserve">, needs funding </w:t>
      </w:r>
      <w:proofErr w:type="gramStart"/>
      <w:r w:rsidR="00341844">
        <w:rPr>
          <w:rFonts w:eastAsia="Times New Roman" w:cs="Arial"/>
        </w:rPr>
        <w:t>certainty</w:t>
      </w:r>
      <w:proofErr w:type="gramEnd"/>
    </w:p>
    <w:p w14:paraId="0016080E" w14:textId="362596A4" w:rsidR="000A0B1A" w:rsidRDefault="00765B4B" w:rsidP="000A0B1A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Opportunities</w:t>
      </w:r>
      <w:r w:rsidR="00341844">
        <w:rPr>
          <w:rFonts w:eastAsia="Times New Roman" w:cs="Arial"/>
        </w:rPr>
        <w:t xml:space="preserve"> for intergenerational projects</w:t>
      </w:r>
    </w:p>
    <w:p w14:paraId="528EC2DE" w14:textId="2C2CF10E" w:rsidR="00341844" w:rsidRDefault="00341844" w:rsidP="000A0B1A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Need to engage </w:t>
      </w:r>
      <w:proofErr w:type="spellStart"/>
      <w:r>
        <w:rPr>
          <w:rFonts w:eastAsia="Times New Roman" w:cs="Arial"/>
        </w:rPr>
        <w:t>Boomalli</w:t>
      </w:r>
      <w:proofErr w:type="spellEnd"/>
      <w:r>
        <w:rPr>
          <w:rFonts w:eastAsia="Times New Roman" w:cs="Arial"/>
        </w:rPr>
        <w:t xml:space="preserve"> to ensure </w:t>
      </w:r>
      <w:r w:rsidR="00D539AD">
        <w:rPr>
          <w:rFonts w:eastAsia="Times New Roman" w:cs="Arial"/>
        </w:rPr>
        <w:t xml:space="preserve">the community and artists are reached, they won’t necessarily engage with </w:t>
      </w:r>
      <w:proofErr w:type="gramStart"/>
      <w:r w:rsidR="00D539AD">
        <w:rPr>
          <w:rFonts w:eastAsia="Times New Roman" w:cs="Arial"/>
        </w:rPr>
        <w:t>Council</w:t>
      </w:r>
      <w:proofErr w:type="gramEnd"/>
    </w:p>
    <w:p w14:paraId="169315DC" w14:textId="14439770" w:rsidR="000A0B1A" w:rsidRDefault="000A0B1A" w:rsidP="000A0B1A">
      <w:pPr>
        <w:spacing w:after="0" w:line="240" w:lineRule="auto"/>
        <w:rPr>
          <w:rFonts w:eastAsia="Times New Roman" w:cs="Arial"/>
        </w:rPr>
      </w:pPr>
    </w:p>
    <w:p w14:paraId="00155E36" w14:textId="77777777" w:rsidR="000A0B1A" w:rsidRPr="000A0B1A" w:rsidRDefault="000A0B1A" w:rsidP="000A0B1A">
      <w:pPr>
        <w:spacing w:after="0" w:line="240" w:lineRule="auto"/>
        <w:rPr>
          <w:rFonts w:eastAsia="Times New Roman" w:cs="Arial"/>
        </w:rPr>
      </w:pPr>
    </w:p>
    <w:p w14:paraId="5167B3CC" w14:textId="1741E661" w:rsidR="00D539AD" w:rsidRDefault="00D539AD" w:rsidP="00D539AD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Aboriginal and Torres Strait Islander </w:t>
      </w:r>
      <w:r w:rsidR="0014713B">
        <w:rPr>
          <w:rFonts w:eastAsia="Times New Roman" w:cs="Arial"/>
        </w:rPr>
        <w:t>Advisory Committee (6 participants)</w:t>
      </w:r>
    </w:p>
    <w:p w14:paraId="4F3DECDF" w14:textId="53287044" w:rsidR="008F6FB0" w:rsidRDefault="008F6FB0" w:rsidP="008F6FB0">
      <w:pPr>
        <w:pStyle w:val="ListParagraph"/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Key issues:</w:t>
      </w:r>
    </w:p>
    <w:p w14:paraId="75AC4515" w14:textId="2C397D2D" w:rsidR="008F6FB0" w:rsidRPr="00014CFB" w:rsidRDefault="008F6FB0" w:rsidP="00014CFB">
      <w:pPr>
        <w:pStyle w:val="ListParagraph"/>
        <w:numPr>
          <w:ilvl w:val="0"/>
          <w:numId w:val="30"/>
        </w:numPr>
        <w:rPr>
          <w:rFonts w:cs="Arial"/>
        </w:rPr>
      </w:pPr>
      <w:r w:rsidRPr="00014CFB">
        <w:rPr>
          <w:rFonts w:cs="Arial"/>
        </w:rPr>
        <w:t>Connection to family, people and place</w:t>
      </w:r>
      <w:r w:rsidR="00014CFB" w:rsidRPr="00014CFB">
        <w:rPr>
          <w:rFonts w:cs="Arial"/>
        </w:rPr>
        <w:t>, including i</w:t>
      </w:r>
      <w:r w:rsidRPr="00014CFB">
        <w:rPr>
          <w:rFonts w:cs="Arial"/>
        </w:rPr>
        <w:t xml:space="preserve">ntergenerational sharing and </w:t>
      </w:r>
      <w:proofErr w:type="gramStart"/>
      <w:r w:rsidRPr="00014CFB">
        <w:rPr>
          <w:rFonts w:cs="Arial"/>
        </w:rPr>
        <w:t>storytelling</w:t>
      </w:r>
      <w:proofErr w:type="gramEnd"/>
    </w:p>
    <w:p w14:paraId="3098E0BD" w14:textId="77777777" w:rsidR="009A0851" w:rsidRDefault="009A0851" w:rsidP="009A0851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>M</w:t>
      </w:r>
      <w:r w:rsidR="008F6FB0" w:rsidRPr="009A0851">
        <w:rPr>
          <w:rFonts w:cs="Arial"/>
        </w:rPr>
        <w:t xml:space="preserve">ore presentation and event opportunities so people can see different expressions of </w:t>
      </w:r>
      <w:proofErr w:type="gramStart"/>
      <w:r w:rsidR="008F6FB0" w:rsidRPr="009A0851">
        <w:rPr>
          <w:rFonts w:cs="Arial"/>
        </w:rPr>
        <w:t>culture</w:t>
      </w:r>
      <w:proofErr w:type="gramEnd"/>
    </w:p>
    <w:p w14:paraId="705EA1DE" w14:textId="77777777" w:rsidR="009A0851" w:rsidRDefault="008F6FB0" w:rsidP="009A0851">
      <w:pPr>
        <w:pStyle w:val="ListParagraph"/>
        <w:numPr>
          <w:ilvl w:val="0"/>
          <w:numId w:val="30"/>
        </w:numPr>
        <w:rPr>
          <w:rFonts w:cs="Arial"/>
        </w:rPr>
      </w:pPr>
      <w:r w:rsidRPr="009A0851">
        <w:rPr>
          <w:rFonts w:cs="Arial"/>
        </w:rPr>
        <w:t xml:space="preserve">Focus on young </w:t>
      </w:r>
      <w:proofErr w:type="gramStart"/>
      <w:r w:rsidRPr="009A0851">
        <w:rPr>
          <w:rFonts w:cs="Arial"/>
        </w:rPr>
        <w:t>people</w:t>
      </w:r>
      <w:proofErr w:type="gramEnd"/>
    </w:p>
    <w:p w14:paraId="5AF5F46D" w14:textId="562FD188" w:rsidR="008F6FB0" w:rsidRPr="0014713B" w:rsidRDefault="009A0851" w:rsidP="009A0851">
      <w:pPr>
        <w:pStyle w:val="ListParagraph"/>
        <w:numPr>
          <w:ilvl w:val="0"/>
          <w:numId w:val="30"/>
        </w:numPr>
        <w:rPr>
          <w:rFonts w:cs="Arial"/>
        </w:rPr>
      </w:pPr>
      <w:r w:rsidRPr="0014713B">
        <w:rPr>
          <w:rFonts w:cs="Arial"/>
        </w:rPr>
        <w:t xml:space="preserve">Importance of </w:t>
      </w:r>
      <w:r w:rsidR="008F6FB0" w:rsidRPr="0014713B">
        <w:rPr>
          <w:rFonts w:cs="Arial"/>
        </w:rPr>
        <w:t>Language</w:t>
      </w:r>
    </w:p>
    <w:p w14:paraId="28AEEFB0" w14:textId="29B60A15" w:rsidR="008F6FB0" w:rsidRPr="0014713B" w:rsidRDefault="0014713B" w:rsidP="00805E70">
      <w:pPr>
        <w:pStyle w:val="ListParagraph"/>
        <w:numPr>
          <w:ilvl w:val="0"/>
          <w:numId w:val="30"/>
        </w:numPr>
        <w:spacing w:before="240"/>
        <w:rPr>
          <w:rFonts w:cs="Arial"/>
        </w:rPr>
      </w:pPr>
      <w:r w:rsidRPr="0014713B">
        <w:rPr>
          <w:rFonts w:cs="Arial"/>
        </w:rPr>
        <w:t xml:space="preserve">Importance of Aboriginal </w:t>
      </w:r>
      <w:r w:rsidR="008F6FB0" w:rsidRPr="0014713B">
        <w:rPr>
          <w:rFonts w:cs="Arial"/>
        </w:rPr>
        <w:t>Leadership</w:t>
      </w:r>
    </w:p>
    <w:p w14:paraId="700663C2" w14:textId="77777777" w:rsidR="00721C55" w:rsidRPr="00FC09E8" w:rsidRDefault="00721C55" w:rsidP="00721C55">
      <w:pPr>
        <w:pStyle w:val="ListParagraph"/>
        <w:spacing w:after="0" w:line="240" w:lineRule="auto"/>
        <w:ind w:left="410"/>
        <w:contextualSpacing w:val="0"/>
        <w:rPr>
          <w:rFonts w:eastAsia="Times New Roman" w:cs="Arial"/>
        </w:rPr>
      </w:pPr>
    </w:p>
    <w:p w14:paraId="1FCD64F3" w14:textId="240EC032" w:rsidR="00407B75" w:rsidRDefault="00407B75" w:rsidP="00F0535E">
      <w:pPr>
        <w:pStyle w:val="ListParagraph"/>
        <w:numPr>
          <w:ilvl w:val="0"/>
          <w:numId w:val="32"/>
        </w:numPr>
        <w:spacing w:after="0" w:line="240" w:lineRule="auto"/>
        <w:contextualSpacing w:val="0"/>
        <w:rPr>
          <w:rFonts w:eastAsia="Times New Roman" w:cs="Arial"/>
        </w:rPr>
      </w:pPr>
      <w:r w:rsidRPr="00FC09E8">
        <w:rPr>
          <w:rFonts w:eastAsia="Times New Roman" w:cs="Arial"/>
        </w:rPr>
        <w:t>Spark</w:t>
      </w:r>
      <w:r w:rsidR="0014503B">
        <w:rPr>
          <w:rFonts w:eastAsia="Times New Roman" w:cs="Arial"/>
        </w:rPr>
        <w:t xml:space="preserve"> Youth Theatre (</w:t>
      </w:r>
      <w:r w:rsidRPr="00FC09E8">
        <w:rPr>
          <w:rFonts w:eastAsia="Times New Roman" w:cs="Arial"/>
        </w:rPr>
        <w:t>12</w:t>
      </w:r>
      <w:r w:rsidR="0014503B">
        <w:rPr>
          <w:rFonts w:eastAsia="Times New Roman" w:cs="Arial"/>
        </w:rPr>
        <w:t xml:space="preserve"> participants)</w:t>
      </w:r>
    </w:p>
    <w:p w14:paraId="33935467" w14:textId="77777777" w:rsidR="00852EFC" w:rsidRDefault="00852EFC" w:rsidP="005002E1">
      <w:pPr>
        <w:pStyle w:val="ListParagraph"/>
        <w:spacing w:after="0" w:line="240" w:lineRule="auto"/>
        <w:contextualSpacing w:val="0"/>
        <w:rPr>
          <w:rFonts w:eastAsia="Times New Roman" w:cs="Arial"/>
        </w:rPr>
      </w:pPr>
    </w:p>
    <w:p w14:paraId="64F004F8" w14:textId="2E4F4EEB" w:rsidR="005002E1" w:rsidRDefault="005002E1" w:rsidP="005002E1">
      <w:pPr>
        <w:pStyle w:val="ListParagraph"/>
        <w:spacing w:after="0" w:line="240" w:lineRule="auto"/>
        <w:contextualSpacing w:val="0"/>
        <w:rPr>
          <w:rFonts w:eastAsia="Times New Roman" w:cs="Arial"/>
        </w:rPr>
      </w:pPr>
      <w:r>
        <w:rPr>
          <w:rFonts w:eastAsia="Times New Roman" w:cs="Arial"/>
        </w:rPr>
        <w:t>Key issues:</w:t>
      </w:r>
    </w:p>
    <w:p w14:paraId="0E02DC6D" w14:textId="089323FA" w:rsidR="005002E1" w:rsidRPr="00FC09E8" w:rsidRDefault="005002E1" w:rsidP="005002E1">
      <w:pPr>
        <w:pStyle w:val="ListParagraph"/>
        <w:numPr>
          <w:ilvl w:val="0"/>
          <w:numId w:val="30"/>
        </w:numPr>
        <w:rPr>
          <w:rFonts w:cs="Arial"/>
        </w:rPr>
      </w:pPr>
      <w:r w:rsidRPr="00FC09E8">
        <w:rPr>
          <w:rFonts w:cs="Arial"/>
        </w:rPr>
        <w:t xml:space="preserve">Arts and culture in the Inner West </w:t>
      </w:r>
      <w:proofErr w:type="gramStart"/>
      <w:r w:rsidRPr="00FC09E8">
        <w:rPr>
          <w:rFonts w:cs="Arial"/>
        </w:rPr>
        <w:t>is</w:t>
      </w:r>
      <w:proofErr w:type="gramEnd"/>
      <w:r w:rsidRPr="00FC09E8">
        <w:rPr>
          <w:rFonts w:cs="Arial"/>
        </w:rPr>
        <w:t xml:space="preserve"> about accepting, exploring and talking about who we are</w:t>
      </w:r>
    </w:p>
    <w:p w14:paraId="1ECF0C61" w14:textId="1641B77B" w:rsidR="005002E1" w:rsidRPr="00FC09E8" w:rsidRDefault="005002E1" w:rsidP="005002E1">
      <w:pPr>
        <w:pStyle w:val="ListParagraph"/>
        <w:numPr>
          <w:ilvl w:val="0"/>
          <w:numId w:val="30"/>
        </w:numPr>
        <w:rPr>
          <w:rFonts w:cs="Arial"/>
        </w:rPr>
      </w:pPr>
      <w:r w:rsidRPr="00FC09E8">
        <w:rPr>
          <w:rFonts w:cs="Arial"/>
        </w:rPr>
        <w:t xml:space="preserve">Current programming is not relatable – increase programming for other </w:t>
      </w:r>
      <w:proofErr w:type="gramStart"/>
      <w:r w:rsidRPr="00FC09E8">
        <w:rPr>
          <w:rFonts w:cs="Arial"/>
        </w:rPr>
        <w:t>artforms</w:t>
      </w:r>
      <w:proofErr w:type="gramEnd"/>
    </w:p>
    <w:p w14:paraId="081AA35C" w14:textId="6F6AEE58" w:rsidR="005002E1" w:rsidRPr="00FC09E8" w:rsidRDefault="005002E1" w:rsidP="00C86C05">
      <w:pPr>
        <w:pStyle w:val="ListParagraph"/>
        <w:numPr>
          <w:ilvl w:val="0"/>
          <w:numId w:val="30"/>
        </w:numPr>
        <w:rPr>
          <w:rFonts w:cs="Arial"/>
        </w:rPr>
      </w:pPr>
      <w:r w:rsidRPr="00FC09E8">
        <w:rPr>
          <w:rFonts w:cs="Arial"/>
        </w:rPr>
        <w:t>Career pathway development</w:t>
      </w:r>
    </w:p>
    <w:p w14:paraId="00F9A3CB" w14:textId="0EF9AE27" w:rsidR="005002E1" w:rsidRPr="00FC09E8" w:rsidRDefault="005002E1" w:rsidP="00C86C05">
      <w:pPr>
        <w:pStyle w:val="ListParagraph"/>
        <w:numPr>
          <w:ilvl w:val="0"/>
          <w:numId w:val="30"/>
        </w:numPr>
        <w:rPr>
          <w:rFonts w:cs="Arial"/>
        </w:rPr>
      </w:pPr>
      <w:r w:rsidRPr="00FC09E8">
        <w:rPr>
          <w:rFonts w:cs="Arial"/>
        </w:rPr>
        <w:t xml:space="preserve">Multi-centred nature of activity and each is </w:t>
      </w:r>
      <w:proofErr w:type="gramStart"/>
      <w:r w:rsidRPr="00FC09E8">
        <w:rPr>
          <w:rFonts w:cs="Arial"/>
        </w:rPr>
        <w:t>distinct</w:t>
      </w:r>
      <w:proofErr w:type="gramEnd"/>
    </w:p>
    <w:p w14:paraId="040D4C09" w14:textId="36FE8323" w:rsidR="005002E1" w:rsidRPr="00FC09E8" w:rsidRDefault="005002E1" w:rsidP="00C86C05">
      <w:pPr>
        <w:pStyle w:val="ListParagraph"/>
        <w:numPr>
          <w:ilvl w:val="0"/>
          <w:numId w:val="30"/>
        </w:numPr>
        <w:spacing w:before="240"/>
        <w:rPr>
          <w:rFonts w:cs="Arial"/>
        </w:rPr>
      </w:pPr>
      <w:r w:rsidRPr="00FC09E8">
        <w:rPr>
          <w:rFonts w:cs="Arial"/>
        </w:rPr>
        <w:t>Models that create awareness in the arts and non-arts parts of our community</w:t>
      </w:r>
    </w:p>
    <w:p w14:paraId="0CA82A67" w14:textId="77777777" w:rsidR="005002E1" w:rsidRDefault="005002E1" w:rsidP="005002E1">
      <w:pPr>
        <w:pStyle w:val="ListParagraph"/>
        <w:spacing w:after="0" w:line="240" w:lineRule="auto"/>
        <w:contextualSpacing w:val="0"/>
        <w:rPr>
          <w:rFonts w:eastAsia="Times New Roman" w:cs="Arial"/>
        </w:rPr>
      </w:pPr>
    </w:p>
    <w:p w14:paraId="299D163D" w14:textId="7EEB0CCD" w:rsidR="00F0535E" w:rsidRDefault="0014503B" w:rsidP="00F0535E">
      <w:pPr>
        <w:pStyle w:val="ListParagraph"/>
        <w:numPr>
          <w:ilvl w:val="0"/>
          <w:numId w:val="32"/>
        </w:numPr>
        <w:spacing w:after="0" w:line="240" w:lineRule="auto"/>
        <w:contextualSpacing w:val="0"/>
        <w:rPr>
          <w:rFonts w:eastAsia="Times New Roman" w:cs="Arial"/>
        </w:rPr>
      </w:pPr>
      <w:r>
        <w:rPr>
          <w:rFonts w:eastAsia="Times New Roman" w:cs="Arial"/>
        </w:rPr>
        <w:t xml:space="preserve">Inner West </w:t>
      </w:r>
      <w:r w:rsidR="00407B75" w:rsidRPr="00FC09E8">
        <w:rPr>
          <w:rFonts w:eastAsia="Times New Roman" w:cs="Arial"/>
        </w:rPr>
        <w:t xml:space="preserve">Multicultural committee </w:t>
      </w:r>
      <w:r w:rsidR="00E461A6">
        <w:rPr>
          <w:rFonts w:eastAsia="Times New Roman" w:cs="Arial"/>
        </w:rPr>
        <w:t>(</w:t>
      </w:r>
      <w:r w:rsidR="00407B75" w:rsidRPr="00FC09E8">
        <w:rPr>
          <w:rFonts w:eastAsia="Times New Roman" w:cs="Arial"/>
        </w:rPr>
        <w:t>25</w:t>
      </w:r>
      <w:r w:rsidR="00E461A6">
        <w:rPr>
          <w:rFonts w:eastAsia="Times New Roman" w:cs="Arial"/>
        </w:rPr>
        <w:t xml:space="preserve"> participants)</w:t>
      </w:r>
    </w:p>
    <w:p w14:paraId="5F791EF1" w14:textId="77777777" w:rsidR="00E461A6" w:rsidRDefault="00E461A6" w:rsidP="00E461A6">
      <w:pPr>
        <w:pStyle w:val="ListParagraph"/>
        <w:rPr>
          <w:rFonts w:cs="Arial"/>
        </w:rPr>
      </w:pPr>
    </w:p>
    <w:p w14:paraId="130D1C3C" w14:textId="30484483" w:rsidR="00111A42" w:rsidRPr="00054C90" w:rsidRDefault="00111A42" w:rsidP="00805E70">
      <w:pPr>
        <w:pStyle w:val="ListParagraph"/>
        <w:numPr>
          <w:ilvl w:val="0"/>
          <w:numId w:val="22"/>
        </w:numPr>
        <w:rPr>
          <w:rFonts w:cs="Arial"/>
        </w:rPr>
      </w:pPr>
      <w:r w:rsidRPr="00054C90">
        <w:rPr>
          <w:rFonts w:cs="Arial"/>
        </w:rPr>
        <w:t>Provide more resources to multicultural communities</w:t>
      </w:r>
      <w:r w:rsidR="00054C90" w:rsidRPr="00054C90">
        <w:rPr>
          <w:rFonts w:cs="Arial"/>
        </w:rPr>
        <w:t xml:space="preserve">, including </w:t>
      </w:r>
      <w:r w:rsidRPr="00054C90">
        <w:rPr>
          <w:rFonts w:cs="Arial"/>
        </w:rPr>
        <w:t xml:space="preserve">translations/ </w:t>
      </w:r>
      <w:proofErr w:type="gramStart"/>
      <w:r w:rsidRPr="00054C90">
        <w:rPr>
          <w:rFonts w:cs="Arial"/>
        </w:rPr>
        <w:t>access</w:t>
      </w:r>
      <w:proofErr w:type="gramEnd"/>
      <w:r w:rsidRPr="00054C90">
        <w:rPr>
          <w:rFonts w:cs="Arial"/>
        </w:rPr>
        <w:t xml:space="preserve"> </w:t>
      </w:r>
    </w:p>
    <w:p w14:paraId="33889D55" w14:textId="73F9C7DC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>Support existing services and group</w:t>
      </w:r>
      <w:r w:rsidR="008D2316">
        <w:rPr>
          <w:rFonts w:cs="Arial"/>
        </w:rPr>
        <w:t>s</w:t>
      </w:r>
      <w:r w:rsidRPr="00FC09E8">
        <w:rPr>
          <w:rFonts w:cs="Arial"/>
        </w:rPr>
        <w:t xml:space="preserve"> and places and </w:t>
      </w:r>
      <w:proofErr w:type="gramStart"/>
      <w:r w:rsidRPr="00FC09E8">
        <w:rPr>
          <w:rFonts w:cs="Arial"/>
        </w:rPr>
        <w:t>spaces</w:t>
      </w:r>
      <w:proofErr w:type="gramEnd"/>
    </w:p>
    <w:p w14:paraId="431A0B07" w14:textId="3705F6DF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 xml:space="preserve">Definition of culture </w:t>
      </w:r>
      <w:r w:rsidR="00235ED9">
        <w:rPr>
          <w:rFonts w:cs="Arial"/>
        </w:rPr>
        <w:t xml:space="preserve">needs to be </w:t>
      </w:r>
      <w:proofErr w:type="gramStart"/>
      <w:r w:rsidR="00235ED9">
        <w:rPr>
          <w:rFonts w:cs="Arial"/>
        </w:rPr>
        <w:t>broadened</w:t>
      </w:r>
      <w:proofErr w:type="gramEnd"/>
    </w:p>
    <w:p w14:paraId="5925F484" w14:textId="60ED0E83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 xml:space="preserve">Funding that goes towards </w:t>
      </w:r>
      <w:r w:rsidR="00054C90">
        <w:rPr>
          <w:rFonts w:cs="Arial"/>
        </w:rPr>
        <w:t>E</w:t>
      </w:r>
      <w:r w:rsidRPr="00FC09E8">
        <w:rPr>
          <w:rFonts w:cs="Arial"/>
        </w:rPr>
        <w:t>DGE/ economic/ creative industries</w:t>
      </w:r>
      <w:r w:rsidR="003E0DA2">
        <w:rPr>
          <w:rFonts w:cs="Arial"/>
        </w:rPr>
        <w:t xml:space="preserve"> has</w:t>
      </w:r>
      <w:r w:rsidRPr="00FC09E8">
        <w:rPr>
          <w:rFonts w:cs="Arial"/>
        </w:rPr>
        <w:t xml:space="preserve"> a </w:t>
      </w:r>
      <w:proofErr w:type="gramStart"/>
      <w:r w:rsidRPr="00FC09E8">
        <w:rPr>
          <w:rFonts w:cs="Arial"/>
        </w:rPr>
        <w:t>disconnect</w:t>
      </w:r>
      <w:proofErr w:type="gramEnd"/>
    </w:p>
    <w:p w14:paraId="20225827" w14:textId="7AB96BCC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>Funding currently requires a new project and only provides part funding, or doesn’t incorporate venue hire costs</w:t>
      </w:r>
      <w:r w:rsidR="00CF1B10">
        <w:rPr>
          <w:rFonts w:cs="Arial"/>
        </w:rPr>
        <w:t>;</w:t>
      </w:r>
      <w:r w:rsidR="00054C90">
        <w:rPr>
          <w:rFonts w:cs="Arial"/>
        </w:rPr>
        <w:t xml:space="preserve"> d</w:t>
      </w:r>
      <w:r w:rsidR="00054C90" w:rsidRPr="00FC09E8">
        <w:rPr>
          <w:rFonts w:cs="Arial"/>
        </w:rPr>
        <w:t xml:space="preserve">ominant groups </w:t>
      </w:r>
      <w:r w:rsidR="008D2316">
        <w:rPr>
          <w:rFonts w:cs="Arial"/>
        </w:rPr>
        <w:t xml:space="preserve">get </w:t>
      </w:r>
      <w:proofErr w:type="gramStart"/>
      <w:r w:rsidR="008D2316">
        <w:rPr>
          <w:rFonts w:cs="Arial"/>
        </w:rPr>
        <w:t>funding</w:t>
      </w:r>
      <w:proofErr w:type="gramEnd"/>
    </w:p>
    <w:p w14:paraId="609C8EBB" w14:textId="77777777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 xml:space="preserve">Educate/ ensure people feeling safe </w:t>
      </w:r>
      <w:proofErr w:type="spellStart"/>
      <w:r w:rsidRPr="00FC09E8">
        <w:rPr>
          <w:rFonts w:cs="Arial"/>
        </w:rPr>
        <w:t>eg.</w:t>
      </w:r>
      <w:proofErr w:type="spellEnd"/>
      <w:r w:rsidRPr="00FC09E8">
        <w:rPr>
          <w:rFonts w:cs="Arial"/>
        </w:rPr>
        <w:t xml:space="preserve"> police culturally informed</w:t>
      </w:r>
    </w:p>
    <w:p w14:paraId="6FB8F23D" w14:textId="185D9FD4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>Acknowledg</w:t>
      </w:r>
      <w:r w:rsidR="00E85DFB">
        <w:rPr>
          <w:rFonts w:cs="Arial"/>
        </w:rPr>
        <w:t>e</w:t>
      </w:r>
      <w:r w:rsidRPr="00FC09E8">
        <w:rPr>
          <w:rFonts w:cs="Arial"/>
        </w:rPr>
        <w:t xml:space="preserve"> our </w:t>
      </w:r>
      <w:proofErr w:type="gramStart"/>
      <w:r w:rsidRPr="00FC09E8">
        <w:rPr>
          <w:rFonts w:cs="Arial"/>
        </w:rPr>
        <w:t>history</w:t>
      </w:r>
      <w:proofErr w:type="gramEnd"/>
    </w:p>
    <w:p w14:paraId="253213E9" w14:textId="77777777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 xml:space="preserve">New technologies can provide opportunities for </w:t>
      </w:r>
      <w:proofErr w:type="gramStart"/>
      <w:r w:rsidRPr="00FC09E8">
        <w:rPr>
          <w:rFonts w:cs="Arial"/>
        </w:rPr>
        <w:t>connection</w:t>
      </w:r>
      <w:proofErr w:type="gramEnd"/>
    </w:p>
    <w:p w14:paraId="0D328DF7" w14:textId="596E184A" w:rsidR="00111A42" w:rsidRPr="00FC09E8" w:rsidRDefault="00111A42" w:rsidP="00111A42">
      <w:pPr>
        <w:pStyle w:val="ListParagraph"/>
        <w:numPr>
          <w:ilvl w:val="0"/>
          <w:numId w:val="22"/>
        </w:numPr>
        <w:rPr>
          <w:rFonts w:cs="Arial"/>
        </w:rPr>
      </w:pPr>
      <w:r w:rsidRPr="00FC09E8">
        <w:rPr>
          <w:rFonts w:cs="Arial"/>
        </w:rPr>
        <w:t xml:space="preserve">Gentrification – rising costs </w:t>
      </w:r>
      <w:r w:rsidR="00E85DFB">
        <w:rPr>
          <w:rFonts w:cs="Arial"/>
        </w:rPr>
        <w:t xml:space="preserve">living threaten </w:t>
      </w:r>
      <w:proofErr w:type="gramStart"/>
      <w:r w:rsidR="00E85DFB">
        <w:rPr>
          <w:rFonts w:cs="Arial"/>
        </w:rPr>
        <w:t>diversity</w:t>
      </w:r>
      <w:proofErr w:type="gramEnd"/>
    </w:p>
    <w:p w14:paraId="5A8FE241" w14:textId="77777777" w:rsidR="00111A42" w:rsidRPr="00111A42" w:rsidRDefault="00111A42" w:rsidP="00111A42">
      <w:pPr>
        <w:spacing w:after="0" w:line="240" w:lineRule="auto"/>
        <w:rPr>
          <w:rFonts w:eastAsia="Times New Roman" w:cs="Arial"/>
        </w:rPr>
      </w:pPr>
    </w:p>
    <w:p w14:paraId="7D2A6D7F" w14:textId="7C70CE7D" w:rsidR="00407B75" w:rsidRDefault="00407B75" w:rsidP="00F0535E">
      <w:pPr>
        <w:pStyle w:val="ListParagraph"/>
        <w:numPr>
          <w:ilvl w:val="0"/>
          <w:numId w:val="32"/>
        </w:numPr>
        <w:spacing w:after="0" w:line="240" w:lineRule="auto"/>
        <w:contextualSpacing w:val="0"/>
        <w:rPr>
          <w:rFonts w:eastAsia="Times New Roman" w:cs="Arial"/>
        </w:rPr>
      </w:pPr>
      <w:r w:rsidRPr="00F0535E">
        <w:rPr>
          <w:rFonts w:eastAsia="Times New Roman" w:cs="Arial"/>
        </w:rPr>
        <w:t xml:space="preserve">Multicultural </w:t>
      </w:r>
      <w:r w:rsidR="00CF1B10">
        <w:rPr>
          <w:rFonts w:eastAsia="Times New Roman" w:cs="Arial"/>
        </w:rPr>
        <w:t>Advisory Group (</w:t>
      </w:r>
      <w:r w:rsidRPr="00F0535E">
        <w:rPr>
          <w:rFonts w:eastAsia="Times New Roman" w:cs="Arial"/>
        </w:rPr>
        <w:t>7</w:t>
      </w:r>
      <w:r w:rsidR="00CF1B10">
        <w:rPr>
          <w:rFonts w:eastAsia="Times New Roman" w:cs="Arial"/>
        </w:rPr>
        <w:t xml:space="preserve"> </w:t>
      </w:r>
      <w:r w:rsidR="001F5D67">
        <w:rPr>
          <w:rFonts w:eastAsia="Times New Roman" w:cs="Arial"/>
        </w:rPr>
        <w:t>p</w:t>
      </w:r>
      <w:r w:rsidR="00CF1B10">
        <w:rPr>
          <w:rFonts w:eastAsia="Times New Roman" w:cs="Arial"/>
        </w:rPr>
        <w:t>articipants)</w:t>
      </w:r>
    </w:p>
    <w:p w14:paraId="0EAE7BA9" w14:textId="65CC6922" w:rsidR="001F5D67" w:rsidRDefault="001F5D67" w:rsidP="001F5D67">
      <w:pPr>
        <w:spacing w:after="0" w:line="240" w:lineRule="auto"/>
        <w:rPr>
          <w:rFonts w:eastAsia="Times New Roman" w:cs="Arial"/>
        </w:rPr>
      </w:pPr>
    </w:p>
    <w:p w14:paraId="3303DAC5" w14:textId="441D0496" w:rsidR="001F5D67" w:rsidRDefault="001F5D67" w:rsidP="001F5D67">
      <w:pPr>
        <w:pStyle w:val="ListParagraph"/>
        <w:numPr>
          <w:ilvl w:val="0"/>
          <w:numId w:val="22"/>
        </w:numPr>
        <w:rPr>
          <w:rFonts w:cs="Arial"/>
        </w:rPr>
      </w:pPr>
      <w:r>
        <w:rPr>
          <w:rFonts w:cs="Arial"/>
        </w:rPr>
        <w:t>E</w:t>
      </w:r>
      <w:r w:rsidRPr="001F5D67">
        <w:rPr>
          <w:rFonts w:cs="Arial"/>
        </w:rPr>
        <w:t>xplore models for togetherness/ intersectionality</w:t>
      </w:r>
      <w:r w:rsidR="006F5327">
        <w:rPr>
          <w:rFonts w:cs="Arial"/>
        </w:rPr>
        <w:t xml:space="preserve"> and </w:t>
      </w:r>
      <w:proofErr w:type="gramStart"/>
      <w:r w:rsidR="006F5327">
        <w:rPr>
          <w:rFonts w:cs="Arial"/>
        </w:rPr>
        <w:t>collaboration</w:t>
      </w:r>
      <w:proofErr w:type="gramEnd"/>
    </w:p>
    <w:p w14:paraId="309FC562" w14:textId="2B36588F" w:rsidR="001F5D67" w:rsidRDefault="001F5D67" w:rsidP="001F5D67">
      <w:pPr>
        <w:pStyle w:val="ListParagraph"/>
        <w:numPr>
          <w:ilvl w:val="0"/>
          <w:numId w:val="22"/>
        </w:numPr>
        <w:rPr>
          <w:rFonts w:cs="Arial"/>
        </w:rPr>
      </w:pPr>
      <w:r w:rsidRPr="001F5D67">
        <w:rPr>
          <w:rFonts w:cs="Arial"/>
        </w:rPr>
        <w:t xml:space="preserve">Provide triggers for culture to be fluid, inspire new expressions and </w:t>
      </w:r>
      <w:proofErr w:type="gramStart"/>
      <w:r w:rsidRPr="001F5D67">
        <w:rPr>
          <w:rFonts w:cs="Arial"/>
        </w:rPr>
        <w:t>investigations</w:t>
      </w:r>
      <w:proofErr w:type="gramEnd"/>
    </w:p>
    <w:p w14:paraId="26B07A3A" w14:textId="06940201" w:rsidR="00EB22D1" w:rsidRDefault="001F5D67" w:rsidP="00EB22D1">
      <w:pPr>
        <w:pStyle w:val="ListParagraph"/>
        <w:numPr>
          <w:ilvl w:val="0"/>
          <w:numId w:val="19"/>
        </w:numPr>
        <w:rPr>
          <w:rFonts w:cs="Arial"/>
        </w:rPr>
      </w:pPr>
      <w:r w:rsidRPr="001F5D67">
        <w:rPr>
          <w:rFonts w:cs="Arial"/>
        </w:rPr>
        <w:t xml:space="preserve">Provide support such as </w:t>
      </w:r>
      <w:r>
        <w:rPr>
          <w:rFonts w:cs="Arial"/>
        </w:rPr>
        <w:t>h</w:t>
      </w:r>
      <w:r w:rsidRPr="001F5D67">
        <w:rPr>
          <w:rFonts w:cs="Arial"/>
        </w:rPr>
        <w:t>o</w:t>
      </w:r>
      <w:r>
        <w:rPr>
          <w:rFonts w:cs="Arial"/>
        </w:rPr>
        <w:t>w</w:t>
      </w:r>
      <w:r w:rsidRPr="001F5D67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1F5D67">
        <w:rPr>
          <w:rFonts w:cs="Arial"/>
        </w:rPr>
        <w:t>write a grant</w:t>
      </w:r>
      <w:r w:rsidR="00EB22D1">
        <w:rPr>
          <w:rFonts w:cs="Arial"/>
        </w:rPr>
        <w:t xml:space="preserve">.  </w:t>
      </w:r>
    </w:p>
    <w:p w14:paraId="0D16E453" w14:textId="49E17943" w:rsidR="001F5D67" w:rsidRPr="00FC09E8" w:rsidRDefault="00EB22D1" w:rsidP="001F5D67">
      <w:pPr>
        <w:pStyle w:val="ListParagraph"/>
        <w:numPr>
          <w:ilvl w:val="0"/>
          <w:numId w:val="19"/>
        </w:numPr>
        <w:rPr>
          <w:rFonts w:cs="Arial"/>
        </w:rPr>
      </w:pPr>
      <w:r>
        <w:rPr>
          <w:rFonts w:cs="Arial"/>
        </w:rPr>
        <w:t>C</w:t>
      </w:r>
      <w:r w:rsidR="001F5D67" w:rsidRPr="00FC09E8">
        <w:rPr>
          <w:rFonts w:cs="Arial"/>
        </w:rPr>
        <w:t xml:space="preserve">ommunity led programming with Council as </w:t>
      </w:r>
      <w:proofErr w:type="gramStart"/>
      <w:r w:rsidR="001F5D67" w:rsidRPr="00FC09E8">
        <w:rPr>
          <w:rFonts w:cs="Arial"/>
        </w:rPr>
        <w:t>facilitator</w:t>
      </w:r>
      <w:proofErr w:type="gramEnd"/>
    </w:p>
    <w:p w14:paraId="7F413BD3" w14:textId="77777777" w:rsidR="001F5D67" w:rsidRPr="00FC09E8" w:rsidRDefault="001F5D67" w:rsidP="001F5D67">
      <w:pPr>
        <w:pStyle w:val="ListParagraph"/>
        <w:numPr>
          <w:ilvl w:val="0"/>
          <w:numId w:val="20"/>
        </w:numPr>
        <w:rPr>
          <w:rFonts w:cs="Arial"/>
        </w:rPr>
      </w:pPr>
      <w:r w:rsidRPr="00FC09E8">
        <w:rPr>
          <w:rFonts w:cs="Arial"/>
        </w:rPr>
        <w:t xml:space="preserve">Need to understand emerging </w:t>
      </w:r>
      <w:proofErr w:type="gramStart"/>
      <w:r w:rsidRPr="00FC09E8">
        <w:rPr>
          <w:rFonts w:cs="Arial"/>
        </w:rPr>
        <w:t>practice</w:t>
      </w:r>
      <w:proofErr w:type="gramEnd"/>
    </w:p>
    <w:p w14:paraId="3160FF19" w14:textId="07967374" w:rsidR="001F5D67" w:rsidRDefault="001F5D67" w:rsidP="001F5D67">
      <w:pPr>
        <w:pStyle w:val="ListParagraph"/>
        <w:numPr>
          <w:ilvl w:val="0"/>
          <w:numId w:val="20"/>
        </w:numPr>
        <w:rPr>
          <w:rFonts w:cs="Arial"/>
        </w:rPr>
      </w:pPr>
      <w:r w:rsidRPr="00FC09E8">
        <w:rPr>
          <w:rFonts w:cs="Arial"/>
        </w:rPr>
        <w:t xml:space="preserve">Perception that diverse groups are a problem and not an </w:t>
      </w:r>
      <w:proofErr w:type="gramStart"/>
      <w:r w:rsidRPr="00FC09E8">
        <w:rPr>
          <w:rFonts w:cs="Arial"/>
        </w:rPr>
        <w:t>asset</w:t>
      </w:r>
      <w:proofErr w:type="gramEnd"/>
    </w:p>
    <w:p w14:paraId="31D7D26D" w14:textId="77777777" w:rsidR="006F5327" w:rsidRPr="00FC09E8" w:rsidRDefault="006F5327" w:rsidP="006F5327">
      <w:pPr>
        <w:pStyle w:val="ListParagraph"/>
        <w:rPr>
          <w:rFonts w:cs="Arial"/>
        </w:rPr>
      </w:pPr>
    </w:p>
    <w:p w14:paraId="2DFF0C93" w14:textId="431F6531" w:rsidR="006F5327" w:rsidRDefault="006F5327" w:rsidP="006F5327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>Arts and Cultural Advisory Group</w:t>
      </w:r>
      <w:r w:rsidR="0075407A">
        <w:rPr>
          <w:rFonts w:cs="Arial"/>
        </w:rPr>
        <w:t xml:space="preserve"> (14 people)</w:t>
      </w:r>
    </w:p>
    <w:p w14:paraId="5B0E7598" w14:textId="5C036E90" w:rsidR="006F5327" w:rsidRDefault="006F5327" w:rsidP="006F5327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 xml:space="preserve">Needs to be a whole of Council commitment to </w:t>
      </w:r>
      <w:proofErr w:type="gramStart"/>
      <w:r>
        <w:rPr>
          <w:rFonts w:cs="Arial"/>
        </w:rPr>
        <w:t>culture</w:t>
      </w:r>
      <w:proofErr w:type="gramEnd"/>
    </w:p>
    <w:p w14:paraId="65E9F907" w14:textId="46AF63CA" w:rsidR="006F5327" w:rsidRDefault="00FD4C2E" w:rsidP="006F5327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>Artist</w:t>
      </w:r>
      <w:r w:rsidR="00DE1942">
        <w:rPr>
          <w:rFonts w:cs="Arial"/>
        </w:rPr>
        <w:t>s’ role in placemaking and place planning</w:t>
      </w:r>
    </w:p>
    <w:p w14:paraId="62FE0915" w14:textId="6870C13E" w:rsidR="00DE1942" w:rsidRDefault="006B246A" w:rsidP="006F5327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>Support</w:t>
      </w:r>
      <w:r w:rsidR="00DE1942">
        <w:rPr>
          <w:rFonts w:cs="Arial"/>
        </w:rPr>
        <w:t xml:space="preserve"> across artforms</w:t>
      </w:r>
    </w:p>
    <w:p w14:paraId="7BE2D88B" w14:textId="7BEFDC0C" w:rsidR="00DE1942" w:rsidRPr="006F5327" w:rsidRDefault="006B246A" w:rsidP="006F5327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 xml:space="preserve">Focus on </w:t>
      </w:r>
      <w:proofErr w:type="gramStart"/>
      <w:r>
        <w:rPr>
          <w:rFonts w:cs="Arial"/>
        </w:rPr>
        <w:t>sustainability</w:t>
      </w:r>
      <w:proofErr w:type="gramEnd"/>
    </w:p>
    <w:p w14:paraId="6CEA68AB" w14:textId="55666618" w:rsidR="00765B4B" w:rsidRDefault="00765B4B">
      <w:pPr>
        <w:rPr>
          <w:rFonts w:cs="Arial"/>
        </w:rPr>
      </w:pPr>
      <w:r>
        <w:rPr>
          <w:rFonts w:cs="Arial"/>
        </w:rPr>
        <w:br w:type="page"/>
      </w:r>
    </w:p>
    <w:p w14:paraId="5E0B7174" w14:textId="7C471843" w:rsidR="00FC3275" w:rsidRPr="00852EFC" w:rsidRDefault="008C0C52" w:rsidP="002C7585">
      <w:pPr>
        <w:pStyle w:val="Heading2"/>
      </w:pPr>
      <w:bookmarkStart w:id="11" w:name="_Toc73543911"/>
      <w:r w:rsidRPr="00566F3B">
        <w:lastRenderedPageBreak/>
        <w:t xml:space="preserve">Phase </w:t>
      </w:r>
      <w:r w:rsidR="00566F3B" w:rsidRPr="00566F3B">
        <w:t>4</w:t>
      </w:r>
      <w:r w:rsidR="00805E70">
        <w:t>:</w:t>
      </w:r>
      <w:bookmarkEnd w:id="11"/>
      <w:r w:rsidR="00805E70">
        <w:t xml:space="preserve"> </w:t>
      </w:r>
      <w:bookmarkStart w:id="12" w:name="_Toc73543912"/>
      <w:r w:rsidRPr="00852EFC">
        <w:t>COVID Impacts on th</w:t>
      </w:r>
      <w:r w:rsidR="00566F3B" w:rsidRPr="00852EFC">
        <w:t>e</w:t>
      </w:r>
      <w:r w:rsidRPr="00852EFC">
        <w:t xml:space="preserve"> Creative Sector</w:t>
      </w:r>
      <w:bookmarkEnd w:id="12"/>
      <w:r w:rsidRPr="00852EFC">
        <w:t xml:space="preserve"> </w:t>
      </w:r>
    </w:p>
    <w:p w14:paraId="4F4E2807" w14:textId="01529FBF" w:rsidR="00805E70" w:rsidRDefault="00805E70" w:rsidP="008C0C52">
      <w:pPr>
        <w:spacing w:before="240"/>
        <w:rPr>
          <w:rFonts w:cs="Arial"/>
        </w:rPr>
      </w:pPr>
      <w:r>
        <w:rPr>
          <w:rFonts w:cs="Arial"/>
        </w:rPr>
        <w:t>In mid-2020 during the pandemic, Council rolled out Creative Resilience Grants (totalling $300,000) to support the creative sector. Throughout the application process, email and phone engagement identified the following key issues</w:t>
      </w:r>
      <w:r w:rsidR="002C7585">
        <w:rPr>
          <w:rFonts w:cs="Arial"/>
        </w:rPr>
        <w:t xml:space="preserve"> (</w:t>
      </w:r>
      <w:r w:rsidR="00BC066E">
        <w:rPr>
          <w:rFonts w:cs="Arial"/>
        </w:rPr>
        <w:t>262 applicants)</w:t>
      </w:r>
      <w:r>
        <w:rPr>
          <w:rFonts w:cs="Arial"/>
        </w:rPr>
        <w:t>:</w:t>
      </w:r>
    </w:p>
    <w:p w14:paraId="362CD3F7" w14:textId="78DE8B9E" w:rsidR="00FC3275" w:rsidRPr="009F57C9" w:rsidRDefault="00FC3275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 xml:space="preserve">Lack of </w:t>
      </w:r>
      <w:r w:rsidR="00CD5676" w:rsidRPr="009F57C9">
        <w:rPr>
          <w:rFonts w:eastAsia="Times New Roman" w:cs="Arial"/>
          <w:color w:val="000000"/>
        </w:rPr>
        <w:t xml:space="preserve">income/ </w:t>
      </w:r>
      <w:r w:rsidRPr="009F57C9">
        <w:rPr>
          <w:rFonts w:eastAsia="Times New Roman" w:cs="Arial"/>
          <w:color w:val="000000"/>
        </w:rPr>
        <w:t>funds</w:t>
      </w:r>
    </w:p>
    <w:p w14:paraId="70CC8E02" w14:textId="5B482E3E" w:rsidR="00FC3275" w:rsidRPr="009F57C9" w:rsidRDefault="00FC3275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 xml:space="preserve">Limited opportunity - to work / deliver events / </w:t>
      </w:r>
      <w:proofErr w:type="gramStart"/>
      <w:r w:rsidRPr="009F57C9">
        <w:rPr>
          <w:rFonts w:eastAsia="Times New Roman" w:cs="Arial"/>
          <w:color w:val="000000"/>
        </w:rPr>
        <w:t>perform</w:t>
      </w:r>
      <w:proofErr w:type="gramEnd"/>
      <w:r w:rsidRPr="009F57C9">
        <w:rPr>
          <w:rFonts w:eastAsia="Times New Roman" w:cs="Arial"/>
          <w:color w:val="000000"/>
        </w:rPr>
        <w:t> </w:t>
      </w:r>
    </w:p>
    <w:p w14:paraId="7270D66A" w14:textId="7D383797" w:rsidR="00FC3275" w:rsidRPr="009F57C9" w:rsidRDefault="00FC3275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 xml:space="preserve">Uncertainty due to changing Covid 19 </w:t>
      </w:r>
      <w:proofErr w:type="gramStart"/>
      <w:r w:rsidRPr="009F57C9">
        <w:rPr>
          <w:rFonts w:eastAsia="Times New Roman" w:cs="Arial"/>
          <w:color w:val="000000"/>
        </w:rPr>
        <w:t>restrictions</w:t>
      </w:r>
      <w:proofErr w:type="gramEnd"/>
      <w:r w:rsidRPr="009F57C9">
        <w:rPr>
          <w:rFonts w:eastAsia="Times New Roman" w:cs="Arial"/>
          <w:color w:val="000000"/>
        </w:rPr>
        <w:t> </w:t>
      </w:r>
    </w:p>
    <w:p w14:paraId="6DDE8BBA" w14:textId="163C3C80" w:rsidR="00FC3275" w:rsidRPr="009F57C9" w:rsidRDefault="00FC3275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 xml:space="preserve">Covid 19 restrictions making delivery of events </w:t>
      </w:r>
      <w:proofErr w:type="gramStart"/>
      <w:r w:rsidRPr="009F57C9">
        <w:rPr>
          <w:rFonts w:eastAsia="Times New Roman" w:cs="Arial"/>
          <w:color w:val="000000"/>
        </w:rPr>
        <w:t>unviable</w:t>
      </w:r>
      <w:proofErr w:type="gramEnd"/>
    </w:p>
    <w:p w14:paraId="0DA35C14" w14:textId="6866A57F" w:rsidR="00FC3275" w:rsidRPr="009F57C9" w:rsidRDefault="00FC3275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 xml:space="preserve">Assistance in delivering work / projects in digital formats - training and equipment plus </w:t>
      </w:r>
      <w:proofErr w:type="gramStart"/>
      <w:r w:rsidRPr="009F57C9">
        <w:rPr>
          <w:rFonts w:eastAsia="Times New Roman" w:cs="Arial"/>
          <w:color w:val="000000"/>
        </w:rPr>
        <w:t>monetarising</w:t>
      </w:r>
      <w:proofErr w:type="gramEnd"/>
      <w:r w:rsidRPr="009F57C9">
        <w:rPr>
          <w:rFonts w:eastAsia="Times New Roman" w:cs="Arial"/>
          <w:color w:val="000000"/>
        </w:rPr>
        <w:t> </w:t>
      </w:r>
    </w:p>
    <w:p w14:paraId="39E82024" w14:textId="20E8C82C" w:rsidR="00FC3275" w:rsidRPr="009F57C9" w:rsidRDefault="00CD5676" w:rsidP="002C7585">
      <w:pPr>
        <w:pStyle w:val="ListParagraph"/>
        <w:numPr>
          <w:ilvl w:val="0"/>
          <w:numId w:val="42"/>
        </w:numPr>
        <w:rPr>
          <w:rFonts w:eastAsia="Times New Roman" w:cs="Arial"/>
          <w:color w:val="000000"/>
        </w:rPr>
      </w:pPr>
      <w:r w:rsidRPr="009F57C9">
        <w:rPr>
          <w:rFonts w:eastAsia="Times New Roman" w:cs="Arial"/>
          <w:color w:val="000000"/>
        </w:rPr>
        <w:t>Challenges accessing federal funding</w:t>
      </w:r>
      <w:r w:rsidR="009F57C9" w:rsidRPr="009F57C9">
        <w:rPr>
          <w:rFonts w:eastAsia="Times New Roman" w:cs="Arial"/>
          <w:color w:val="000000"/>
        </w:rPr>
        <w:t xml:space="preserve"> </w:t>
      </w:r>
      <w:proofErr w:type="spellStart"/>
      <w:r w:rsidR="009F57C9" w:rsidRPr="009F57C9">
        <w:rPr>
          <w:rFonts w:eastAsia="Times New Roman" w:cs="Arial"/>
          <w:color w:val="000000"/>
        </w:rPr>
        <w:t>eg.</w:t>
      </w:r>
      <w:proofErr w:type="spellEnd"/>
      <w:r w:rsidR="009F57C9" w:rsidRPr="009F57C9">
        <w:rPr>
          <w:rFonts w:eastAsia="Times New Roman" w:cs="Arial"/>
          <w:color w:val="000000"/>
        </w:rPr>
        <w:t xml:space="preserve"> </w:t>
      </w:r>
      <w:proofErr w:type="spellStart"/>
      <w:r w:rsidR="009F57C9" w:rsidRPr="009F57C9">
        <w:rPr>
          <w:rFonts w:eastAsia="Times New Roman" w:cs="Arial"/>
          <w:color w:val="000000"/>
        </w:rPr>
        <w:t>Jobkeeper</w:t>
      </w:r>
      <w:proofErr w:type="spellEnd"/>
      <w:r w:rsidR="009F57C9" w:rsidRPr="009F57C9">
        <w:rPr>
          <w:rFonts w:eastAsia="Times New Roman" w:cs="Arial"/>
          <w:color w:val="000000"/>
        </w:rPr>
        <w:t xml:space="preserve"> due to organisational structure or business structure</w:t>
      </w:r>
    </w:p>
    <w:p w14:paraId="1330453B" w14:textId="4796E705" w:rsidR="007A0BC5" w:rsidRDefault="000A0EC1" w:rsidP="00CF100C">
      <w:pPr>
        <w:spacing w:before="240"/>
        <w:rPr>
          <w:rStyle w:val="Heading3Char"/>
          <w:rFonts w:cs="Arial"/>
          <w:b/>
          <w:bCs/>
          <w:sz w:val="22"/>
          <w:szCs w:val="22"/>
        </w:rPr>
      </w:pPr>
      <w:bookmarkStart w:id="13" w:name="_Toc49783655"/>
      <w:r>
        <w:rPr>
          <w:noProof/>
        </w:rPr>
        <w:drawing>
          <wp:inline distT="0" distB="0" distL="0" distR="0" wp14:anchorId="3B070FB2" wp14:editId="52EB974E">
            <wp:extent cx="3310759" cy="478789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xmlns:arto="http://schemas.microsoft.com/office/word/2006/arto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4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7945" w14:textId="691E065C" w:rsidR="00805E70" w:rsidRDefault="00805E70">
      <w:pPr>
        <w:rPr>
          <w:rStyle w:val="Heading3Char"/>
          <w:rFonts w:cs="Arial"/>
          <w:b/>
          <w:bCs/>
          <w:sz w:val="22"/>
          <w:szCs w:val="22"/>
        </w:rPr>
      </w:pPr>
      <w:r>
        <w:rPr>
          <w:rStyle w:val="Heading3Char"/>
          <w:rFonts w:cs="Arial"/>
          <w:b/>
          <w:bCs/>
          <w:sz w:val="22"/>
          <w:szCs w:val="22"/>
        </w:rPr>
        <w:br w:type="page"/>
      </w:r>
    </w:p>
    <w:p w14:paraId="31284C7A" w14:textId="459F8C68" w:rsidR="00BB67A8" w:rsidRPr="002C7585" w:rsidRDefault="00BB67A8" w:rsidP="002C7585">
      <w:pPr>
        <w:pStyle w:val="Heading2"/>
        <w:rPr>
          <w:rStyle w:val="Heading3Char"/>
          <w:sz w:val="36"/>
          <w:szCs w:val="26"/>
        </w:rPr>
      </w:pPr>
      <w:bookmarkStart w:id="14" w:name="_Toc73543913"/>
      <w:r w:rsidRPr="002C7585">
        <w:rPr>
          <w:rStyle w:val="Heading3Char"/>
          <w:sz w:val="36"/>
          <w:szCs w:val="26"/>
        </w:rPr>
        <w:lastRenderedPageBreak/>
        <w:t>Phase 5</w:t>
      </w:r>
      <w:r w:rsidR="00805E70" w:rsidRPr="00805E70">
        <w:rPr>
          <w:rStyle w:val="Heading3Char"/>
          <w:sz w:val="36"/>
          <w:szCs w:val="26"/>
        </w:rPr>
        <w:t>:</w:t>
      </w:r>
      <w:bookmarkEnd w:id="14"/>
      <w:r w:rsidR="00805E70" w:rsidRPr="00805E70">
        <w:rPr>
          <w:rStyle w:val="Heading3Char"/>
          <w:sz w:val="36"/>
          <w:szCs w:val="26"/>
        </w:rPr>
        <w:t xml:space="preserve"> </w:t>
      </w:r>
      <w:bookmarkStart w:id="15" w:name="_Toc73543914"/>
      <w:r w:rsidRPr="002C7585">
        <w:rPr>
          <w:rStyle w:val="Heading3Char"/>
          <w:sz w:val="36"/>
          <w:szCs w:val="26"/>
        </w:rPr>
        <w:t>Local democracy groups and internal workshopping</w:t>
      </w:r>
      <w:bookmarkEnd w:id="15"/>
    </w:p>
    <w:p w14:paraId="7C99D36F" w14:textId="77777777" w:rsidR="00805E70" w:rsidRDefault="00805E70" w:rsidP="00805E70">
      <w:pPr>
        <w:rPr>
          <w:rStyle w:val="Heading3Char"/>
          <w:rFonts w:cs="Arial"/>
          <w:sz w:val="22"/>
          <w:szCs w:val="22"/>
        </w:rPr>
      </w:pPr>
    </w:p>
    <w:p w14:paraId="5C206730" w14:textId="14DA3E36" w:rsidR="00805E70" w:rsidRDefault="00805E70" w:rsidP="002C7585">
      <w:pPr>
        <w:rPr>
          <w:rStyle w:val="Heading3Char"/>
          <w:rFonts w:cs="Arial"/>
          <w:sz w:val="22"/>
          <w:szCs w:val="22"/>
        </w:rPr>
      </w:pPr>
      <w:bookmarkStart w:id="16" w:name="_Toc73543915"/>
      <w:r>
        <w:rPr>
          <w:rStyle w:val="Heading3Char"/>
          <w:rFonts w:cs="Arial"/>
          <w:sz w:val="22"/>
          <w:szCs w:val="22"/>
        </w:rPr>
        <w:t xml:space="preserve">In the </w:t>
      </w:r>
      <w:r w:rsidR="002C2744">
        <w:rPr>
          <w:rStyle w:val="Heading3Char"/>
          <w:rFonts w:cs="Arial"/>
          <w:sz w:val="22"/>
          <w:szCs w:val="22"/>
        </w:rPr>
        <w:t>final stages of the</w:t>
      </w:r>
      <w:r>
        <w:rPr>
          <w:rStyle w:val="Heading3Char"/>
          <w:rFonts w:cs="Arial"/>
          <w:sz w:val="22"/>
          <w:szCs w:val="22"/>
        </w:rPr>
        <w:t xml:space="preserve"> draft</w:t>
      </w:r>
      <w:r w:rsidR="002C2744">
        <w:rPr>
          <w:rStyle w:val="Heading3Char"/>
          <w:rFonts w:cs="Arial"/>
          <w:sz w:val="22"/>
          <w:szCs w:val="22"/>
        </w:rPr>
        <w:t xml:space="preserve"> development</w:t>
      </w:r>
      <w:r>
        <w:rPr>
          <w:rStyle w:val="Heading3Char"/>
          <w:rFonts w:cs="Arial"/>
          <w:sz w:val="22"/>
          <w:szCs w:val="22"/>
        </w:rPr>
        <w:t>, further workshopping was done with staff and Council’s Local Democracy Groups.</w:t>
      </w:r>
      <w:bookmarkEnd w:id="16"/>
      <w:r>
        <w:rPr>
          <w:rStyle w:val="Heading3Char"/>
          <w:rFonts w:cs="Arial"/>
          <w:sz w:val="22"/>
          <w:szCs w:val="22"/>
        </w:rPr>
        <w:t xml:space="preserve"> </w:t>
      </w:r>
    </w:p>
    <w:p w14:paraId="2E601657" w14:textId="00AE3F21" w:rsidR="00FD1EFC" w:rsidRPr="002C7585" w:rsidRDefault="00410174" w:rsidP="002C7585">
      <w:pPr>
        <w:rPr>
          <w:rStyle w:val="Heading3Char"/>
          <w:rFonts w:cs="Arial"/>
          <w:b/>
          <w:bCs/>
          <w:sz w:val="22"/>
          <w:szCs w:val="22"/>
        </w:rPr>
      </w:pPr>
      <w:bookmarkStart w:id="17" w:name="_Toc73543916"/>
      <w:r w:rsidRPr="002C7585">
        <w:rPr>
          <w:rStyle w:val="Heading3Char"/>
          <w:rFonts w:cs="Arial"/>
          <w:b/>
          <w:bCs/>
          <w:sz w:val="22"/>
          <w:szCs w:val="22"/>
        </w:rPr>
        <w:t>Key themes</w:t>
      </w:r>
      <w:r w:rsidR="00805E70" w:rsidRPr="002C7585">
        <w:rPr>
          <w:rStyle w:val="Heading3Char"/>
          <w:rFonts w:cs="Arial"/>
          <w:b/>
          <w:bCs/>
          <w:sz w:val="22"/>
          <w:szCs w:val="22"/>
        </w:rPr>
        <w:t xml:space="preserve"> from i</w:t>
      </w:r>
      <w:bookmarkStart w:id="18" w:name="_Toc73543917"/>
      <w:bookmarkEnd w:id="17"/>
      <w:r w:rsidR="00FD1EFC" w:rsidRPr="002C7585">
        <w:rPr>
          <w:rStyle w:val="Heading3Char"/>
          <w:rFonts w:cs="Arial"/>
          <w:b/>
          <w:bCs/>
          <w:sz w:val="22"/>
          <w:szCs w:val="22"/>
        </w:rPr>
        <w:t>nternal</w:t>
      </w:r>
      <w:r w:rsidR="0079440A" w:rsidRPr="002C7585">
        <w:rPr>
          <w:rStyle w:val="Heading3Char"/>
          <w:rFonts w:cs="Arial"/>
          <w:b/>
          <w:bCs/>
          <w:sz w:val="22"/>
          <w:szCs w:val="22"/>
        </w:rPr>
        <w:t xml:space="preserve"> workshop</w:t>
      </w:r>
      <w:r w:rsidR="00805E70" w:rsidRPr="002C7585">
        <w:rPr>
          <w:rStyle w:val="Heading3Char"/>
          <w:rFonts w:cs="Arial"/>
          <w:b/>
          <w:bCs/>
          <w:sz w:val="22"/>
          <w:szCs w:val="22"/>
        </w:rPr>
        <w:t>ping included:</w:t>
      </w:r>
      <w:bookmarkEnd w:id="18"/>
    </w:p>
    <w:p w14:paraId="1367E664" w14:textId="379DBB95" w:rsidR="00410174" w:rsidRPr="00805E70" w:rsidRDefault="00410174" w:rsidP="002C7585">
      <w:pPr>
        <w:pStyle w:val="ListParagraph"/>
        <w:numPr>
          <w:ilvl w:val="0"/>
          <w:numId w:val="40"/>
        </w:numPr>
        <w:rPr>
          <w:rStyle w:val="Heading3Char"/>
          <w:rFonts w:cs="Arial"/>
          <w:sz w:val="22"/>
          <w:szCs w:val="22"/>
        </w:rPr>
      </w:pPr>
      <w:bookmarkStart w:id="19" w:name="_Toc73543918"/>
      <w:r w:rsidRPr="00805E70">
        <w:rPr>
          <w:rStyle w:val="Heading3Char"/>
          <w:rFonts w:cs="Arial"/>
          <w:sz w:val="22"/>
          <w:szCs w:val="22"/>
        </w:rPr>
        <w:t>Importance of interdisciplinary approach</w:t>
      </w:r>
      <w:bookmarkEnd w:id="19"/>
    </w:p>
    <w:p w14:paraId="3932225D" w14:textId="4980ABB2" w:rsidR="00410174" w:rsidRPr="00805E70" w:rsidRDefault="00410174" w:rsidP="002C7585">
      <w:pPr>
        <w:pStyle w:val="ListParagraph"/>
        <w:numPr>
          <w:ilvl w:val="0"/>
          <w:numId w:val="40"/>
        </w:numPr>
        <w:rPr>
          <w:rStyle w:val="Heading3Char"/>
          <w:rFonts w:cs="Arial"/>
          <w:sz w:val="22"/>
          <w:szCs w:val="22"/>
        </w:rPr>
      </w:pPr>
      <w:bookmarkStart w:id="20" w:name="_Toc73543919"/>
      <w:r w:rsidRPr="00805E70">
        <w:rPr>
          <w:rStyle w:val="Heading3Char"/>
          <w:rFonts w:cs="Arial"/>
          <w:sz w:val="22"/>
          <w:szCs w:val="22"/>
        </w:rPr>
        <w:t>Alignment with Recreation Strategy</w:t>
      </w:r>
      <w:bookmarkEnd w:id="20"/>
    </w:p>
    <w:p w14:paraId="6847A5E0" w14:textId="6C651CA0" w:rsidR="00410174" w:rsidRPr="00805E70" w:rsidRDefault="00410174" w:rsidP="002C7585">
      <w:pPr>
        <w:pStyle w:val="ListParagraph"/>
        <w:numPr>
          <w:ilvl w:val="0"/>
          <w:numId w:val="40"/>
        </w:numPr>
        <w:rPr>
          <w:rStyle w:val="Heading3Char"/>
          <w:rFonts w:cs="Arial"/>
          <w:sz w:val="22"/>
          <w:szCs w:val="22"/>
        </w:rPr>
      </w:pPr>
      <w:bookmarkStart w:id="21" w:name="_Toc73543920"/>
      <w:r w:rsidRPr="00805E70">
        <w:rPr>
          <w:rStyle w:val="Heading3Char"/>
          <w:rFonts w:cs="Arial"/>
          <w:sz w:val="22"/>
          <w:szCs w:val="22"/>
        </w:rPr>
        <w:t>Alignment with Community Assets Needs Research</w:t>
      </w:r>
      <w:bookmarkEnd w:id="21"/>
    </w:p>
    <w:p w14:paraId="7E082773" w14:textId="21C37FDF" w:rsidR="0079440A" w:rsidRPr="00805E70" w:rsidRDefault="0079440A" w:rsidP="002C7585">
      <w:pPr>
        <w:pStyle w:val="ListParagraph"/>
        <w:numPr>
          <w:ilvl w:val="0"/>
          <w:numId w:val="40"/>
        </w:numPr>
        <w:rPr>
          <w:rStyle w:val="Heading3Char"/>
          <w:rFonts w:cs="Arial"/>
          <w:sz w:val="22"/>
          <w:szCs w:val="22"/>
        </w:rPr>
      </w:pPr>
      <w:bookmarkStart w:id="22" w:name="_Toc73543921"/>
      <w:r w:rsidRPr="00805E70">
        <w:rPr>
          <w:rStyle w:val="Heading3Char"/>
          <w:rFonts w:cs="Arial"/>
          <w:sz w:val="22"/>
          <w:szCs w:val="22"/>
        </w:rPr>
        <w:t>Alignment with Economic Development</w:t>
      </w:r>
      <w:bookmarkEnd w:id="22"/>
    </w:p>
    <w:p w14:paraId="640D4861" w14:textId="5098F225" w:rsidR="0079440A" w:rsidRPr="00805E70" w:rsidRDefault="0079440A" w:rsidP="002C7585">
      <w:pPr>
        <w:pStyle w:val="ListParagraph"/>
        <w:numPr>
          <w:ilvl w:val="0"/>
          <w:numId w:val="40"/>
        </w:numPr>
        <w:rPr>
          <w:rStyle w:val="Heading3Char"/>
          <w:rFonts w:cs="Arial"/>
          <w:sz w:val="22"/>
          <w:szCs w:val="22"/>
        </w:rPr>
      </w:pPr>
      <w:bookmarkStart w:id="23" w:name="_Toc73543922"/>
      <w:r w:rsidRPr="00805E70">
        <w:rPr>
          <w:rStyle w:val="Heading3Char"/>
          <w:rFonts w:cs="Arial"/>
          <w:sz w:val="22"/>
          <w:szCs w:val="22"/>
        </w:rPr>
        <w:t>Alignment with Healthy Ageing</w:t>
      </w:r>
      <w:bookmarkEnd w:id="23"/>
    </w:p>
    <w:p w14:paraId="2A880EED" w14:textId="04536A62" w:rsidR="00410174" w:rsidRDefault="00805E70" w:rsidP="002C7585">
      <w:pPr>
        <w:rPr>
          <w:rStyle w:val="Heading3Char"/>
          <w:rFonts w:cs="Arial"/>
          <w:sz w:val="22"/>
          <w:szCs w:val="22"/>
        </w:rPr>
      </w:pPr>
      <w:bookmarkStart w:id="24" w:name="_Toc73543923"/>
      <w:r w:rsidRPr="0031033E">
        <w:rPr>
          <w:rStyle w:val="Heading3Char"/>
          <w:rFonts w:cs="Arial"/>
          <w:b/>
          <w:bCs/>
          <w:sz w:val="22"/>
          <w:szCs w:val="22"/>
        </w:rPr>
        <w:t xml:space="preserve">Key themes from </w:t>
      </w:r>
      <w:r w:rsidR="00FD1EFC" w:rsidRPr="002C7585">
        <w:rPr>
          <w:rStyle w:val="Heading3Char"/>
          <w:rFonts w:cs="Arial"/>
          <w:b/>
          <w:bCs/>
          <w:sz w:val="22"/>
          <w:szCs w:val="22"/>
        </w:rPr>
        <w:t>Local democracy</w:t>
      </w:r>
      <w:r w:rsidR="0079440A" w:rsidRPr="002C7585">
        <w:rPr>
          <w:rStyle w:val="Heading3Char"/>
          <w:rFonts w:cs="Arial"/>
          <w:b/>
          <w:bCs/>
          <w:sz w:val="22"/>
          <w:szCs w:val="22"/>
        </w:rPr>
        <w:t xml:space="preserve"> group workshopping</w:t>
      </w:r>
      <w:bookmarkEnd w:id="24"/>
    </w:p>
    <w:p w14:paraId="58B5D858" w14:textId="41A05532" w:rsidR="00FD1EFC" w:rsidRPr="00805E70" w:rsidRDefault="00FD1EFC" w:rsidP="002C7585">
      <w:pPr>
        <w:pStyle w:val="ListParagraph"/>
        <w:numPr>
          <w:ilvl w:val="0"/>
          <w:numId w:val="41"/>
        </w:numPr>
        <w:rPr>
          <w:rStyle w:val="Heading3Char"/>
          <w:rFonts w:cs="Arial"/>
          <w:sz w:val="22"/>
          <w:szCs w:val="22"/>
        </w:rPr>
      </w:pPr>
      <w:bookmarkStart w:id="25" w:name="_Toc73543924"/>
      <w:r w:rsidRPr="00805E70">
        <w:rPr>
          <w:rStyle w:val="Heading3Char"/>
          <w:rFonts w:cs="Arial"/>
          <w:sz w:val="22"/>
          <w:szCs w:val="22"/>
        </w:rPr>
        <w:t>Importance of inclusion and access to culture</w:t>
      </w:r>
      <w:bookmarkEnd w:id="25"/>
    </w:p>
    <w:p w14:paraId="5CE98AB8" w14:textId="4500BBAE" w:rsidR="00805E70" w:rsidRPr="00805E70" w:rsidRDefault="00011871" w:rsidP="002C7585">
      <w:pPr>
        <w:pStyle w:val="ListParagraph"/>
        <w:numPr>
          <w:ilvl w:val="0"/>
          <w:numId w:val="41"/>
        </w:numPr>
        <w:rPr>
          <w:rStyle w:val="Heading3Char"/>
          <w:rFonts w:cs="Arial"/>
          <w:sz w:val="22"/>
          <w:szCs w:val="22"/>
        </w:rPr>
      </w:pPr>
      <w:bookmarkStart w:id="26" w:name="_Toc73543925"/>
      <w:r w:rsidRPr="00805E70">
        <w:rPr>
          <w:rStyle w:val="Heading3Char"/>
          <w:rFonts w:cs="Arial"/>
          <w:sz w:val="22"/>
          <w:szCs w:val="22"/>
        </w:rPr>
        <w:t xml:space="preserve">Diversity important to </w:t>
      </w:r>
      <w:proofErr w:type="gramStart"/>
      <w:r w:rsidRPr="00805E70">
        <w:rPr>
          <w:rStyle w:val="Heading3Char"/>
          <w:rFonts w:cs="Arial"/>
          <w:sz w:val="22"/>
          <w:szCs w:val="22"/>
        </w:rPr>
        <w:t>reinforce</w:t>
      </w:r>
      <w:bookmarkEnd w:id="26"/>
      <w:proofErr w:type="gramEnd"/>
    </w:p>
    <w:p w14:paraId="20A8639C" w14:textId="36203031" w:rsidR="006D1383" w:rsidRPr="00FC09E8" w:rsidRDefault="00011871" w:rsidP="002C7585">
      <w:pPr>
        <w:pStyle w:val="ListParagraph"/>
        <w:numPr>
          <w:ilvl w:val="0"/>
          <w:numId w:val="41"/>
        </w:numPr>
      </w:pPr>
      <w:bookmarkStart w:id="27" w:name="_Toc73543926"/>
      <w:r w:rsidRPr="00805E70">
        <w:rPr>
          <w:rStyle w:val="Heading3Char"/>
          <w:rFonts w:cs="Arial"/>
          <w:sz w:val="22"/>
          <w:szCs w:val="22"/>
        </w:rPr>
        <w:t xml:space="preserve">Aboriginal people must lead cultural solution and </w:t>
      </w:r>
      <w:proofErr w:type="gramStart"/>
      <w:r w:rsidRPr="00805E70">
        <w:rPr>
          <w:rStyle w:val="Heading3Char"/>
          <w:rFonts w:cs="Arial"/>
          <w:sz w:val="22"/>
          <w:szCs w:val="22"/>
        </w:rPr>
        <w:t>placemaking</w:t>
      </w:r>
      <w:bookmarkEnd w:id="27"/>
      <w:bookmarkEnd w:id="13"/>
      <w:proofErr w:type="gramEnd"/>
    </w:p>
    <w:sectPr w:rsidR="006D1383" w:rsidRPr="00FC09E8" w:rsidSect="00B44BB5"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1C301" w14:textId="77777777" w:rsidR="009B1DC8" w:rsidRDefault="009B1DC8" w:rsidP="00B44BB5">
      <w:pPr>
        <w:spacing w:after="0" w:line="240" w:lineRule="auto"/>
      </w:pPr>
      <w:r>
        <w:separator/>
      </w:r>
    </w:p>
  </w:endnote>
  <w:endnote w:type="continuationSeparator" w:id="0">
    <w:p w14:paraId="1E066AF3" w14:textId="77777777" w:rsidR="009B1DC8" w:rsidRDefault="009B1DC8" w:rsidP="00B44BB5">
      <w:pPr>
        <w:spacing w:after="0" w:line="240" w:lineRule="auto"/>
      </w:pPr>
      <w:r>
        <w:continuationSeparator/>
      </w:r>
    </w:p>
  </w:endnote>
  <w:endnote w:type="continuationNotice" w:id="1">
    <w:p w14:paraId="48B70C8B" w14:textId="77777777" w:rsidR="00330A69" w:rsidRDefault="00330A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5735059"/>
      <w:docPartObj>
        <w:docPartGallery w:val="Page Numbers (Bottom of Page)"/>
        <w:docPartUnique/>
      </w:docPartObj>
    </w:sdtPr>
    <w:sdtEndPr/>
    <w:sdtContent>
      <w:sdt>
        <w:sdtPr>
          <w:id w:val="903257810"/>
          <w:docPartObj>
            <w:docPartGallery w:val="Page Numbers (Top of Page)"/>
            <w:docPartUnique/>
          </w:docPartObj>
        </w:sdtPr>
        <w:sdtEndPr/>
        <w:sdtContent>
          <w:p w14:paraId="05F9E236" w14:textId="77777777" w:rsidR="00805E70" w:rsidRDefault="00805E7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67E205" w14:textId="77777777" w:rsidR="00805E70" w:rsidRDefault="00805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36742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908129" w14:textId="77777777" w:rsidR="00805E70" w:rsidRDefault="00805E7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B7F50F" w14:textId="77777777" w:rsidR="00805E70" w:rsidRDefault="00805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65FFA" w14:textId="77777777" w:rsidR="009B1DC8" w:rsidRDefault="009B1DC8" w:rsidP="00B44BB5">
      <w:pPr>
        <w:spacing w:after="0" w:line="240" w:lineRule="auto"/>
      </w:pPr>
      <w:r>
        <w:separator/>
      </w:r>
    </w:p>
  </w:footnote>
  <w:footnote w:type="continuationSeparator" w:id="0">
    <w:p w14:paraId="380F4C87" w14:textId="77777777" w:rsidR="009B1DC8" w:rsidRDefault="009B1DC8" w:rsidP="00B44BB5">
      <w:pPr>
        <w:spacing w:after="0" w:line="240" w:lineRule="auto"/>
      </w:pPr>
      <w:r>
        <w:continuationSeparator/>
      </w:r>
    </w:p>
  </w:footnote>
  <w:footnote w:type="continuationNotice" w:id="1">
    <w:p w14:paraId="61D66C90" w14:textId="77777777" w:rsidR="00330A69" w:rsidRDefault="00330A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2F33" w14:textId="77777777" w:rsidR="00805E70" w:rsidRDefault="782DF537">
    <w:pPr>
      <w:pStyle w:val="Header"/>
    </w:pPr>
    <w:r>
      <w:rPr>
        <w:noProof/>
      </w:rPr>
      <w:drawing>
        <wp:inline distT="0" distB="0" distL="0" distR="0" wp14:anchorId="1D254ACF" wp14:editId="2EBDFE30">
          <wp:extent cx="5731510" cy="707563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C183D7F6-B498-43B3-948B-1728B52AA6E4}">
                        <adec:decorative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07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788B"/>
    <w:multiLevelType w:val="hybridMultilevel"/>
    <w:tmpl w:val="F5E02E9E"/>
    <w:lvl w:ilvl="0" w:tplc="E88AAC6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5383D"/>
    <w:multiLevelType w:val="hybridMultilevel"/>
    <w:tmpl w:val="7B3875C6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5327252"/>
    <w:multiLevelType w:val="hybridMultilevel"/>
    <w:tmpl w:val="087A8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541B6"/>
    <w:multiLevelType w:val="hybridMultilevel"/>
    <w:tmpl w:val="56D81B20"/>
    <w:lvl w:ilvl="0" w:tplc="0E10FF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44520"/>
    <w:multiLevelType w:val="hybridMultilevel"/>
    <w:tmpl w:val="2012B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F6571"/>
    <w:multiLevelType w:val="hybridMultilevel"/>
    <w:tmpl w:val="F866E3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3842E3"/>
    <w:multiLevelType w:val="hybridMultilevel"/>
    <w:tmpl w:val="8C263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71854"/>
    <w:multiLevelType w:val="hybridMultilevel"/>
    <w:tmpl w:val="ECF40F2C"/>
    <w:lvl w:ilvl="0" w:tplc="08BA4B44">
      <w:start w:val="26"/>
      <w:numFmt w:val="bullet"/>
      <w:lvlText w:val="-"/>
      <w:lvlJc w:val="left"/>
      <w:pPr>
        <w:ind w:left="113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378203C"/>
    <w:multiLevelType w:val="hybridMultilevel"/>
    <w:tmpl w:val="C8D04A12"/>
    <w:lvl w:ilvl="0" w:tplc="E88AA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D7BED"/>
    <w:multiLevelType w:val="hybridMultilevel"/>
    <w:tmpl w:val="E8B27202"/>
    <w:lvl w:ilvl="0" w:tplc="08BA4B44">
      <w:start w:val="2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866FA9"/>
    <w:multiLevelType w:val="hybridMultilevel"/>
    <w:tmpl w:val="7D048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AC6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E087B"/>
    <w:multiLevelType w:val="hybridMultilevel"/>
    <w:tmpl w:val="436C0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D0C8B"/>
    <w:multiLevelType w:val="hybridMultilevel"/>
    <w:tmpl w:val="43C2C912"/>
    <w:lvl w:ilvl="0" w:tplc="FB50B4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5377D1"/>
    <w:multiLevelType w:val="hybridMultilevel"/>
    <w:tmpl w:val="0B52A2BA"/>
    <w:lvl w:ilvl="0" w:tplc="718207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10584"/>
    <w:multiLevelType w:val="hybridMultilevel"/>
    <w:tmpl w:val="6CBAB5E6"/>
    <w:lvl w:ilvl="0" w:tplc="08BA4B44">
      <w:start w:val="26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683BEC"/>
    <w:multiLevelType w:val="hybridMultilevel"/>
    <w:tmpl w:val="E33E7D1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7223C"/>
    <w:multiLevelType w:val="hybridMultilevel"/>
    <w:tmpl w:val="7F8E05F2"/>
    <w:lvl w:ilvl="0" w:tplc="24368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02D95"/>
    <w:multiLevelType w:val="hybridMultilevel"/>
    <w:tmpl w:val="237E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01604"/>
    <w:multiLevelType w:val="hybridMultilevel"/>
    <w:tmpl w:val="A0FA1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229A1"/>
    <w:multiLevelType w:val="hybridMultilevel"/>
    <w:tmpl w:val="3466BB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B55A2C"/>
    <w:multiLevelType w:val="hybridMultilevel"/>
    <w:tmpl w:val="09545290"/>
    <w:lvl w:ilvl="0" w:tplc="FEEA080C">
      <w:start w:val="9"/>
      <w:numFmt w:val="bullet"/>
      <w:lvlText w:val=""/>
      <w:lvlJc w:val="left"/>
      <w:pPr>
        <w:ind w:left="41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1" w15:restartNumberingAfterBreak="0">
    <w:nsid w:val="424F186C"/>
    <w:multiLevelType w:val="hybridMultilevel"/>
    <w:tmpl w:val="697E5CD6"/>
    <w:lvl w:ilvl="0" w:tplc="4BE62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5D88C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144D8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99833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06702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F14E8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4B292E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B34006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02271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2" w15:restartNumberingAfterBreak="0">
    <w:nsid w:val="465441CE"/>
    <w:multiLevelType w:val="hybridMultilevel"/>
    <w:tmpl w:val="8A986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46757"/>
    <w:multiLevelType w:val="hybridMultilevel"/>
    <w:tmpl w:val="667AA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33127"/>
    <w:multiLevelType w:val="hybridMultilevel"/>
    <w:tmpl w:val="DD8E3F24"/>
    <w:lvl w:ilvl="0" w:tplc="C7C8F782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63CB6"/>
    <w:multiLevelType w:val="hybridMultilevel"/>
    <w:tmpl w:val="A5DA213E"/>
    <w:lvl w:ilvl="0" w:tplc="24368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40F11"/>
    <w:multiLevelType w:val="hybridMultilevel"/>
    <w:tmpl w:val="7F404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43528"/>
    <w:multiLevelType w:val="hybridMultilevel"/>
    <w:tmpl w:val="3DB0E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0695B"/>
    <w:multiLevelType w:val="hybridMultilevel"/>
    <w:tmpl w:val="E6E4794A"/>
    <w:lvl w:ilvl="0" w:tplc="8EC241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81D5A"/>
    <w:multiLevelType w:val="hybridMultilevel"/>
    <w:tmpl w:val="86141CF8"/>
    <w:lvl w:ilvl="0" w:tplc="24368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F0256"/>
    <w:multiLevelType w:val="hybridMultilevel"/>
    <w:tmpl w:val="8F88E0FE"/>
    <w:lvl w:ilvl="0" w:tplc="39ACF9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844583"/>
    <w:multiLevelType w:val="hybridMultilevel"/>
    <w:tmpl w:val="CFE65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71119"/>
    <w:multiLevelType w:val="hybridMultilevel"/>
    <w:tmpl w:val="3B8A8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13D82"/>
    <w:multiLevelType w:val="hybridMultilevel"/>
    <w:tmpl w:val="D5C23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C6CF1"/>
    <w:multiLevelType w:val="hybridMultilevel"/>
    <w:tmpl w:val="312267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31893"/>
    <w:multiLevelType w:val="hybridMultilevel"/>
    <w:tmpl w:val="CDF250F6"/>
    <w:lvl w:ilvl="0" w:tplc="08BA4B44">
      <w:start w:val="2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C5908"/>
    <w:multiLevelType w:val="hybridMultilevel"/>
    <w:tmpl w:val="A5089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5094B"/>
    <w:multiLevelType w:val="hybridMultilevel"/>
    <w:tmpl w:val="4F085550"/>
    <w:lvl w:ilvl="0" w:tplc="24368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B158F"/>
    <w:multiLevelType w:val="hybridMultilevel"/>
    <w:tmpl w:val="3466BB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B18A2"/>
    <w:multiLevelType w:val="hybridMultilevel"/>
    <w:tmpl w:val="FCE8E1E4"/>
    <w:lvl w:ilvl="0" w:tplc="08BA4B44">
      <w:start w:val="2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E20386"/>
    <w:multiLevelType w:val="hybridMultilevel"/>
    <w:tmpl w:val="B6F44206"/>
    <w:lvl w:ilvl="0" w:tplc="08BA4B44">
      <w:start w:val="26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F87383A"/>
    <w:multiLevelType w:val="hybridMultilevel"/>
    <w:tmpl w:val="8A8C9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4"/>
  </w:num>
  <w:num w:numId="5">
    <w:abstractNumId w:val="11"/>
  </w:num>
  <w:num w:numId="6">
    <w:abstractNumId w:val="27"/>
  </w:num>
  <w:num w:numId="7">
    <w:abstractNumId w:val="2"/>
  </w:num>
  <w:num w:numId="8">
    <w:abstractNumId w:val="24"/>
  </w:num>
  <w:num w:numId="9">
    <w:abstractNumId w:val="23"/>
  </w:num>
  <w:num w:numId="10">
    <w:abstractNumId w:val="1"/>
  </w:num>
  <w:num w:numId="11">
    <w:abstractNumId w:val="26"/>
  </w:num>
  <w:num w:numId="12">
    <w:abstractNumId w:val="41"/>
  </w:num>
  <w:num w:numId="13">
    <w:abstractNumId w:val="33"/>
  </w:num>
  <w:num w:numId="14">
    <w:abstractNumId w:val="39"/>
  </w:num>
  <w:num w:numId="15">
    <w:abstractNumId w:val="21"/>
  </w:num>
  <w:num w:numId="16">
    <w:abstractNumId w:val="20"/>
  </w:num>
  <w:num w:numId="17">
    <w:abstractNumId w:val="32"/>
  </w:num>
  <w:num w:numId="18">
    <w:abstractNumId w:val="36"/>
  </w:num>
  <w:num w:numId="19">
    <w:abstractNumId w:val="16"/>
  </w:num>
  <w:num w:numId="20">
    <w:abstractNumId w:val="25"/>
  </w:num>
  <w:num w:numId="21">
    <w:abstractNumId w:val="29"/>
  </w:num>
  <w:num w:numId="22">
    <w:abstractNumId w:val="3"/>
  </w:num>
  <w:num w:numId="23">
    <w:abstractNumId w:val="13"/>
  </w:num>
  <w:num w:numId="24">
    <w:abstractNumId w:val="30"/>
  </w:num>
  <w:num w:numId="25">
    <w:abstractNumId w:val="28"/>
  </w:num>
  <w:num w:numId="26">
    <w:abstractNumId w:val="9"/>
  </w:num>
  <w:num w:numId="27">
    <w:abstractNumId w:val="14"/>
  </w:num>
  <w:num w:numId="28">
    <w:abstractNumId w:val="40"/>
  </w:num>
  <w:num w:numId="29">
    <w:abstractNumId w:val="38"/>
  </w:num>
  <w:num w:numId="30">
    <w:abstractNumId w:val="7"/>
  </w:num>
  <w:num w:numId="31">
    <w:abstractNumId w:val="35"/>
  </w:num>
  <w:num w:numId="32">
    <w:abstractNumId w:val="15"/>
  </w:num>
  <w:num w:numId="33">
    <w:abstractNumId w:val="37"/>
  </w:num>
  <w:num w:numId="34">
    <w:abstractNumId w:val="12"/>
  </w:num>
  <w:num w:numId="35">
    <w:abstractNumId w:val="19"/>
  </w:num>
  <w:num w:numId="36">
    <w:abstractNumId w:val="31"/>
  </w:num>
  <w:num w:numId="37">
    <w:abstractNumId w:val="22"/>
  </w:num>
  <w:num w:numId="38">
    <w:abstractNumId w:val="34"/>
  </w:num>
  <w:num w:numId="39">
    <w:abstractNumId w:val="5"/>
  </w:num>
  <w:num w:numId="40">
    <w:abstractNumId w:val="17"/>
  </w:num>
  <w:num w:numId="41">
    <w:abstractNumId w:val="18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7C"/>
    <w:rsid w:val="00004302"/>
    <w:rsid w:val="00011871"/>
    <w:rsid w:val="0001458E"/>
    <w:rsid w:val="00014CFB"/>
    <w:rsid w:val="00015A24"/>
    <w:rsid w:val="0001797B"/>
    <w:rsid w:val="00017FC4"/>
    <w:rsid w:val="00026AEF"/>
    <w:rsid w:val="00054379"/>
    <w:rsid w:val="00054C90"/>
    <w:rsid w:val="000727AB"/>
    <w:rsid w:val="00086F2E"/>
    <w:rsid w:val="000A0B1A"/>
    <w:rsid w:val="000A0EC1"/>
    <w:rsid w:val="000C44F3"/>
    <w:rsid w:val="000D2A8F"/>
    <w:rsid w:val="00111A42"/>
    <w:rsid w:val="00113C99"/>
    <w:rsid w:val="0014503B"/>
    <w:rsid w:val="0014713B"/>
    <w:rsid w:val="00154A68"/>
    <w:rsid w:val="00155C78"/>
    <w:rsid w:val="00177095"/>
    <w:rsid w:val="0018363D"/>
    <w:rsid w:val="001B1F38"/>
    <w:rsid w:val="001B466E"/>
    <w:rsid w:val="001C2A93"/>
    <w:rsid w:val="001C5702"/>
    <w:rsid w:val="001C6E5F"/>
    <w:rsid w:val="001F5D67"/>
    <w:rsid w:val="001F7A60"/>
    <w:rsid w:val="0020109F"/>
    <w:rsid w:val="00203F59"/>
    <w:rsid w:val="0021077B"/>
    <w:rsid w:val="00235ED9"/>
    <w:rsid w:val="00237013"/>
    <w:rsid w:val="00253A10"/>
    <w:rsid w:val="00280459"/>
    <w:rsid w:val="00283943"/>
    <w:rsid w:val="002A056A"/>
    <w:rsid w:val="002A391E"/>
    <w:rsid w:val="002C2744"/>
    <w:rsid w:val="002C7585"/>
    <w:rsid w:val="002D2C2A"/>
    <w:rsid w:val="002F48BB"/>
    <w:rsid w:val="00327B37"/>
    <w:rsid w:val="00330A69"/>
    <w:rsid w:val="00341844"/>
    <w:rsid w:val="00344290"/>
    <w:rsid w:val="003511BD"/>
    <w:rsid w:val="00351A2C"/>
    <w:rsid w:val="00354EB9"/>
    <w:rsid w:val="0035563B"/>
    <w:rsid w:val="00376939"/>
    <w:rsid w:val="003A3C9A"/>
    <w:rsid w:val="003D0833"/>
    <w:rsid w:val="003E0DA2"/>
    <w:rsid w:val="00407B75"/>
    <w:rsid w:val="00410174"/>
    <w:rsid w:val="00430533"/>
    <w:rsid w:val="004511C6"/>
    <w:rsid w:val="0045523B"/>
    <w:rsid w:val="004614E3"/>
    <w:rsid w:val="004718CA"/>
    <w:rsid w:val="00476F4C"/>
    <w:rsid w:val="004908D2"/>
    <w:rsid w:val="00492AA7"/>
    <w:rsid w:val="00495BC8"/>
    <w:rsid w:val="004C757B"/>
    <w:rsid w:val="004E3533"/>
    <w:rsid w:val="004E4050"/>
    <w:rsid w:val="004F6C3D"/>
    <w:rsid w:val="005002E1"/>
    <w:rsid w:val="00510E3B"/>
    <w:rsid w:val="00541D14"/>
    <w:rsid w:val="00545DF2"/>
    <w:rsid w:val="00546F32"/>
    <w:rsid w:val="00556EA6"/>
    <w:rsid w:val="00566F3B"/>
    <w:rsid w:val="00575AB6"/>
    <w:rsid w:val="00577B00"/>
    <w:rsid w:val="00580294"/>
    <w:rsid w:val="00582881"/>
    <w:rsid w:val="0059497C"/>
    <w:rsid w:val="005A4DFD"/>
    <w:rsid w:val="005A55A4"/>
    <w:rsid w:val="005A647C"/>
    <w:rsid w:val="005A68AC"/>
    <w:rsid w:val="005B0751"/>
    <w:rsid w:val="005B426F"/>
    <w:rsid w:val="005C0B61"/>
    <w:rsid w:val="005D6C73"/>
    <w:rsid w:val="005E502A"/>
    <w:rsid w:val="00601642"/>
    <w:rsid w:val="00602D3B"/>
    <w:rsid w:val="00604854"/>
    <w:rsid w:val="00630E2C"/>
    <w:rsid w:val="00635018"/>
    <w:rsid w:val="006512B1"/>
    <w:rsid w:val="006566AF"/>
    <w:rsid w:val="00664157"/>
    <w:rsid w:val="0067238C"/>
    <w:rsid w:val="00672896"/>
    <w:rsid w:val="006B246A"/>
    <w:rsid w:val="006B5510"/>
    <w:rsid w:val="006B7F7D"/>
    <w:rsid w:val="006C494B"/>
    <w:rsid w:val="006D1383"/>
    <w:rsid w:val="006D3D8E"/>
    <w:rsid w:val="006E1FBB"/>
    <w:rsid w:val="006E730B"/>
    <w:rsid w:val="006F3EC2"/>
    <w:rsid w:val="006F5327"/>
    <w:rsid w:val="006F7448"/>
    <w:rsid w:val="00702539"/>
    <w:rsid w:val="00721C55"/>
    <w:rsid w:val="00745DFF"/>
    <w:rsid w:val="0075407A"/>
    <w:rsid w:val="00765B4B"/>
    <w:rsid w:val="00767FAA"/>
    <w:rsid w:val="00791997"/>
    <w:rsid w:val="0079440A"/>
    <w:rsid w:val="007944B7"/>
    <w:rsid w:val="007A0BC5"/>
    <w:rsid w:val="007A7ACB"/>
    <w:rsid w:val="007B2901"/>
    <w:rsid w:val="007B2DB5"/>
    <w:rsid w:val="007B4584"/>
    <w:rsid w:val="007B484A"/>
    <w:rsid w:val="007D5D4D"/>
    <w:rsid w:val="00805E70"/>
    <w:rsid w:val="008225C5"/>
    <w:rsid w:val="00834ACD"/>
    <w:rsid w:val="008377E4"/>
    <w:rsid w:val="00842F84"/>
    <w:rsid w:val="00852EFC"/>
    <w:rsid w:val="0086166D"/>
    <w:rsid w:val="00866BF7"/>
    <w:rsid w:val="00867E29"/>
    <w:rsid w:val="00872C39"/>
    <w:rsid w:val="008759AF"/>
    <w:rsid w:val="00881150"/>
    <w:rsid w:val="0088219F"/>
    <w:rsid w:val="008C0C52"/>
    <w:rsid w:val="008C27F2"/>
    <w:rsid w:val="008C7F43"/>
    <w:rsid w:val="008D2316"/>
    <w:rsid w:val="008E538A"/>
    <w:rsid w:val="008E66B5"/>
    <w:rsid w:val="008E7532"/>
    <w:rsid w:val="008F6FB0"/>
    <w:rsid w:val="0090047C"/>
    <w:rsid w:val="00927556"/>
    <w:rsid w:val="0095733E"/>
    <w:rsid w:val="00972694"/>
    <w:rsid w:val="009A0851"/>
    <w:rsid w:val="009B1DC8"/>
    <w:rsid w:val="009C1D7D"/>
    <w:rsid w:val="009C39C8"/>
    <w:rsid w:val="009E3EA3"/>
    <w:rsid w:val="009F57C9"/>
    <w:rsid w:val="009F62AA"/>
    <w:rsid w:val="00A03ADF"/>
    <w:rsid w:val="00A05208"/>
    <w:rsid w:val="00A16DCA"/>
    <w:rsid w:val="00A20CFB"/>
    <w:rsid w:val="00A4272E"/>
    <w:rsid w:val="00A56876"/>
    <w:rsid w:val="00A57AA7"/>
    <w:rsid w:val="00A76561"/>
    <w:rsid w:val="00A83599"/>
    <w:rsid w:val="00A938F3"/>
    <w:rsid w:val="00A9708C"/>
    <w:rsid w:val="00A97918"/>
    <w:rsid w:val="00AB3DC0"/>
    <w:rsid w:val="00AB7AEB"/>
    <w:rsid w:val="00AC1714"/>
    <w:rsid w:val="00AC2FE6"/>
    <w:rsid w:val="00AD0CDD"/>
    <w:rsid w:val="00AE5EBF"/>
    <w:rsid w:val="00AE7688"/>
    <w:rsid w:val="00B03AAB"/>
    <w:rsid w:val="00B44BB5"/>
    <w:rsid w:val="00B5721A"/>
    <w:rsid w:val="00B64A5C"/>
    <w:rsid w:val="00B670EA"/>
    <w:rsid w:val="00B82F19"/>
    <w:rsid w:val="00BA7388"/>
    <w:rsid w:val="00BB67A8"/>
    <w:rsid w:val="00BC066E"/>
    <w:rsid w:val="00BF2D6F"/>
    <w:rsid w:val="00C10107"/>
    <w:rsid w:val="00C305EB"/>
    <w:rsid w:val="00C47D48"/>
    <w:rsid w:val="00C54CFE"/>
    <w:rsid w:val="00C86C05"/>
    <w:rsid w:val="00C91A71"/>
    <w:rsid w:val="00C9424A"/>
    <w:rsid w:val="00CC10C8"/>
    <w:rsid w:val="00CC52F8"/>
    <w:rsid w:val="00CC6B0A"/>
    <w:rsid w:val="00CC7856"/>
    <w:rsid w:val="00CD5676"/>
    <w:rsid w:val="00CF100C"/>
    <w:rsid w:val="00CF1B10"/>
    <w:rsid w:val="00D0727D"/>
    <w:rsid w:val="00D36B48"/>
    <w:rsid w:val="00D539AD"/>
    <w:rsid w:val="00D80256"/>
    <w:rsid w:val="00D8513D"/>
    <w:rsid w:val="00DC1A91"/>
    <w:rsid w:val="00DC6AF4"/>
    <w:rsid w:val="00DE1942"/>
    <w:rsid w:val="00DF1E21"/>
    <w:rsid w:val="00DF228B"/>
    <w:rsid w:val="00E0679D"/>
    <w:rsid w:val="00E06AB6"/>
    <w:rsid w:val="00E320BA"/>
    <w:rsid w:val="00E41229"/>
    <w:rsid w:val="00E42349"/>
    <w:rsid w:val="00E461A6"/>
    <w:rsid w:val="00E51777"/>
    <w:rsid w:val="00E52B66"/>
    <w:rsid w:val="00E562CB"/>
    <w:rsid w:val="00E72D02"/>
    <w:rsid w:val="00E77205"/>
    <w:rsid w:val="00E82068"/>
    <w:rsid w:val="00E833D9"/>
    <w:rsid w:val="00E85DFB"/>
    <w:rsid w:val="00E96DF0"/>
    <w:rsid w:val="00EA7CCA"/>
    <w:rsid w:val="00EB22D1"/>
    <w:rsid w:val="00EB737E"/>
    <w:rsid w:val="00EC0C77"/>
    <w:rsid w:val="00ED1492"/>
    <w:rsid w:val="00ED318F"/>
    <w:rsid w:val="00EE3944"/>
    <w:rsid w:val="00EE76C1"/>
    <w:rsid w:val="00EF22E2"/>
    <w:rsid w:val="00F0535E"/>
    <w:rsid w:val="00F41595"/>
    <w:rsid w:val="00F56ED3"/>
    <w:rsid w:val="00F718D7"/>
    <w:rsid w:val="00F800F0"/>
    <w:rsid w:val="00F839C2"/>
    <w:rsid w:val="00F91D51"/>
    <w:rsid w:val="00FB1D06"/>
    <w:rsid w:val="00FC09E8"/>
    <w:rsid w:val="00FC3275"/>
    <w:rsid w:val="00FC493F"/>
    <w:rsid w:val="00FD1EFC"/>
    <w:rsid w:val="00FD4C2E"/>
    <w:rsid w:val="00FE0420"/>
    <w:rsid w:val="782DF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E32F7D"/>
  <w15:chartTrackingRefBased/>
  <w15:docId w15:val="{2A912F43-46BC-4119-B535-6E41D847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2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727D"/>
    <w:pPr>
      <w:keepNext/>
      <w:keepLines/>
      <w:spacing w:before="240" w:after="0"/>
      <w:outlineLvl w:val="0"/>
    </w:pPr>
    <w:rPr>
      <w:rFonts w:eastAsiaTheme="majorEastAsia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727D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A93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6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052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BB5"/>
  </w:style>
  <w:style w:type="paragraph" w:styleId="Footer">
    <w:name w:val="footer"/>
    <w:basedOn w:val="Normal"/>
    <w:link w:val="Foot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BB5"/>
  </w:style>
  <w:style w:type="paragraph" w:styleId="BalloonText">
    <w:name w:val="Balloon Text"/>
    <w:basedOn w:val="Normal"/>
    <w:link w:val="BalloonTextChar"/>
    <w:uiPriority w:val="99"/>
    <w:semiHidden/>
    <w:unhideWhenUsed/>
    <w:rsid w:val="00B44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BB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727D"/>
    <w:rPr>
      <w:rFonts w:ascii="Arial" w:eastAsiaTheme="majorEastAsia" w:hAnsi="Arial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727D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2A93"/>
    <w:rPr>
      <w:rFonts w:ascii="Arial" w:eastAsiaTheme="majorEastAsia" w:hAnsi="Arial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F1E21"/>
    <w:rPr>
      <w:i/>
      <w:iCs/>
    </w:rPr>
  </w:style>
  <w:style w:type="table" w:styleId="TableGrid">
    <w:name w:val="Table Grid"/>
    <w:basedOn w:val="TableNormal"/>
    <w:uiPriority w:val="39"/>
    <w:rsid w:val="00280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83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F83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9C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839C2"/>
    <w:pPr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839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39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39C2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E412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2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22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2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229"/>
    <w:rPr>
      <w:rFonts w:ascii="Arial" w:hAnsi="Arial"/>
      <w:b/>
      <w:bCs/>
      <w:sz w:val="20"/>
      <w:szCs w:val="20"/>
    </w:rPr>
  </w:style>
  <w:style w:type="character" w:customStyle="1" w:styleId="file-info">
    <w:name w:val="file-info"/>
    <w:basedOn w:val="DefaultParagraphFont"/>
    <w:rsid w:val="007B2DB5"/>
  </w:style>
  <w:style w:type="character" w:customStyle="1" w:styleId="file-type">
    <w:name w:val="file-type"/>
    <w:basedOn w:val="DefaultParagraphFont"/>
    <w:rsid w:val="007B2DB5"/>
  </w:style>
  <w:style w:type="character" w:customStyle="1" w:styleId="file-size">
    <w:name w:val="file-size"/>
    <w:basedOn w:val="DefaultParagraphFont"/>
    <w:rsid w:val="007B2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innerwest.nsw.gov.au/ArticleDocuments/32280/Creative-Spaces-and-Venues-Discussion-Paper.pdf.aspx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nerwest.nsw.gov.au/ArticleDocuments/32280/Cultural-Creation-and-Production-in-the-Inner-West.pdf.asp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innerwest.nsw.gov.au/ArticleDocuments/32280/Cultural-Creation-and-Production-in-the-Inner-West.pdf.aspx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DocumentDescription xmlns="410b28b9-d7f6-46be-b2ea-18e28843a960" xsi:nil="true"/>
    <o4702d0dec304602864c3977d9cd70fe xmlns="410b28b9-d7f6-46be-b2ea-18e28843a960">
      <Terms xmlns="http://schemas.microsoft.com/office/infopath/2007/PartnerControls"/>
    </o4702d0dec304602864c3977d9cd70fe>
    <Ratings xmlns="http://schemas.microsoft.com/sharepoint/v3" xsi:nil="true"/>
    <TaxKeywordTaxHTField xmlns="410b28b9-d7f6-46be-b2ea-18e28843a960">
      <Terms xmlns="http://schemas.microsoft.com/office/infopath/2007/PartnerControls"/>
    </TaxKeywordTaxHTField>
    <n7690719ed1642fb97604931fe5c3290 xmlns="410b28b9-d7f6-46be-b2ea-18e28843a960">
      <Terms xmlns="http://schemas.microsoft.com/office/infopath/2007/PartnerControls"/>
    </n7690719ed1642fb97604931fe5c3290>
    <LikedBy xmlns="http://schemas.microsoft.com/sharepoint/v3">
      <UserInfo>
        <DisplayName/>
        <AccountId xsi:nil="true"/>
        <AccountType/>
      </UserInfo>
    </LikedBy>
    <f8b7869aa2094466b1c231a3bb038c09 xmlns="410b28b9-d7f6-46be-b2ea-18e28843a960">
      <Terms xmlns="http://schemas.microsoft.com/office/infopath/2007/PartnerControls"/>
    </f8b7869aa2094466b1c231a3bb038c09>
    <TaxCatchAll xmlns="410b28b9-d7f6-46be-b2ea-18e28843a960"/>
    <RatedBy xmlns="http://schemas.microsoft.com/sharepoint/v3">
      <UserInfo>
        <DisplayName/>
        <AccountId xsi:nil="true"/>
        <AccountType/>
      </UserInfo>
    </RatedBy>
    <SharedWithUsers xmlns="9cf1e4ee-0220-4816-aa5c-c5d2691f54b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FB3AD2BD7EFE4B96BEC787CA2834A4830047910F0EE15943468F3A24F2CA021F4C" ma:contentTypeVersion="13" ma:contentTypeDescription="Base content type for Intranet documents." ma:contentTypeScope="" ma:versionID="ceead3e4ab8d9efe190ddec0f64af0ad">
  <xsd:schema xmlns:xsd="http://www.w3.org/2001/XMLSchema" xmlns:xs="http://www.w3.org/2001/XMLSchema" xmlns:p="http://schemas.microsoft.com/office/2006/metadata/properties" xmlns:ns1="http://schemas.microsoft.com/sharepoint/v3" xmlns:ns2="410b28b9-d7f6-46be-b2ea-18e28843a960" xmlns:ns3="52c5a64c-07b4-484a-90e7-f9d07d9c1b4e" xmlns:ns4="9cf1e4ee-0220-4816-aa5c-c5d2691f54b3" targetNamespace="http://schemas.microsoft.com/office/2006/metadata/properties" ma:root="true" ma:fieldsID="03f0bcf452fef4c1b4a8992f47b94b37" ns1:_="" ns2:_="" ns3:_="" ns4:_="">
    <xsd:import namespace="http://schemas.microsoft.com/sharepoint/v3"/>
    <xsd:import namespace="410b28b9-d7f6-46be-b2ea-18e28843a960"/>
    <xsd:import namespace="52c5a64c-07b4-484a-90e7-f9d07d9c1b4e"/>
    <xsd:import namespace="9cf1e4ee-0220-4816-aa5c-c5d2691f54b3"/>
    <xsd:element name="properties">
      <xsd:complexType>
        <xsd:sequence>
          <xsd:element name="documentManagement">
            <xsd:complexType>
              <xsd:all>
                <xsd:element ref="ns2:n7690719ed1642fb97604931fe5c3290" minOccurs="0"/>
                <xsd:element ref="ns2:f8b7869aa2094466b1c231a3bb038c09" minOccurs="0"/>
                <xsd:element ref="ns2:o4702d0dec304602864c3977d9cd70fe" minOccurs="0"/>
                <xsd:element ref="ns2:DocumentDescription" minOccurs="0"/>
                <xsd:element ref="ns2:TaxCatchAll" minOccurs="0"/>
                <xsd:element ref="ns1:RatingCount" minOccurs="0"/>
                <xsd:element ref="ns1:RatedBy" minOccurs="0"/>
                <xsd:element ref="ns1:Ratings" minOccurs="0"/>
                <xsd:element ref="ns1:AverageRating" minOccurs="0"/>
                <xsd:element ref="ns1:LikedBy" minOccurs="0"/>
                <xsd:element ref="ns1:LikesCount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ingCount" ma:index="16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User ratings" ma:description="User ratings for the item" ma:hidden="true" ma:internalName="Ratings">
      <xsd:simpleType>
        <xsd:restriction base="dms:Note"/>
      </xsd:simpleType>
    </xsd:element>
    <xsd:element name="AverageRating" ma:index="19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sCount" ma:index="21" nillable="true" ma:displayName="Number of Likes" ma:internalName="LikesCount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b28b9-d7f6-46be-b2ea-18e28843a960" elementFormDefault="qualified">
    <xsd:import namespace="http://schemas.microsoft.com/office/2006/documentManagement/types"/>
    <xsd:import namespace="http://schemas.microsoft.com/office/infopath/2007/PartnerControls"/>
    <xsd:element name="n7690719ed1642fb97604931fe5c3290" ma:index="8" nillable="true" ma:taxonomy="true" ma:internalName="n7690719ed1642fb97604931fe5c3290" ma:taxonomyFieldName="IntranetTaxonomy" ma:displayName="Intranet Taxonomy" ma:readOnly="false" ma:default="" ma:fieldId="{77690719-ed16-42fb-9760-4931fe5c3290}" ma:sspId="516bdea9-e600-4589-8521-3bb65543706f" ma:termSetId="80786d60-a303-4ded-b793-5bd4789149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b7869aa2094466b1c231a3bb038c09" ma:index="10" nillable="true" ma:taxonomy="true" ma:internalName="f8b7869aa2094466b1c231a3bb038c09" ma:taxonomyFieldName="DocumentSecurity" ma:displayName="Document Security" ma:default="" ma:fieldId="{f8b7869a-a209-4466-b1c2-31a3bb038c09}" ma:sspId="516bdea9-e600-4589-8521-3bb65543706f" ma:termSetId="caa4c7c2-2052-4bf4-a217-2b4d014612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702d0dec304602864c3977d9cd70fe" ma:index="12" nillable="true" ma:taxonomy="true" ma:internalName="o4702d0dec304602864c3977d9cd70fe" ma:taxonomyFieldName="DocumentSource" ma:displayName="Document Source" ma:default="" ma:fieldId="{84702d0d-ec30-4602-864c-3977d9cd70fe}" ma:sspId="516bdea9-e600-4589-8521-3bb65543706f" ma:termSetId="d1baa8ce-6134-4e3a-a9c2-a450355493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Description" ma:index="14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1e6e4b56-f453-48c6-b713-badf9501920b}" ma:internalName="TaxCatchAll" ma:showField="CatchAllData" ma:web="410b28b9-d7f6-46be-b2ea-18e28843a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3" nillable="true" ma:taxonomy="true" ma:internalName="TaxKeywordTaxHTField" ma:taxonomyFieldName="TaxKeyword" ma:displayName="Enterprise Keywords" ma:fieldId="{23f27201-bee3-471e-b2e7-b64fd8b7ca38}" ma:taxonomyMulti="true" ma:sspId="516bdea9-e600-4589-8521-3bb65543706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a64c-07b4-484a-90e7-f9d07d9c1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8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1e4ee-0220-4816-aa5c-c5d2691f54b3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1DBFF8-1C2B-457B-9F78-03D4DC2042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D3CEAD-4913-445F-B78B-FA4472843A5E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e599c6ae-2968-4912-8fb2-7bd3ad36c62c"/>
    <ds:schemaRef ds:uri="c3b99bd9-a065-414e-a976-881b31ba9a8c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CB82049-CDC5-4C6A-BF8C-E06143CBC8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78FBFC-A37D-44B3-84ED-EFE8F506CB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Inner West Council</Company>
  <LinksUpToDate>false</LinksUpToDate>
  <CharactersWithSpaces>12243</CharactersWithSpaces>
  <SharedDoc>false</SharedDoc>
  <HLinks>
    <vt:vector size="102" baseType="variant">
      <vt:variant>
        <vt:i4>5177412</vt:i4>
      </vt:variant>
      <vt:variant>
        <vt:i4>93</vt:i4>
      </vt:variant>
      <vt:variant>
        <vt:i4>0</vt:i4>
      </vt:variant>
      <vt:variant>
        <vt:i4>5</vt:i4>
      </vt:variant>
      <vt:variant>
        <vt:lpwstr>https://www.innerwest.nsw.gov.au/ArticleDocuments/32280/Creative-Spaces-and-Venues-Discussion-Paper.pdf.aspx</vt:lpwstr>
      </vt:variant>
      <vt:variant>
        <vt:lpwstr/>
      </vt:variant>
      <vt:variant>
        <vt:i4>3997745</vt:i4>
      </vt:variant>
      <vt:variant>
        <vt:i4>90</vt:i4>
      </vt:variant>
      <vt:variant>
        <vt:i4>0</vt:i4>
      </vt:variant>
      <vt:variant>
        <vt:i4>5</vt:i4>
      </vt:variant>
      <vt:variant>
        <vt:lpwstr>https://www.innerwest.nsw.gov.au/ArticleDocuments/32280/Cultural-Creation-and-Production-in-the-Inner-West.pdf.aspx</vt:lpwstr>
      </vt:variant>
      <vt:variant>
        <vt:lpwstr/>
      </vt:variant>
      <vt:variant>
        <vt:i4>3997745</vt:i4>
      </vt:variant>
      <vt:variant>
        <vt:i4>87</vt:i4>
      </vt:variant>
      <vt:variant>
        <vt:i4>0</vt:i4>
      </vt:variant>
      <vt:variant>
        <vt:i4>5</vt:i4>
      </vt:variant>
      <vt:variant>
        <vt:lpwstr>https://www.innerwest.nsw.gov.au/ArticleDocuments/32280/Cultural-Creation-and-Production-in-the-Inner-West.pdf.aspx</vt:lpwstr>
      </vt:variant>
      <vt:variant>
        <vt:lpwstr/>
      </vt:variant>
      <vt:variant>
        <vt:i4>1900592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_Toc73543914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_Toc73543913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_Toc73543912</vt:lpwstr>
      </vt:variant>
      <vt:variant>
        <vt:i4>1572912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_Toc73543911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_Toc73543910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_Toc73543909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_Toc73543908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_Toc73543907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_Toc73543906</vt:lpwstr>
      </vt:variant>
      <vt:variant>
        <vt:i4>1835057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_Toc73543905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_Toc73543904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_Toc73543903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_Toc73543902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_Toc73543901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Sesilia Devine</dc:creator>
  <cp:keywords/>
  <dc:description/>
  <cp:lastModifiedBy>Naomi Bower</cp:lastModifiedBy>
  <cp:revision>2</cp:revision>
  <cp:lastPrinted>2019-07-19T00:34:00Z</cp:lastPrinted>
  <dcterms:created xsi:type="dcterms:W3CDTF">2021-06-07T04:18:00Z</dcterms:created>
  <dcterms:modified xsi:type="dcterms:W3CDTF">2021-06-07T04:18:00Z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0x010100FB3AD2BD7EFE4B96BEC787CA2834A4830047910F0EE15943468F3A24F2CA021F4C</vt:lpwstr>
  </property>
  <property fmtid="{D5CDD505-2E9C-101B-9397-08002B2CF9AE}" pid="3" name="_dlc_DocIdItemGuid">
    <vt:lpwstr>c346b664-a1c9-4042-86cb-a9f0704d1dfa</vt:lpwstr>
  </property>
  <property fmtid="{D5CDD505-2E9C-101B-9397-08002B2CF9AE}" pid="4" name="Order">
    <vt:r8>385100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axKeyword">
    <vt:lpwstr/>
  </property>
  <property fmtid="{D5CDD505-2E9C-101B-9397-08002B2CF9AE}" pid="10" name="IntranetTaxonomy">
    <vt:lpwstr/>
  </property>
  <property fmtid="{D5CDD505-2E9C-101B-9397-08002B2CF9AE}" pid="11" name="DocumentSource">
    <vt:lpwstr/>
  </property>
  <property fmtid="{D5CDD505-2E9C-101B-9397-08002B2CF9AE}" pid="12" name="DocumentSecurity">
    <vt:lpwstr/>
  </property>
</Properties>
</file>