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1D98A" w14:textId="77777777" w:rsidR="00D76355" w:rsidRDefault="00D76355">
      <w:pPr>
        <w:rPr>
          <w:rFonts w:ascii="Arial" w:hAnsi="Arial" w:cs="Arial"/>
          <w:sz w:val="44"/>
          <w:szCs w:val="44"/>
        </w:rPr>
      </w:pPr>
      <w:r>
        <w:rPr>
          <w:rFonts w:ascii="Arial" w:hAnsi="Arial" w:cs="Arial"/>
          <w:noProof/>
          <w:sz w:val="44"/>
          <w:szCs w:val="44"/>
          <w:lang w:val="en-AU" w:eastAsia="en-AU"/>
        </w:rPr>
        <w:drawing>
          <wp:inline distT="0" distB="0" distL="0" distR="0" wp14:anchorId="5E241C19" wp14:editId="75C22F6A">
            <wp:extent cx="5270500" cy="886460"/>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20graphic%20long%20RGB.jpg"/>
                    <pic:cNvPicPr/>
                  </pic:nvPicPr>
                  <pic:blipFill>
                    <a:blip r:embed="rId9">
                      <a:extLst>
                        <a:ext uri="{28A0092B-C50C-407E-A947-70E740481C1C}">
                          <a14:useLocalDpi xmlns:a14="http://schemas.microsoft.com/office/drawing/2010/main" val="0"/>
                        </a:ext>
                      </a:extLst>
                    </a:blip>
                    <a:stretch>
                      <a:fillRect/>
                    </a:stretch>
                  </pic:blipFill>
                  <pic:spPr>
                    <a:xfrm>
                      <a:off x="0" y="0"/>
                      <a:ext cx="5270500" cy="886460"/>
                    </a:xfrm>
                    <a:prstGeom prst="rect">
                      <a:avLst/>
                    </a:prstGeom>
                  </pic:spPr>
                </pic:pic>
              </a:graphicData>
            </a:graphic>
          </wp:inline>
        </w:drawing>
      </w:r>
    </w:p>
    <w:p w14:paraId="6DC72FC0" w14:textId="77777777" w:rsidR="00D76355" w:rsidRDefault="00D76355">
      <w:pPr>
        <w:rPr>
          <w:rFonts w:ascii="Arial" w:hAnsi="Arial" w:cs="Arial"/>
          <w:sz w:val="44"/>
          <w:szCs w:val="44"/>
        </w:rPr>
      </w:pPr>
    </w:p>
    <w:p w14:paraId="7BFD9AD9" w14:textId="2FE4306D" w:rsidR="003B3149" w:rsidRPr="00D76355" w:rsidRDefault="0014440E">
      <w:pPr>
        <w:rPr>
          <w:rFonts w:ascii="Arial" w:hAnsi="Arial" w:cs="Arial"/>
          <w:sz w:val="40"/>
          <w:szCs w:val="40"/>
        </w:rPr>
      </w:pPr>
      <w:bookmarkStart w:id="0" w:name="_GoBack"/>
      <w:bookmarkEnd w:id="0"/>
      <w:r w:rsidRPr="00D76355">
        <w:rPr>
          <w:rFonts w:ascii="Arial" w:hAnsi="Arial" w:cs="Arial"/>
          <w:sz w:val="40"/>
          <w:szCs w:val="40"/>
        </w:rPr>
        <w:t xml:space="preserve">Community Engagement </w:t>
      </w:r>
      <w:r w:rsidR="00D76355" w:rsidRPr="00D76355">
        <w:rPr>
          <w:rFonts w:ascii="Arial" w:hAnsi="Arial" w:cs="Arial"/>
          <w:sz w:val="40"/>
          <w:szCs w:val="40"/>
        </w:rPr>
        <w:t>Policy</w:t>
      </w:r>
      <w:r w:rsidR="0034243A" w:rsidRPr="00D76355">
        <w:rPr>
          <w:rFonts w:ascii="Arial" w:hAnsi="Arial" w:cs="Arial"/>
          <w:sz w:val="40"/>
          <w:szCs w:val="40"/>
        </w:rPr>
        <w:t xml:space="preserve"> 2017</w:t>
      </w:r>
    </w:p>
    <w:p w14:paraId="09437FF8" w14:textId="77777777" w:rsidR="00E0766B" w:rsidRDefault="00E0766B" w:rsidP="007267CC">
      <w:pPr>
        <w:rPr>
          <w:rFonts w:ascii="Arial" w:hAnsi="Arial" w:cs="Arial"/>
          <w:sz w:val="22"/>
          <w:szCs w:val="22"/>
        </w:rPr>
      </w:pPr>
    </w:p>
    <w:p w14:paraId="32824A16" w14:textId="77777777" w:rsidR="0034243A" w:rsidRDefault="0034243A" w:rsidP="007267CC">
      <w:pPr>
        <w:rPr>
          <w:rFonts w:ascii="Arial" w:hAnsi="Arial" w:cs="Arial"/>
          <w:sz w:val="22"/>
          <w:szCs w:val="22"/>
        </w:rPr>
      </w:pPr>
    </w:p>
    <w:p w14:paraId="7FEC7305" w14:textId="5F3CDA56" w:rsidR="0034243A" w:rsidRPr="00D85913" w:rsidRDefault="00D76355" w:rsidP="007267CC">
      <w:pPr>
        <w:rPr>
          <w:rFonts w:ascii="Arial" w:hAnsi="Arial" w:cs="Arial"/>
          <w:b/>
        </w:rPr>
      </w:pPr>
      <w:r w:rsidRPr="00D85913">
        <w:rPr>
          <w:rFonts w:ascii="Arial" w:hAnsi="Arial" w:cs="Arial"/>
          <w:b/>
        </w:rPr>
        <w:t>Purpose</w:t>
      </w:r>
    </w:p>
    <w:p w14:paraId="24515529" w14:textId="77777777" w:rsidR="00D76355" w:rsidRDefault="00D76355" w:rsidP="007267CC">
      <w:pPr>
        <w:rPr>
          <w:rFonts w:ascii="Arial" w:hAnsi="Arial" w:cs="Arial"/>
          <w:sz w:val="22"/>
          <w:szCs w:val="22"/>
        </w:rPr>
      </w:pPr>
    </w:p>
    <w:p w14:paraId="572CA408" w14:textId="7BB51764" w:rsidR="00580C7E" w:rsidRDefault="00D76355" w:rsidP="00580C7E">
      <w:pPr>
        <w:rPr>
          <w:rFonts w:ascii="Arial" w:hAnsi="Arial" w:cs="Arial"/>
          <w:sz w:val="22"/>
          <w:szCs w:val="22"/>
        </w:rPr>
      </w:pPr>
      <w:r>
        <w:rPr>
          <w:rFonts w:ascii="Arial" w:hAnsi="Arial" w:cs="Arial"/>
          <w:sz w:val="22"/>
          <w:szCs w:val="22"/>
        </w:rPr>
        <w:t xml:space="preserve">The purpose of the Policy is to outline Council’s commitment to </w:t>
      </w:r>
      <w:r w:rsidR="00580C7E">
        <w:rPr>
          <w:rFonts w:ascii="Arial" w:hAnsi="Arial" w:cs="Arial"/>
          <w:sz w:val="22"/>
          <w:szCs w:val="22"/>
        </w:rPr>
        <w:t>Community Engagement</w:t>
      </w:r>
      <w:r w:rsidR="00C67231">
        <w:rPr>
          <w:rFonts w:ascii="Arial" w:hAnsi="Arial" w:cs="Arial"/>
          <w:sz w:val="22"/>
          <w:szCs w:val="22"/>
        </w:rPr>
        <w:t>, to articulate principles that underpin all engagement practice within Council</w:t>
      </w:r>
      <w:r w:rsidR="009328CC">
        <w:rPr>
          <w:rFonts w:ascii="Arial" w:hAnsi="Arial" w:cs="Arial"/>
          <w:sz w:val="22"/>
          <w:szCs w:val="22"/>
        </w:rPr>
        <w:t xml:space="preserve"> and to outline the high-level process by which engagement is planned and implemented</w:t>
      </w:r>
      <w:r w:rsidR="00580C7E">
        <w:rPr>
          <w:rFonts w:ascii="Arial" w:hAnsi="Arial" w:cs="Arial"/>
          <w:sz w:val="22"/>
          <w:szCs w:val="22"/>
        </w:rPr>
        <w:t xml:space="preserve">. </w:t>
      </w:r>
    </w:p>
    <w:p w14:paraId="489F8BE3" w14:textId="77777777" w:rsidR="00580C7E" w:rsidRDefault="00580C7E" w:rsidP="00580C7E">
      <w:pPr>
        <w:rPr>
          <w:rFonts w:ascii="Arial" w:hAnsi="Arial" w:cs="Arial"/>
          <w:sz w:val="22"/>
          <w:szCs w:val="22"/>
        </w:rPr>
      </w:pPr>
    </w:p>
    <w:p w14:paraId="0B7308FE" w14:textId="669DA3BE" w:rsidR="00580C7E" w:rsidRDefault="00580C7E" w:rsidP="00580C7E">
      <w:pPr>
        <w:rPr>
          <w:rFonts w:ascii="Arial" w:hAnsi="Arial" w:cs="Arial"/>
          <w:sz w:val="22"/>
          <w:szCs w:val="22"/>
        </w:rPr>
      </w:pPr>
      <w:r>
        <w:rPr>
          <w:rFonts w:ascii="Arial" w:hAnsi="Arial" w:cs="Arial"/>
          <w:sz w:val="22"/>
          <w:szCs w:val="22"/>
        </w:rPr>
        <w:t xml:space="preserve">Community engagement is the process by which the community participates in and influences Council’s decision-making. Good community engagement is the basis for understanding decisions, sharing perspectives, improving outcomes and building trust between Council, the community, and other partners. </w:t>
      </w:r>
    </w:p>
    <w:p w14:paraId="2D057DBB" w14:textId="00FA35CE" w:rsidR="0034243A" w:rsidRDefault="0034243A" w:rsidP="007267CC">
      <w:pPr>
        <w:rPr>
          <w:rFonts w:ascii="Arial" w:hAnsi="Arial" w:cs="Arial"/>
          <w:sz w:val="22"/>
          <w:szCs w:val="22"/>
        </w:rPr>
      </w:pPr>
    </w:p>
    <w:p w14:paraId="27925328" w14:textId="77777777" w:rsidR="00D76355" w:rsidRDefault="00D76355" w:rsidP="000B620B">
      <w:pPr>
        <w:rPr>
          <w:rFonts w:ascii="Arial" w:hAnsi="Arial" w:cs="Arial"/>
          <w:sz w:val="22"/>
          <w:szCs w:val="22"/>
        </w:rPr>
      </w:pPr>
    </w:p>
    <w:p w14:paraId="338CE9A4" w14:textId="77777777" w:rsidR="00D76355" w:rsidRPr="00D85913" w:rsidRDefault="00D76355" w:rsidP="000B620B">
      <w:pPr>
        <w:rPr>
          <w:rFonts w:ascii="Arial" w:hAnsi="Arial" w:cs="Arial"/>
          <w:b/>
        </w:rPr>
      </w:pPr>
      <w:r w:rsidRPr="00D85913">
        <w:rPr>
          <w:rFonts w:ascii="Arial" w:hAnsi="Arial" w:cs="Arial"/>
          <w:b/>
        </w:rPr>
        <w:t xml:space="preserve">Context </w:t>
      </w:r>
    </w:p>
    <w:p w14:paraId="5F2F3D2B" w14:textId="77777777" w:rsidR="00D76355" w:rsidRDefault="00D76355" w:rsidP="000B620B">
      <w:pPr>
        <w:rPr>
          <w:rFonts w:ascii="Arial" w:hAnsi="Arial" w:cs="Arial"/>
          <w:sz w:val="22"/>
          <w:szCs w:val="22"/>
        </w:rPr>
      </w:pPr>
    </w:p>
    <w:p w14:paraId="593F0BCE" w14:textId="3FEC16B0" w:rsidR="006A531E" w:rsidRDefault="006A531E" w:rsidP="000B620B">
      <w:pPr>
        <w:rPr>
          <w:rFonts w:ascii="Arial" w:hAnsi="Arial" w:cs="Arial"/>
          <w:sz w:val="22"/>
          <w:szCs w:val="22"/>
        </w:rPr>
      </w:pPr>
      <w:r>
        <w:rPr>
          <w:rFonts w:ascii="Arial" w:hAnsi="Arial" w:cs="Arial"/>
          <w:sz w:val="22"/>
          <w:szCs w:val="22"/>
        </w:rPr>
        <w:t xml:space="preserve">Inner West Council, formed on 12 May 2016 through the amalgamation of Ashfield, Leichhardt and Marrickville Councils, </w:t>
      </w:r>
      <w:r w:rsidR="00C62980">
        <w:rPr>
          <w:rFonts w:ascii="Arial" w:hAnsi="Arial" w:cs="Arial"/>
          <w:sz w:val="22"/>
          <w:szCs w:val="22"/>
        </w:rPr>
        <w:t xml:space="preserve">is committed to delivering effective, efficient services that meet the expectations and needs of the community. Council recognises that local knowledge, ideas and feedback from the community are essential to ensuring Council’s decision-making improves community wellbeing and long-term sustainability.  </w:t>
      </w:r>
    </w:p>
    <w:p w14:paraId="57CC3540" w14:textId="77777777" w:rsidR="006A531E" w:rsidRDefault="006A531E" w:rsidP="000B620B">
      <w:pPr>
        <w:rPr>
          <w:rFonts w:ascii="Arial" w:hAnsi="Arial" w:cs="Arial"/>
          <w:sz w:val="22"/>
          <w:szCs w:val="22"/>
        </w:rPr>
      </w:pPr>
    </w:p>
    <w:p w14:paraId="3D175A6B" w14:textId="77777777" w:rsidR="0083090D" w:rsidRPr="0083090D" w:rsidRDefault="0083090D" w:rsidP="0083090D">
      <w:pPr>
        <w:rPr>
          <w:rFonts w:ascii="Arial" w:hAnsi="Arial" w:cs="Arial"/>
          <w:sz w:val="22"/>
          <w:szCs w:val="22"/>
        </w:rPr>
      </w:pPr>
      <w:r w:rsidRPr="0083090D">
        <w:rPr>
          <w:rFonts w:ascii="Arial" w:hAnsi="Arial" w:cs="Arial"/>
          <w:sz w:val="22"/>
          <w:szCs w:val="22"/>
        </w:rPr>
        <w:t xml:space="preserve">Engaging with the community is one of the guiding principles for councils under the Local Government Act 1993 (section 8A) and is an important part of local democracy. Some engagement processes are prescribed by legislation and Council’s practice will always meet these requirements. </w:t>
      </w:r>
    </w:p>
    <w:p w14:paraId="55912A79" w14:textId="77777777" w:rsidR="0083090D" w:rsidRDefault="0083090D" w:rsidP="000B620B">
      <w:pPr>
        <w:rPr>
          <w:rFonts w:ascii="Arial" w:hAnsi="Arial" w:cs="Arial"/>
          <w:sz w:val="22"/>
          <w:szCs w:val="22"/>
        </w:rPr>
      </w:pPr>
    </w:p>
    <w:p w14:paraId="41E220EB" w14:textId="77777777" w:rsidR="005C5171" w:rsidRDefault="005C5171" w:rsidP="000B620B">
      <w:pPr>
        <w:rPr>
          <w:rFonts w:ascii="Arial" w:hAnsi="Arial" w:cs="Arial"/>
          <w:sz w:val="22"/>
          <w:szCs w:val="22"/>
        </w:rPr>
      </w:pPr>
    </w:p>
    <w:p w14:paraId="0A0E09FD" w14:textId="58FB75C6" w:rsidR="000B620B" w:rsidRPr="00D85913" w:rsidRDefault="005C5171" w:rsidP="000B620B">
      <w:pPr>
        <w:rPr>
          <w:rFonts w:ascii="Arial" w:hAnsi="Arial" w:cs="Arial"/>
          <w:b/>
        </w:rPr>
      </w:pPr>
      <w:r w:rsidRPr="00D85913">
        <w:rPr>
          <w:rFonts w:ascii="Arial" w:hAnsi="Arial" w:cs="Arial"/>
          <w:b/>
        </w:rPr>
        <w:t xml:space="preserve">Policy Principles </w:t>
      </w:r>
    </w:p>
    <w:p w14:paraId="63F8ED84" w14:textId="77777777" w:rsidR="008C741A" w:rsidRDefault="008C741A" w:rsidP="008C741A">
      <w:pPr>
        <w:rPr>
          <w:rFonts w:ascii="Arial" w:hAnsi="Arial" w:cs="Arial"/>
          <w:sz w:val="22"/>
          <w:szCs w:val="22"/>
        </w:rPr>
      </w:pPr>
    </w:p>
    <w:p w14:paraId="63424DCC" w14:textId="13317304" w:rsidR="00C67231" w:rsidRPr="00373AC5" w:rsidRDefault="00373AC5" w:rsidP="00C67231">
      <w:pPr>
        <w:pStyle w:val="ListParagraph"/>
        <w:numPr>
          <w:ilvl w:val="0"/>
          <w:numId w:val="37"/>
        </w:numPr>
        <w:rPr>
          <w:rFonts w:ascii="Arial" w:hAnsi="Arial" w:cs="Arial"/>
          <w:sz w:val="22"/>
          <w:szCs w:val="22"/>
        </w:rPr>
      </w:pPr>
      <w:r>
        <w:rPr>
          <w:rFonts w:ascii="Arial" w:hAnsi="Arial" w:cs="Arial"/>
          <w:sz w:val="22"/>
          <w:szCs w:val="22"/>
        </w:rPr>
        <w:t>Council’s engagement practice aligns with the</w:t>
      </w:r>
      <w:r w:rsidRPr="00373AC5">
        <w:rPr>
          <w:rFonts w:ascii="Arial" w:hAnsi="Arial" w:cs="Arial"/>
          <w:sz w:val="22"/>
          <w:szCs w:val="22"/>
        </w:rPr>
        <w:t xml:space="preserve"> International </w:t>
      </w:r>
      <w:r w:rsidRPr="00373AC5">
        <w:rPr>
          <w:rFonts w:ascii="Arial" w:hAnsi="Arial" w:cs="Arial"/>
          <w:bCs/>
          <w:sz w:val="22"/>
          <w:szCs w:val="22"/>
        </w:rPr>
        <w:t>Association for Public Participation</w:t>
      </w:r>
      <w:r w:rsidRPr="00373AC5">
        <w:rPr>
          <w:rFonts w:ascii="Arial" w:hAnsi="Arial" w:cs="Arial"/>
          <w:sz w:val="22"/>
          <w:szCs w:val="22"/>
        </w:rPr>
        <w:t xml:space="preserve"> (IAP2) Framework considered best practice nationally and internationally</w:t>
      </w:r>
      <w:r>
        <w:rPr>
          <w:rFonts w:ascii="Arial" w:hAnsi="Arial" w:cs="Arial"/>
          <w:sz w:val="22"/>
          <w:szCs w:val="22"/>
        </w:rPr>
        <w:t>.</w:t>
      </w:r>
    </w:p>
    <w:p w14:paraId="2B44AA65" w14:textId="6367FD68" w:rsidR="005C5171" w:rsidRPr="00C67231" w:rsidRDefault="005C5171" w:rsidP="00C67231">
      <w:pPr>
        <w:pStyle w:val="ListParagraph"/>
        <w:numPr>
          <w:ilvl w:val="0"/>
          <w:numId w:val="37"/>
        </w:numPr>
        <w:spacing w:before="100" w:beforeAutospacing="1" w:after="100" w:afterAutospacing="1"/>
        <w:rPr>
          <w:rFonts w:ascii="Arial" w:hAnsi="Arial" w:cs="Arial"/>
          <w:sz w:val="22"/>
          <w:szCs w:val="22"/>
          <w:lang w:val="en-AU"/>
        </w:rPr>
      </w:pPr>
      <w:r w:rsidRPr="00C67231">
        <w:rPr>
          <w:rFonts w:ascii="Arial" w:hAnsi="Arial" w:cs="Arial"/>
          <w:sz w:val="22"/>
          <w:szCs w:val="22"/>
        </w:rPr>
        <w:t xml:space="preserve">Five core principles drive Council’s approach to engaging the community.  A principles-based approach recognises that one size does not fit all and each engagement has a </w:t>
      </w:r>
      <w:r w:rsidR="00506ACD">
        <w:rPr>
          <w:rFonts w:ascii="Arial" w:hAnsi="Arial" w:cs="Arial"/>
          <w:sz w:val="22"/>
          <w:szCs w:val="22"/>
        </w:rPr>
        <w:t>distinct</w:t>
      </w:r>
      <w:r w:rsidRPr="00C67231">
        <w:rPr>
          <w:rFonts w:ascii="Arial" w:hAnsi="Arial" w:cs="Arial"/>
          <w:sz w:val="22"/>
          <w:szCs w:val="22"/>
        </w:rPr>
        <w:t xml:space="preserve"> purpose, with </w:t>
      </w:r>
      <w:r w:rsidR="003B2DFF">
        <w:rPr>
          <w:rFonts w:ascii="Arial" w:hAnsi="Arial" w:cs="Arial"/>
          <w:sz w:val="22"/>
          <w:szCs w:val="22"/>
        </w:rPr>
        <w:t>a unique set of stakeholders</w:t>
      </w:r>
      <w:r w:rsidRPr="00C67231">
        <w:rPr>
          <w:rFonts w:ascii="Arial" w:hAnsi="Arial" w:cs="Arial"/>
          <w:sz w:val="22"/>
          <w:szCs w:val="22"/>
        </w:rPr>
        <w:t xml:space="preserve"> and specific circumstances. </w:t>
      </w:r>
      <w:r w:rsidRPr="00C67231">
        <w:rPr>
          <w:rFonts w:ascii="Arial" w:hAnsi="Arial" w:cs="Arial"/>
          <w:sz w:val="22"/>
          <w:szCs w:val="22"/>
          <w:lang w:val="en-AU"/>
        </w:rPr>
        <w:t>The principles are:</w:t>
      </w:r>
      <w:r w:rsidRPr="00C67231">
        <w:rPr>
          <w:rFonts w:ascii="Arial" w:hAnsi="Arial" w:cs="Arial"/>
          <w:color w:val="FF0000"/>
          <w:sz w:val="22"/>
          <w:szCs w:val="22"/>
          <w:lang w:val="en-AU"/>
        </w:rPr>
        <w:t xml:space="preserve"> </w:t>
      </w:r>
    </w:p>
    <w:tbl>
      <w:tblPr>
        <w:tblStyle w:val="TableGrid"/>
        <w:tblW w:w="808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520"/>
      </w:tblGrid>
      <w:tr w:rsidR="00052B0D" w14:paraId="38B1A06B" w14:textId="77777777" w:rsidTr="00403286">
        <w:tc>
          <w:tcPr>
            <w:tcW w:w="1560" w:type="dxa"/>
          </w:tcPr>
          <w:p w14:paraId="3CE5D738" w14:textId="77777777" w:rsidR="00052B0D" w:rsidRPr="00487A47" w:rsidRDefault="00052B0D" w:rsidP="003C32BE">
            <w:pPr>
              <w:spacing w:before="100" w:beforeAutospacing="1" w:after="100" w:afterAutospacing="1"/>
              <w:rPr>
                <w:rFonts w:ascii="Arial" w:hAnsi="Arial" w:cs="Arial"/>
                <w:b/>
                <w:sz w:val="22"/>
                <w:szCs w:val="22"/>
              </w:rPr>
            </w:pPr>
            <w:r w:rsidRPr="00487A47">
              <w:rPr>
                <w:rFonts w:ascii="Arial" w:hAnsi="Arial" w:cs="Arial"/>
                <w:b/>
                <w:sz w:val="22"/>
                <w:szCs w:val="22"/>
              </w:rPr>
              <w:t xml:space="preserve">Authentic </w:t>
            </w:r>
          </w:p>
          <w:p w14:paraId="587E63AC" w14:textId="77777777" w:rsidR="00052B0D" w:rsidRPr="00487A47" w:rsidRDefault="00052B0D" w:rsidP="003C32BE">
            <w:pPr>
              <w:spacing w:before="100" w:beforeAutospacing="1" w:after="100" w:afterAutospacing="1"/>
              <w:rPr>
                <w:rFonts w:ascii="Arial" w:hAnsi="Arial" w:cs="Arial"/>
                <w:b/>
                <w:sz w:val="22"/>
                <w:szCs w:val="22"/>
              </w:rPr>
            </w:pPr>
          </w:p>
        </w:tc>
        <w:tc>
          <w:tcPr>
            <w:tcW w:w="6520" w:type="dxa"/>
          </w:tcPr>
          <w:p w14:paraId="03C29FA5" w14:textId="77777777" w:rsidR="00052B0D" w:rsidRDefault="00052B0D" w:rsidP="003C32BE">
            <w:pPr>
              <w:pStyle w:val="ListParagraph"/>
              <w:numPr>
                <w:ilvl w:val="0"/>
                <w:numId w:val="9"/>
              </w:numPr>
              <w:spacing w:before="100" w:beforeAutospacing="1" w:after="100" w:afterAutospacing="1"/>
              <w:rPr>
                <w:rFonts w:ascii="Arial" w:hAnsi="Arial" w:cs="Arial"/>
                <w:sz w:val="22"/>
                <w:szCs w:val="22"/>
              </w:rPr>
            </w:pPr>
            <w:r w:rsidRPr="0036342F">
              <w:rPr>
                <w:rFonts w:ascii="Arial" w:hAnsi="Arial" w:cs="Arial"/>
                <w:sz w:val="22"/>
                <w:szCs w:val="22"/>
              </w:rPr>
              <w:t>The purpose of the engagement and the scope of what’s being decided including which aspects the community can influence or have input into is honestly and clearly communicated</w:t>
            </w:r>
          </w:p>
          <w:p w14:paraId="5C732E78" w14:textId="77777777" w:rsidR="00052B0D" w:rsidRPr="0036342F" w:rsidRDefault="00052B0D" w:rsidP="003C32BE">
            <w:pPr>
              <w:pStyle w:val="ListParagraph"/>
              <w:numPr>
                <w:ilvl w:val="0"/>
                <w:numId w:val="9"/>
              </w:numPr>
              <w:spacing w:before="100" w:beforeAutospacing="1" w:after="100" w:afterAutospacing="1"/>
              <w:rPr>
                <w:rFonts w:ascii="Arial" w:hAnsi="Arial" w:cs="Arial"/>
                <w:sz w:val="22"/>
                <w:szCs w:val="22"/>
              </w:rPr>
            </w:pPr>
            <w:r w:rsidRPr="0036342F">
              <w:rPr>
                <w:rFonts w:ascii="Arial" w:hAnsi="Arial" w:cs="Arial"/>
                <w:sz w:val="22"/>
                <w:szCs w:val="22"/>
              </w:rPr>
              <w:t xml:space="preserve">The decision-making process is clear including how input will </w:t>
            </w:r>
            <w:r w:rsidRPr="0036342F">
              <w:rPr>
                <w:rFonts w:ascii="Arial" w:hAnsi="Arial" w:cs="Arial"/>
                <w:sz w:val="22"/>
                <w:szCs w:val="22"/>
              </w:rPr>
              <w:lastRenderedPageBreak/>
              <w:t xml:space="preserve">be used </w:t>
            </w:r>
          </w:p>
          <w:p w14:paraId="49CA8DE8" w14:textId="77777777" w:rsidR="00052B0D" w:rsidRDefault="00052B0D" w:rsidP="003C32BE">
            <w:pPr>
              <w:pStyle w:val="ListParagraph"/>
              <w:numPr>
                <w:ilvl w:val="0"/>
                <w:numId w:val="9"/>
              </w:numPr>
              <w:spacing w:before="100" w:beforeAutospacing="1" w:after="100" w:afterAutospacing="1"/>
              <w:rPr>
                <w:rFonts w:ascii="Arial" w:hAnsi="Arial" w:cs="Arial"/>
                <w:sz w:val="22"/>
                <w:szCs w:val="22"/>
              </w:rPr>
            </w:pPr>
            <w:r>
              <w:rPr>
                <w:rFonts w:ascii="Arial" w:hAnsi="Arial" w:cs="Arial"/>
                <w:sz w:val="22"/>
                <w:szCs w:val="22"/>
              </w:rPr>
              <w:t>Community input will not be sought if a decision has already been made</w:t>
            </w:r>
          </w:p>
          <w:p w14:paraId="3FD6D2D5" w14:textId="77777777" w:rsidR="00052B0D" w:rsidRDefault="00052B0D" w:rsidP="003C32BE">
            <w:pPr>
              <w:pStyle w:val="ListParagraph"/>
              <w:numPr>
                <w:ilvl w:val="0"/>
                <w:numId w:val="12"/>
              </w:numPr>
              <w:spacing w:before="100" w:beforeAutospacing="1" w:after="100" w:afterAutospacing="1"/>
              <w:rPr>
                <w:rFonts w:ascii="Arial" w:hAnsi="Arial" w:cs="Arial"/>
                <w:sz w:val="22"/>
                <w:szCs w:val="22"/>
              </w:rPr>
            </w:pPr>
            <w:r w:rsidRPr="0036342F">
              <w:rPr>
                <w:rFonts w:ascii="Arial" w:hAnsi="Arial" w:cs="Arial"/>
                <w:sz w:val="22"/>
                <w:szCs w:val="22"/>
              </w:rPr>
              <w:t xml:space="preserve">The community’s input is considered </w:t>
            </w:r>
            <w:r>
              <w:rPr>
                <w:rFonts w:ascii="Arial" w:hAnsi="Arial" w:cs="Arial"/>
                <w:sz w:val="22"/>
                <w:szCs w:val="22"/>
              </w:rPr>
              <w:t>in the final decision or outcome</w:t>
            </w:r>
          </w:p>
          <w:p w14:paraId="7AB2CEBA" w14:textId="775E8903" w:rsidR="009A2421" w:rsidRDefault="009E63C5" w:rsidP="009E63C5">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Authentic </w:t>
            </w:r>
            <w:r w:rsidR="0019277B">
              <w:rPr>
                <w:rFonts w:ascii="Arial" w:hAnsi="Arial" w:cs="Arial"/>
                <w:sz w:val="22"/>
                <w:szCs w:val="22"/>
              </w:rPr>
              <w:t>engagement</w:t>
            </w:r>
            <w:r>
              <w:rPr>
                <w:rFonts w:ascii="Arial" w:hAnsi="Arial" w:cs="Arial"/>
                <w:sz w:val="22"/>
                <w:szCs w:val="22"/>
              </w:rPr>
              <w:t xml:space="preserve"> allows for adequate notice and time for community response, and usually excludes </w:t>
            </w:r>
            <w:r w:rsidR="009A2421">
              <w:rPr>
                <w:rFonts w:ascii="Arial" w:hAnsi="Arial" w:cs="Arial"/>
                <w:sz w:val="22"/>
                <w:szCs w:val="22"/>
              </w:rPr>
              <w:t>public and school holiday periods</w:t>
            </w:r>
          </w:p>
        </w:tc>
      </w:tr>
      <w:tr w:rsidR="00045C5B" w14:paraId="13975192" w14:textId="77777777" w:rsidTr="00403286">
        <w:tc>
          <w:tcPr>
            <w:tcW w:w="1560" w:type="dxa"/>
          </w:tcPr>
          <w:p w14:paraId="11640376" w14:textId="77777777" w:rsidR="00052B0D" w:rsidRPr="00487A47" w:rsidRDefault="00052B0D" w:rsidP="003C32BE">
            <w:pPr>
              <w:spacing w:before="100" w:beforeAutospacing="1" w:after="100" w:afterAutospacing="1"/>
              <w:rPr>
                <w:rFonts w:ascii="Arial" w:hAnsi="Arial" w:cs="Arial"/>
                <w:b/>
                <w:sz w:val="22"/>
                <w:szCs w:val="22"/>
              </w:rPr>
            </w:pPr>
            <w:r w:rsidRPr="00487A47">
              <w:rPr>
                <w:rFonts w:ascii="Arial" w:hAnsi="Arial" w:cs="Arial"/>
                <w:b/>
                <w:sz w:val="22"/>
                <w:szCs w:val="22"/>
              </w:rPr>
              <w:lastRenderedPageBreak/>
              <w:t xml:space="preserve">Planned </w:t>
            </w:r>
          </w:p>
          <w:p w14:paraId="44E5907F" w14:textId="77777777" w:rsidR="00052B0D" w:rsidRPr="00487A47" w:rsidRDefault="00052B0D" w:rsidP="003C32BE">
            <w:pPr>
              <w:spacing w:before="100" w:beforeAutospacing="1" w:after="100" w:afterAutospacing="1"/>
              <w:rPr>
                <w:rFonts w:ascii="Arial" w:hAnsi="Arial" w:cs="Arial"/>
                <w:b/>
                <w:sz w:val="22"/>
                <w:szCs w:val="22"/>
              </w:rPr>
            </w:pPr>
          </w:p>
        </w:tc>
        <w:tc>
          <w:tcPr>
            <w:tcW w:w="6520" w:type="dxa"/>
          </w:tcPr>
          <w:p w14:paraId="35E52EAE" w14:textId="77777777" w:rsidR="00052B0D" w:rsidRPr="00DE5623" w:rsidRDefault="00052B0D" w:rsidP="003C32BE">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Engagement is a well-planned</w:t>
            </w:r>
            <w:r w:rsidRPr="0036342F">
              <w:rPr>
                <w:rFonts w:ascii="Arial" w:hAnsi="Arial" w:cs="Arial"/>
                <w:sz w:val="22"/>
                <w:szCs w:val="22"/>
              </w:rPr>
              <w:t xml:space="preserve"> process with </w:t>
            </w:r>
            <w:r>
              <w:rPr>
                <w:rFonts w:ascii="Arial" w:hAnsi="Arial" w:cs="Arial"/>
                <w:sz w:val="22"/>
                <w:szCs w:val="22"/>
              </w:rPr>
              <w:t xml:space="preserve">a </w:t>
            </w:r>
            <w:r w:rsidRPr="0036342F">
              <w:rPr>
                <w:rFonts w:ascii="Arial" w:hAnsi="Arial" w:cs="Arial"/>
                <w:sz w:val="22"/>
                <w:szCs w:val="22"/>
                <w:lang w:val="en-AU"/>
              </w:rPr>
              <w:t>clear</w:t>
            </w:r>
            <w:r>
              <w:rPr>
                <w:rFonts w:ascii="Arial" w:hAnsi="Arial" w:cs="Arial"/>
                <w:sz w:val="22"/>
                <w:szCs w:val="22"/>
                <w:lang w:val="en-AU"/>
              </w:rPr>
              <w:t xml:space="preserve">ly defined  purpose and stages </w:t>
            </w:r>
            <w:r w:rsidRPr="0036342F">
              <w:rPr>
                <w:rFonts w:ascii="Arial" w:hAnsi="Arial" w:cs="Arial"/>
                <w:sz w:val="22"/>
                <w:szCs w:val="22"/>
                <w:lang w:val="en-AU"/>
              </w:rPr>
              <w:t>for community input</w:t>
            </w:r>
          </w:p>
          <w:p w14:paraId="2C2BEE49" w14:textId="2C612CF4" w:rsidR="00DE5623" w:rsidRPr="00DE5623" w:rsidRDefault="00DE5623" w:rsidP="00DE5623">
            <w:pPr>
              <w:pStyle w:val="ListParagraph"/>
              <w:numPr>
                <w:ilvl w:val="0"/>
                <w:numId w:val="12"/>
              </w:numPr>
              <w:rPr>
                <w:rFonts w:ascii="Arial" w:hAnsi="Arial" w:cs="Arial"/>
                <w:bCs/>
                <w:iCs/>
                <w:sz w:val="22"/>
                <w:szCs w:val="22"/>
              </w:rPr>
            </w:pPr>
            <w:r w:rsidRPr="00DE5623">
              <w:rPr>
                <w:rFonts w:ascii="Arial" w:hAnsi="Arial" w:cs="Arial"/>
                <w:sz w:val="22"/>
                <w:szCs w:val="22"/>
                <w:lang w:val="en-AU"/>
              </w:rPr>
              <w:t xml:space="preserve">Planning improves outcomes </w:t>
            </w:r>
            <w:r w:rsidRPr="00DE5623">
              <w:rPr>
                <w:rFonts w:ascii="Arial" w:hAnsi="Arial" w:cs="Arial"/>
                <w:bCs/>
                <w:iCs/>
                <w:sz w:val="22"/>
                <w:szCs w:val="22"/>
              </w:rPr>
              <w:t xml:space="preserve">by engaging the community as early as possible in the process </w:t>
            </w:r>
          </w:p>
          <w:p w14:paraId="343C9B2F" w14:textId="77777777" w:rsidR="00052B0D" w:rsidRDefault="00052B0D" w:rsidP="003C32BE">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lang w:val="en-AU"/>
              </w:rPr>
              <w:t xml:space="preserve">Planning </w:t>
            </w:r>
            <w:r w:rsidRPr="00F405F8">
              <w:rPr>
                <w:rFonts w:ascii="Arial" w:hAnsi="Arial" w:cs="Arial"/>
                <w:sz w:val="22"/>
                <w:szCs w:val="22"/>
              </w:rPr>
              <w:t>improve</w:t>
            </w:r>
            <w:r>
              <w:rPr>
                <w:rFonts w:ascii="Arial" w:hAnsi="Arial" w:cs="Arial"/>
                <w:sz w:val="22"/>
                <w:szCs w:val="22"/>
              </w:rPr>
              <w:t>s</w:t>
            </w:r>
            <w:r w:rsidRPr="00F405F8">
              <w:rPr>
                <w:rFonts w:ascii="Arial" w:hAnsi="Arial" w:cs="Arial"/>
                <w:sz w:val="22"/>
                <w:szCs w:val="22"/>
              </w:rPr>
              <w:t xml:space="preserve"> outcomes by identifying critical issues and opportunities </w:t>
            </w:r>
            <w:r>
              <w:rPr>
                <w:rFonts w:ascii="Arial" w:hAnsi="Arial" w:cs="Arial"/>
                <w:sz w:val="22"/>
                <w:szCs w:val="22"/>
              </w:rPr>
              <w:t>early in the process</w:t>
            </w:r>
          </w:p>
          <w:p w14:paraId="141A28FA" w14:textId="77777777" w:rsidR="00052B0D" w:rsidRDefault="00052B0D" w:rsidP="003C32BE">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Planning </w:t>
            </w:r>
            <w:r w:rsidRPr="00F405F8">
              <w:rPr>
                <w:rFonts w:ascii="Arial" w:hAnsi="Arial" w:cs="Arial"/>
                <w:sz w:val="22"/>
                <w:szCs w:val="22"/>
              </w:rPr>
              <w:t>delivers a coordinated approach to community engagement</w:t>
            </w:r>
          </w:p>
          <w:p w14:paraId="4AA2BC90" w14:textId="77777777" w:rsidR="00052B0D" w:rsidRDefault="00052B0D" w:rsidP="003C32BE">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Coordination </w:t>
            </w:r>
            <w:r w:rsidRPr="004D141C">
              <w:rPr>
                <w:rFonts w:ascii="Arial" w:hAnsi="Arial" w:cs="Arial"/>
                <w:sz w:val="22"/>
                <w:szCs w:val="22"/>
              </w:rPr>
              <w:t>guards against ‘engagement fatigue’ where people within the community feel over-consulted and unheard</w:t>
            </w:r>
          </w:p>
          <w:p w14:paraId="47CC8016" w14:textId="77777777" w:rsidR="00052B0D" w:rsidRDefault="00052B0D" w:rsidP="003C32BE">
            <w:pPr>
              <w:pStyle w:val="ListParagraph"/>
              <w:numPr>
                <w:ilvl w:val="0"/>
                <w:numId w:val="12"/>
              </w:numPr>
              <w:spacing w:before="100" w:beforeAutospacing="1" w:after="100" w:afterAutospacing="1"/>
              <w:rPr>
                <w:rFonts w:ascii="Arial" w:hAnsi="Arial" w:cs="Arial"/>
                <w:sz w:val="22"/>
                <w:szCs w:val="22"/>
              </w:rPr>
            </w:pPr>
            <w:r>
              <w:rPr>
                <w:rFonts w:ascii="Arial" w:hAnsi="Arial" w:cs="Arial"/>
                <w:sz w:val="22"/>
                <w:szCs w:val="22"/>
              </w:rPr>
              <w:t xml:space="preserve">Planning </w:t>
            </w:r>
            <w:r w:rsidRPr="004D141C">
              <w:rPr>
                <w:rFonts w:ascii="Arial" w:hAnsi="Arial" w:cs="Arial"/>
                <w:sz w:val="22"/>
                <w:szCs w:val="22"/>
              </w:rPr>
              <w:t>ensure</w:t>
            </w:r>
            <w:r>
              <w:rPr>
                <w:rFonts w:ascii="Arial" w:hAnsi="Arial" w:cs="Arial"/>
                <w:sz w:val="22"/>
                <w:szCs w:val="22"/>
              </w:rPr>
              <w:t>s</w:t>
            </w:r>
            <w:r w:rsidRPr="004D141C">
              <w:rPr>
                <w:rFonts w:ascii="Arial" w:hAnsi="Arial" w:cs="Arial"/>
                <w:sz w:val="22"/>
                <w:szCs w:val="22"/>
              </w:rPr>
              <w:t xml:space="preserve"> Council has considered how individual proj</w:t>
            </w:r>
            <w:r>
              <w:rPr>
                <w:rFonts w:ascii="Arial" w:hAnsi="Arial" w:cs="Arial"/>
                <w:sz w:val="22"/>
                <w:szCs w:val="22"/>
              </w:rPr>
              <w:t>ects fit into the ‘big picture’</w:t>
            </w:r>
          </w:p>
          <w:p w14:paraId="6028AD90" w14:textId="7972AFFF" w:rsidR="004E4CF7" w:rsidRPr="009C6409" w:rsidRDefault="004E4CF7" w:rsidP="009A2421">
            <w:pPr>
              <w:pStyle w:val="ListParagraph"/>
              <w:spacing w:before="100" w:beforeAutospacing="1" w:after="100" w:afterAutospacing="1"/>
              <w:ind w:left="360"/>
              <w:rPr>
                <w:rFonts w:ascii="Arial" w:hAnsi="Arial" w:cs="Arial"/>
                <w:sz w:val="22"/>
                <w:szCs w:val="22"/>
              </w:rPr>
            </w:pPr>
          </w:p>
        </w:tc>
      </w:tr>
      <w:tr w:rsidR="00045C5B" w14:paraId="2BB1CC1B" w14:textId="77777777" w:rsidTr="00403286">
        <w:tc>
          <w:tcPr>
            <w:tcW w:w="1560" w:type="dxa"/>
          </w:tcPr>
          <w:p w14:paraId="2F2102DD" w14:textId="77777777" w:rsidR="00052B0D" w:rsidRPr="00487A47" w:rsidRDefault="00052B0D" w:rsidP="003C32BE">
            <w:pPr>
              <w:spacing w:before="100" w:beforeAutospacing="1" w:after="100" w:afterAutospacing="1"/>
              <w:rPr>
                <w:rFonts w:ascii="Arial" w:hAnsi="Arial" w:cs="Arial"/>
                <w:b/>
                <w:sz w:val="22"/>
                <w:szCs w:val="22"/>
              </w:rPr>
            </w:pPr>
            <w:r w:rsidRPr="00487A47">
              <w:rPr>
                <w:rFonts w:ascii="Arial" w:hAnsi="Arial" w:cs="Arial"/>
                <w:b/>
                <w:sz w:val="22"/>
                <w:szCs w:val="22"/>
              </w:rPr>
              <w:t>Tailored</w:t>
            </w:r>
          </w:p>
          <w:p w14:paraId="2077B44D" w14:textId="77777777" w:rsidR="00052B0D" w:rsidRPr="00487A47" w:rsidRDefault="00052B0D" w:rsidP="003C32BE">
            <w:pPr>
              <w:spacing w:before="100" w:beforeAutospacing="1" w:after="100" w:afterAutospacing="1"/>
              <w:rPr>
                <w:rFonts w:ascii="Arial" w:hAnsi="Arial" w:cs="Arial"/>
                <w:b/>
                <w:sz w:val="22"/>
                <w:szCs w:val="22"/>
              </w:rPr>
            </w:pPr>
          </w:p>
        </w:tc>
        <w:tc>
          <w:tcPr>
            <w:tcW w:w="6520" w:type="dxa"/>
          </w:tcPr>
          <w:p w14:paraId="2B4CA38C" w14:textId="1BF87EE2" w:rsidR="00052B0D" w:rsidRPr="0036342F" w:rsidRDefault="00052B0D" w:rsidP="003C32BE">
            <w:pPr>
              <w:pStyle w:val="ListParagraph"/>
              <w:numPr>
                <w:ilvl w:val="0"/>
                <w:numId w:val="11"/>
              </w:numPr>
              <w:spacing w:before="100" w:beforeAutospacing="1" w:after="100" w:afterAutospacing="1"/>
              <w:rPr>
                <w:rFonts w:ascii="Arial" w:hAnsi="Arial" w:cs="Arial"/>
                <w:sz w:val="22"/>
                <w:szCs w:val="22"/>
              </w:rPr>
            </w:pPr>
            <w:r w:rsidRPr="0036342F">
              <w:rPr>
                <w:rFonts w:ascii="Arial" w:hAnsi="Arial" w:cs="Arial"/>
                <w:sz w:val="22"/>
                <w:szCs w:val="22"/>
              </w:rPr>
              <w:t xml:space="preserve">Engagement </w:t>
            </w:r>
            <w:r>
              <w:rPr>
                <w:rFonts w:ascii="Arial" w:hAnsi="Arial" w:cs="Arial"/>
                <w:sz w:val="22"/>
                <w:szCs w:val="22"/>
              </w:rPr>
              <w:t xml:space="preserve">will </w:t>
            </w:r>
            <w:r w:rsidRPr="0036342F">
              <w:rPr>
                <w:rFonts w:ascii="Arial" w:hAnsi="Arial" w:cs="Arial"/>
                <w:sz w:val="22"/>
                <w:szCs w:val="22"/>
              </w:rPr>
              <w:t>be tail</w:t>
            </w:r>
            <w:r>
              <w:rPr>
                <w:rFonts w:ascii="Arial" w:hAnsi="Arial" w:cs="Arial"/>
                <w:sz w:val="22"/>
                <w:szCs w:val="22"/>
              </w:rPr>
              <w:t>ored to particular circumstance as identified in the planning</w:t>
            </w:r>
            <w:r w:rsidRPr="0036342F">
              <w:rPr>
                <w:rFonts w:ascii="Arial" w:hAnsi="Arial" w:cs="Arial"/>
                <w:sz w:val="22"/>
                <w:szCs w:val="22"/>
              </w:rPr>
              <w:t>, particular</w:t>
            </w:r>
            <w:r w:rsidR="004B465A">
              <w:rPr>
                <w:rFonts w:ascii="Arial" w:hAnsi="Arial" w:cs="Arial"/>
                <w:sz w:val="22"/>
                <w:szCs w:val="22"/>
              </w:rPr>
              <w:t>ly</w:t>
            </w:r>
            <w:r w:rsidRPr="0036342F">
              <w:rPr>
                <w:rFonts w:ascii="Arial" w:hAnsi="Arial" w:cs="Arial"/>
                <w:sz w:val="22"/>
                <w:szCs w:val="22"/>
              </w:rPr>
              <w:t xml:space="preserve"> when there is </w:t>
            </w:r>
            <w:r>
              <w:rPr>
                <w:rFonts w:ascii="Arial" w:hAnsi="Arial" w:cs="Arial"/>
                <w:sz w:val="22"/>
                <w:szCs w:val="22"/>
              </w:rPr>
              <w:t>complexity, risk, significance, sensitivity, timing or opportunity.</w:t>
            </w:r>
          </w:p>
          <w:p w14:paraId="362B06D4" w14:textId="77777777" w:rsidR="00052B0D" w:rsidRPr="00A72530" w:rsidRDefault="00052B0D" w:rsidP="003C32BE">
            <w:pPr>
              <w:pStyle w:val="ListParagraph"/>
              <w:numPr>
                <w:ilvl w:val="0"/>
                <w:numId w:val="11"/>
              </w:numPr>
              <w:spacing w:before="100" w:beforeAutospacing="1" w:after="100" w:afterAutospacing="1"/>
              <w:rPr>
                <w:rFonts w:ascii="Arial" w:hAnsi="Arial" w:cs="Arial"/>
                <w:sz w:val="22"/>
                <w:szCs w:val="22"/>
              </w:rPr>
            </w:pPr>
            <w:r w:rsidRPr="0036342F">
              <w:rPr>
                <w:rFonts w:ascii="Arial" w:hAnsi="Arial" w:cs="Arial"/>
                <w:sz w:val="22"/>
                <w:szCs w:val="22"/>
                <w:lang w:val="en-AU"/>
              </w:rPr>
              <w:t xml:space="preserve">A range of tools and techniques will be used to maximise efficiency and </w:t>
            </w:r>
            <w:r>
              <w:rPr>
                <w:rFonts w:ascii="Arial" w:hAnsi="Arial" w:cs="Arial"/>
                <w:sz w:val="22"/>
                <w:szCs w:val="22"/>
                <w:lang w:val="en-AU"/>
              </w:rPr>
              <w:t>participation</w:t>
            </w:r>
            <w:r w:rsidRPr="0036342F">
              <w:rPr>
                <w:rFonts w:ascii="Arial" w:hAnsi="Arial" w:cs="Arial"/>
                <w:sz w:val="22"/>
                <w:szCs w:val="22"/>
                <w:lang w:val="en-AU"/>
              </w:rPr>
              <w:t>, balancing technology with traditional methods</w:t>
            </w:r>
          </w:p>
        </w:tc>
      </w:tr>
      <w:tr w:rsidR="00045C5B" w14:paraId="09997817" w14:textId="77777777" w:rsidTr="00403286">
        <w:tc>
          <w:tcPr>
            <w:tcW w:w="1560" w:type="dxa"/>
          </w:tcPr>
          <w:p w14:paraId="5EF00086" w14:textId="77777777" w:rsidR="00052B0D" w:rsidRPr="00487A47" w:rsidRDefault="00052B0D" w:rsidP="003C32BE">
            <w:pPr>
              <w:spacing w:before="100" w:beforeAutospacing="1" w:after="100" w:afterAutospacing="1"/>
              <w:rPr>
                <w:rFonts w:ascii="Arial" w:hAnsi="Arial" w:cs="Arial"/>
                <w:b/>
                <w:sz w:val="22"/>
                <w:szCs w:val="22"/>
              </w:rPr>
            </w:pPr>
            <w:r w:rsidRPr="00487A47">
              <w:rPr>
                <w:rFonts w:ascii="Arial" w:hAnsi="Arial" w:cs="Arial"/>
                <w:b/>
                <w:sz w:val="22"/>
                <w:szCs w:val="22"/>
              </w:rPr>
              <w:t xml:space="preserve">Inclusive </w:t>
            </w:r>
          </w:p>
          <w:p w14:paraId="3850F0EB" w14:textId="77777777" w:rsidR="00052B0D" w:rsidRPr="00487A47" w:rsidRDefault="00052B0D" w:rsidP="003C32BE">
            <w:pPr>
              <w:spacing w:before="100" w:beforeAutospacing="1" w:after="100" w:afterAutospacing="1"/>
              <w:rPr>
                <w:rFonts w:ascii="Arial" w:hAnsi="Arial" w:cs="Arial"/>
                <w:b/>
                <w:sz w:val="22"/>
                <w:szCs w:val="22"/>
              </w:rPr>
            </w:pPr>
          </w:p>
        </w:tc>
        <w:tc>
          <w:tcPr>
            <w:tcW w:w="6520" w:type="dxa"/>
          </w:tcPr>
          <w:p w14:paraId="4357829B" w14:textId="0A34AE0B" w:rsidR="00E159E1" w:rsidRPr="00E159E1" w:rsidRDefault="00E159E1" w:rsidP="00E159E1">
            <w:pPr>
              <w:pStyle w:val="ListParagraph"/>
              <w:numPr>
                <w:ilvl w:val="0"/>
                <w:numId w:val="38"/>
              </w:numPr>
              <w:rPr>
                <w:rFonts w:ascii="Arial" w:hAnsi="Arial" w:cs="Arial"/>
                <w:bCs/>
                <w:iCs/>
                <w:sz w:val="22"/>
                <w:szCs w:val="22"/>
              </w:rPr>
            </w:pPr>
            <w:r w:rsidRPr="00E159E1">
              <w:rPr>
                <w:rFonts w:ascii="Arial" w:hAnsi="Arial" w:cs="Arial"/>
                <w:bCs/>
                <w:iCs/>
                <w:sz w:val="22"/>
                <w:szCs w:val="22"/>
              </w:rPr>
              <w:t>As many relevant people as possible, who have an interest in or will be affected by a decision, are identified and invited to participate. This is to avoid interest group</w:t>
            </w:r>
            <w:r>
              <w:rPr>
                <w:rFonts w:ascii="Arial" w:hAnsi="Arial" w:cs="Arial"/>
                <w:bCs/>
                <w:iCs/>
                <w:sz w:val="22"/>
                <w:szCs w:val="22"/>
              </w:rPr>
              <w:t xml:space="preserve"> capture or single issue hijack</w:t>
            </w:r>
          </w:p>
          <w:p w14:paraId="248040CE" w14:textId="77777777" w:rsidR="00052B0D" w:rsidRPr="0036342F" w:rsidRDefault="00052B0D" w:rsidP="003C32BE">
            <w:pPr>
              <w:pStyle w:val="ListParagraph"/>
              <w:numPr>
                <w:ilvl w:val="0"/>
                <w:numId w:val="10"/>
              </w:numPr>
              <w:spacing w:before="100" w:beforeAutospacing="1" w:after="100" w:afterAutospacing="1"/>
              <w:rPr>
                <w:rFonts w:ascii="Arial" w:hAnsi="Arial" w:cs="Arial"/>
                <w:sz w:val="22"/>
                <w:szCs w:val="22"/>
              </w:rPr>
            </w:pPr>
            <w:r w:rsidRPr="0036342F">
              <w:rPr>
                <w:rFonts w:ascii="Arial" w:hAnsi="Arial" w:cs="Arial"/>
                <w:sz w:val="22"/>
                <w:szCs w:val="22"/>
                <w:lang w:val="en-AU"/>
              </w:rPr>
              <w:t>Community diversity is valued and consideration will be made of diverse needs</w:t>
            </w:r>
          </w:p>
          <w:p w14:paraId="6742D2AF" w14:textId="77777777" w:rsidR="00052B0D" w:rsidRPr="00964156" w:rsidRDefault="00052B0D" w:rsidP="003C32BE">
            <w:pPr>
              <w:pStyle w:val="ListParagraph"/>
              <w:numPr>
                <w:ilvl w:val="0"/>
                <w:numId w:val="10"/>
              </w:numPr>
              <w:spacing w:before="100" w:beforeAutospacing="1" w:after="100" w:afterAutospacing="1"/>
              <w:rPr>
                <w:rFonts w:ascii="Arial" w:hAnsi="Arial" w:cs="Arial"/>
                <w:sz w:val="22"/>
                <w:szCs w:val="22"/>
              </w:rPr>
            </w:pPr>
            <w:r w:rsidRPr="0036342F">
              <w:rPr>
                <w:rFonts w:ascii="Arial" w:hAnsi="Arial" w:cs="Arial"/>
                <w:sz w:val="22"/>
                <w:szCs w:val="22"/>
                <w:lang w:val="en-AU"/>
              </w:rPr>
              <w:t xml:space="preserve">Barriers to participation are identified and removed or mitigated </w:t>
            </w:r>
          </w:p>
        </w:tc>
      </w:tr>
      <w:tr w:rsidR="00045C5B" w14:paraId="6674A492" w14:textId="77777777" w:rsidTr="00403286">
        <w:tc>
          <w:tcPr>
            <w:tcW w:w="1560" w:type="dxa"/>
          </w:tcPr>
          <w:p w14:paraId="5FA0CF23" w14:textId="77777777" w:rsidR="00052B0D" w:rsidRPr="00487A47" w:rsidRDefault="00052B0D" w:rsidP="003C32BE">
            <w:pPr>
              <w:spacing w:before="100" w:beforeAutospacing="1" w:after="100" w:afterAutospacing="1"/>
              <w:rPr>
                <w:rFonts w:ascii="Arial" w:hAnsi="Arial" w:cs="Arial"/>
                <w:b/>
                <w:sz w:val="22"/>
                <w:szCs w:val="22"/>
              </w:rPr>
            </w:pPr>
            <w:r w:rsidRPr="00487A47">
              <w:rPr>
                <w:rFonts w:ascii="Arial" w:hAnsi="Arial" w:cs="Arial"/>
                <w:b/>
                <w:sz w:val="22"/>
                <w:szCs w:val="22"/>
              </w:rPr>
              <w:t xml:space="preserve">Transparent </w:t>
            </w:r>
          </w:p>
          <w:p w14:paraId="3737682D" w14:textId="77777777" w:rsidR="00052B0D" w:rsidRPr="00487A47" w:rsidRDefault="00052B0D" w:rsidP="003C32BE">
            <w:pPr>
              <w:spacing w:before="100" w:beforeAutospacing="1" w:after="100" w:afterAutospacing="1"/>
              <w:rPr>
                <w:rFonts w:ascii="Arial" w:hAnsi="Arial" w:cs="Arial"/>
                <w:b/>
                <w:sz w:val="22"/>
                <w:szCs w:val="22"/>
              </w:rPr>
            </w:pPr>
          </w:p>
        </w:tc>
        <w:tc>
          <w:tcPr>
            <w:tcW w:w="6520" w:type="dxa"/>
          </w:tcPr>
          <w:p w14:paraId="63A466DA" w14:textId="77777777" w:rsidR="00052B0D" w:rsidRDefault="00052B0D" w:rsidP="003C32BE">
            <w:pPr>
              <w:pStyle w:val="ListParagraph"/>
              <w:numPr>
                <w:ilvl w:val="0"/>
                <w:numId w:val="8"/>
              </w:numPr>
              <w:spacing w:before="100" w:beforeAutospacing="1" w:after="100" w:afterAutospacing="1"/>
              <w:rPr>
                <w:rFonts w:ascii="Arial" w:hAnsi="Arial" w:cs="Arial"/>
                <w:sz w:val="22"/>
                <w:szCs w:val="22"/>
              </w:rPr>
            </w:pPr>
            <w:r w:rsidRPr="0036342F">
              <w:rPr>
                <w:rFonts w:ascii="Arial" w:hAnsi="Arial" w:cs="Arial"/>
                <w:sz w:val="22"/>
                <w:szCs w:val="22"/>
              </w:rPr>
              <w:t xml:space="preserve">Information is clear, relevant and timely without jargon </w:t>
            </w:r>
          </w:p>
          <w:p w14:paraId="350AB79A" w14:textId="77777777" w:rsidR="00052B0D" w:rsidRPr="0036342F" w:rsidRDefault="00052B0D" w:rsidP="003C32BE">
            <w:pPr>
              <w:pStyle w:val="ListParagraph"/>
              <w:numPr>
                <w:ilvl w:val="0"/>
                <w:numId w:val="8"/>
              </w:numPr>
              <w:spacing w:before="100" w:beforeAutospacing="1" w:after="100" w:afterAutospacing="1"/>
              <w:rPr>
                <w:rFonts w:ascii="Arial" w:hAnsi="Arial" w:cs="Arial"/>
                <w:sz w:val="22"/>
                <w:szCs w:val="22"/>
              </w:rPr>
            </w:pPr>
            <w:r>
              <w:rPr>
                <w:rFonts w:ascii="Arial" w:hAnsi="Arial" w:cs="Arial"/>
                <w:sz w:val="22"/>
                <w:szCs w:val="22"/>
              </w:rPr>
              <w:t>A</w:t>
            </w:r>
            <w:r w:rsidRPr="0036342F">
              <w:rPr>
                <w:rFonts w:ascii="Arial" w:hAnsi="Arial" w:cs="Arial"/>
                <w:sz w:val="22"/>
                <w:szCs w:val="22"/>
              </w:rPr>
              <w:t xml:space="preserve"> summary </w:t>
            </w:r>
            <w:r>
              <w:rPr>
                <w:rFonts w:ascii="Arial" w:hAnsi="Arial" w:cs="Arial"/>
                <w:sz w:val="22"/>
                <w:szCs w:val="22"/>
              </w:rPr>
              <w:t>of community feedback and how it will be used is provided</w:t>
            </w:r>
            <w:r w:rsidRPr="0036342F">
              <w:rPr>
                <w:rFonts w:ascii="Arial" w:hAnsi="Arial" w:cs="Arial"/>
                <w:sz w:val="22"/>
                <w:szCs w:val="22"/>
              </w:rPr>
              <w:t xml:space="preserve"> </w:t>
            </w:r>
          </w:p>
          <w:p w14:paraId="773252D4" w14:textId="77777777" w:rsidR="00052B0D" w:rsidRDefault="00052B0D" w:rsidP="003C32BE">
            <w:pPr>
              <w:pStyle w:val="ListParagraph"/>
              <w:numPr>
                <w:ilvl w:val="0"/>
                <w:numId w:val="8"/>
              </w:numPr>
              <w:spacing w:before="100" w:beforeAutospacing="1" w:after="100" w:afterAutospacing="1"/>
              <w:rPr>
                <w:rFonts w:ascii="Arial" w:hAnsi="Arial" w:cs="Arial"/>
                <w:sz w:val="22"/>
                <w:szCs w:val="22"/>
              </w:rPr>
            </w:pPr>
            <w:r>
              <w:rPr>
                <w:rFonts w:ascii="Arial" w:hAnsi="Arial" w:cs="Arial"/>
                <w:sz w:val="22"/>
                <w:szCs w:val="22"/>
              </w:rPr>
              <w:t xml:space="preserve">Engagement outcomes reports are provided to the elected Council </w:t>
            </w:r>
          </w:p>
          <w:p w14:paraId="60A07E95" w14:textId="77777777" w:rsidR="00052B0D" w:rsidRPr="0036342F" w:rsidRDefault="00052B0D" w:rsidP="003C32BE">
            <w:pPr>
              <w:pStyle w:val="ListParagraph"/>
              <w:numPr>
                <w:ilvl w:val="0"/>
                <w:numId w:val="8"/>
              </w:numPr>
              <w:spacing w:before="100" w:beforeAutospacing="1" w:after="100" w:afterAutospacing="1"/>
              <w:rPr>
                <w:rFonts w:ascii="Arial" w:hAnsi="Arial" w:cs="Arial"/>
                <w:sz w:val="22"/>
                <w:szCs w:val="22"/>
              </w:rPr>
            </w:pPr>
            <w:r w:rsidRPr="0036342F">
              <w:rPr>
                <w:rFonts w:ascii="Arial" w:hAnsi="Arial" w:cs="Arial"/>
                <w:sz w:val="22"/>
                <w:szCs w:val="22"/>
              </w:rPr>
              <w:t xml:space="preserve">The decision or outcome is communicated to people involved in the process and to the broader community with </w:t>
            </w:r>
            <w:r w:rsidRPr="0036342F">
              <w:rPr>
                <w:rFonts w:ascii="Arial" w:hAnsi="Arial" w:cs="Arial"/>
                <w:sz w:val="22"/>
                <w:szCs w:val="22"/>
                <w:lang w:val="en-AU"/>
              </w:rPr>
              <w:t>an explanation of how community input influenced the decision</w:t>
            </w:r>
          </w:p>
          <w:p w14:paraId="082505CE" w14:textId="16314695" w:rsidR="00052B0D" w:rsidRDefault="00052B0D" w:rsidP="003C32BE">
            <w:pPr>
              <w:pStyle w:val="ListParagraph"/>
              <w:numPr>
                <w:ilvl w:val="0"/>
                <w:numId w:val="8"/>
              </w:numPr>
              <w:spacing w:before="100" w:beforeAutospacing="1"/>
              <w:rPr>
                <w:rFonts w:ascii="Arial" w:hAnsi="Arial" w:cs="Arial"/>
                <w:sz w:val="22"/>
                <w:szCs w:val="22"/>
              </w:rPr>
            </w:pPr>
            <w:r w:rsidRPr="0036342F">
              <w:rPr>
                <w:rFonts w:ascii="Arial" w:hAnsi="Arial" w:cs="Arial"/>
                <w:sz w:val="22"/>
                <w:szCs w:val="22"/>
              </w:rPr>
              <w:t xml:space="preserve">A permanent record of engagements is available on </w:t>
            </w:r>
            <w:r w:rsidR="00FD3AB6">
              <w:rPr>
                <w:rFonts w:ascii="Arial" w:hAnsi="Arial" w:cs="Arial"/>
                <w:sz w:val="22"/>
                <w:szCs w:val="22"/>
              </w:rPr>
              <w:t xml:space="preserve">the </w:t>
            </w:r>
            <w:r w:rsidR="00FD3AB6" w:rsidRPr="00FD3AB6">
              <w:rPr>
                <w:rFonts w:ascii="Arial" w:hAnsi="Arial" w:cs="Arial"/>
                <w:i/>
                <w:sz w:val="22"/>
                <w:szCs w:val="22"/>
              </w:rPr>
              <w:t>Your Say Inner West</w:t>
            </w:r>
            <w:r w:rsidR="00FD3AB6">
              <w:rPr>
                <w:rFonts w:ascii="Arial" w:hAnsi="Arial" w:cs="Arial"/>
                <w:sz w:val="22"/>
                <w:szCs w:val="22"/>
              </w:rPr>
              <w:t xml:space="preserve"> online engagement hub</w:t>
            </w:r>
          </w:p>
          <w:p w14:paraId="0F5C63FD" w14:textId="77777777" w:rsidR="00052B0D" w:rsidRPr="00CB55F3" w:rsidRDefault="00052B0D" w:rsidP="003C32BE">
            <w:pPr>
              <w:pStyle w:val="ListParagraph"/>
              <w:spacing w:before="100" w:beforeAutospacing="1"/>
              <w:rPr>
                <w:rFonts w:ascii="Arial" w:hAnsi="Arial" w:cs="Arial"/>
                <w:sz w:val="22"/>
                <w:szCs w:val="22"/>
              </w:rPr>
            </w:pPr>
          </w:p>
        </w:tc>
      </w:tr>
    </w:tbl>
    <w:p w14:paraId="1BC1756E" w14:textId="77777777" w:rsidR="00E370F3" w:rsidRDefault="00E370F3" w:rsidP="000B620B">
      <w:pPr>
        <w:rPr>
          <w:rFonts w:ascii="Arial" w:hAnsi="Arial" w:cs="Arial"/>
          <w:sz w:val="22"/>
          <w:szCs w:val="22"/>
        </w:rPr>
      </w:pPr>
    </w:p>
    <w:p w14:paraId="5E8F2B9F" w14:textId="5E582928" w:rsidR="00D938EB" w:rsidRPr="00D85913" w:rsidRDefault="00D938EB" w:rsidP="000B620B">
      <w:pPr>
        <w:rPr>
          <w:rFonts w:ascii="Arial" w:hAnsi="Arial" w:cs="Arial"/>
          <w:b/>
        </w:rPr>
      </w:pPr>
      <w:r w:rsidRPr="00D85913">
        <w:rPr>
          <w:rFonts w:ascii="Arial" w:hAnsi="Arial" w:cs="Arial"/>
          <w:b/>
        </w:rPr>
        <w:lastRenderedPageBreak/>
        <w:t>Engagement Pr</w:t>
      </w:r>
      <w:r w:rsidR="004965AD">
        <w:rPr>
          <w:rFonts w:ascii="Arial" w:hAnsi="Arial" w:cs="Arial"/>
          <w:b/>
        </w:rPr>
        <w:t>ocess</w:t>
      </w:r>
    </w:p>
    <w:p w14:paraId="276A5C79" w14:textId="22D4600D" w:rsidR="00D938EB" w:rsidRDefault="0070474D" w:rsidP="00D938EB">
      <w:pPr>
        <w:spacing w:before="100" w:beforeAutospacing="1" w:after="100" w:afterAutospacing="1"/>
        <w:rPr>
          <w:rFonts w:ascii="Arial" w:hAnsi="Arial" w:cs="Arial"/>
          <w:sz w:val="22"/>
          <w:szCs w:val="22"/>
        </w:rPr>
      </w:pPr>
      <w:r>
        <w:rPr>
          <w:rFonts w:ascii="Arial" w:hAnsi="Arial" w:cs="Arial"/>
          <w:sz w:val="22"/>
          <w:szCs w:val="22"/>
        </w:rPr>
        <w:t>Council’s engagement is undertaken according to the process shown in the diagram</w:t>
      </w:r>
      <w:r w:rsidR="00DC49FF">
        <w:rPr>
          <w:rFonts w:ascii="Arial" w:hAnsi="Arial" w:cs="Arial"/>
          <w:sz w:val="22"/>
          <w:szCs w:val="22"/>
        </w:rPr>
        <w:t>.</w:t>
      </w:r>
    </w:p>
    <w:p w14:paraId="55047787" w14:textId="485CA90D" w:rsidR="00D938EB" w:rsidRDefault="00734D2B" w:rsidP="000B620B">
      <w:pPr>
        <w:rPr>
          <w:rFonts w:ascii="Arial" w:hAnsi="Arial" w:cs="Arial"/>
          <w:sz w:val="22"/>
          <w:szCs w:val="22"/>
        </w:rPr>
      </w:pPr>
      <w:r>
        <w:rPr>
          <w:noProof/>
          <w:lang w:val="en-AU" w:eastAsia="en-AU"/>
        </w:rPr>
        <w:drawing>
          <wp:inline distT="0" distB="0" distL="0" distR="0" wp14:anchorId="25CE32C3" wp14:editId="57AC0B1C">
            <wp:extent cx="5901070" cy="7461393"/>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98482" cy="7458121"/>
                    </a:xfrm>
                    <a:prstGeom prst="rect">
                      <a:avLst/>
                    </a:prstGeom>
                  </pic:spPr>
                </pic:pic>
              </a:graphicData>
            </a:graphic>
          </wp:inline>
        </w:drawing>
      </w:r>
    </w:p>
    <w:p w14:paraId="78FAFBAF" w14:textId="77777777" w:rsidR="000B620B" w:rsidRDefault="000B620B" w:rsidP="000B620B">
      <w:pPr>
        <w:rPr>
          <w:rFonts w:ascii="Arial" w:hAnsi="Arial" w:cs="Arial"/>
          <w:sz w:val="22"/>
          <w:szCs w:val="22"/>
        </w:rPr>
      </w:pPr>
    </w:p>
    <w:p w14:paraId="2E0FF4F7" w14:textId="77777777" w:rsidR="00CA0BED" w:rsidRDefault="00CA0BED" w:rsidP="000B620B">
      <w:pPr>
        <w:rPr>
          <w:rFonts w:ascii="Arial" w:hAnsi="Arial" w:cs="Arial"/>
          <w:sz w:val="22"/>
          <w:szCs w:val="22"/>
        </w:rPr>
      </w:pPr>
    </w:p>
    <w:p w14:paraId="35357296" w14:textId="77777777" w:rsidR="00CA0BED" w:rsidRDefault="00CA0BED" w:rsidP="000B620B">
      <w:pPr>
        <w:rPr>
          <w:rFonts w:ascii="Arial" w:hAnsi="Arial" w:cs="Arial"/>
          <w:sz w:val="22"/>
          <w:szCs w:val="22"/>
        </w:rPr>
      </w:pPr>
    </w:p>
    <w:p w14:paraId="5E79A993" w14:textId="77777777" w:rsidR="00CA0BED" w:rsidRDefault="00CA0BED" w:rsidP="000B620B">
      <w:pPr>
        <w:rPr>
          <w:rFonts w:ascii="Arial" w:hAnsi="Arial" w:cs="Arial"/>
          <w:sz w:val="22"/>
          <w:szCs w:val="22"/>
        </w:rPr>
      </w:pPr>
    </w:p>
    <w:p w14:paraId="159F7C66" w14:textId="65B35BB6" w:rsidR="00CA0BED" w:rsidRPr="00D85913" w:rsidRDefault="00CA0BED" w:rsidP="00CA0BED">
      <w:pPr>
        <w:rPr>
          <w:rFonts w:ascii="Arial" w:hAnsi="Arial" w:cs="Arial"/>
          <w:b/>
        </w:rPr>
      </w:pPr>
      <w:r>
        <w:rPr>
          <w:rFonts w:ascii="Arial" w:hAnsi="Arial" w:cs="Arial"/>
          <w:b/>
        </w:rPr>
        <w:lastRenderedPageBreak/>
        <w:t>Framework elements</w:t>
      </w:r>
    </w:p>
    <w:p w14:paraId="227404A3" w14:textId="77777777" w:rsidR="00CA0BED" w:rsidRDefault="00CA0BED" w:rsidP="000B620B">
      <w:pPr>
        <w:rPr>
          <w:rFonts w:ascii="Arial" w:hAnsi="Arial" w:cs="Arial"/>
          <w:sz w:val="22"/>
          <w:szCs w:val="22"/>
        </w:rPr>
      </w:pPr>
    </w:p>
    <w:p w14:paraId="3D2A2AE6" w14:textId="7E63DBE1" w:rsidR="00CA0BED" w:rsidRDefault="00CA0BED" w:rsidP="000B620B">
      <w:pPr>
        <w:rPr>
          <w:rFonts w:ascii="Arial" w:hAnsi="Arial" w:cs="Arial"/>
          <w:sz w:val="22"/>
          <w:szCs w:val="22"/>
        </w:rPr>
      </w:pPr>
      <w:r>
        <w:rPr>
          <w:rFonts w:ascii="Arial" w:hAnsi="Arial" w:cs="Arial"/>
          <w:sz w:val="22"/>
          <w:szCs w:val="22"/>
        </w:rPr>
        <w:t xml:space="preserve">Four elements ensure successful implementation of the Framework. </w:t>
      </w:r>
    </w:p>
    <w:p w14:paraId="17A09AE2" w14:textId="77777777" w:rsidR="003B0E7A" w:rsidRDefault="003B0E7A" w:rsidP="000B620B">
      <w:pPr>
        <w:rPr>
          <w:rFonts w:ascii="Arial" w:hAnsi="Arial" w:cs="Arial"/>
          <w:b/>
        </w:rPr>
      </w:pPr>
    </w:p>
    <w:p w14:paraId="07627C2A" w14:textId="2971CCB2" w:rsidR="003B0E7A" w:rsidRDefault="00CA0BED" w:rsidP="000B620B">
      <w:pPr>
        <w:rPr>
          <w:rFonts w:ascii="Arial" w:hAnsi="Arial" w:cs="Arial"/>
          <w:b/>
        </w:rPr>
      </w:pPr>
      <w:r>
        <w:rPr>
          <w:rFonts w:ascii="Arial" w:hAnsi="Arial" w:cs="Arial"/>
          <w:noProof/>
          <w:sz w:val="32"/>
          <w:szCs w:val="32"/>
          <w:lang w:val="en-AU" w:eastAsia="en-AU"/>
        </w:rPr>
        <w:drawing>
          <wp:inline distT="0" distB="0" distL="0" distR="0" wp14:anchorId="0DC6935F" wp14:editId="16540E74">
            <wp:extent cx="5688419" cy="8043047"/>
            <wp:effectExtent l="0" t="0" r="7620" b="0"/>
            <wp:docPr id="6" name="Picture 6" descr="C:\Users\comengage\AppData\Local\Microsoft\Windows\Temporary Internet Files\Content.Outlook\WK0LBZFE\Framework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ngage\AppData\Local\Microsoft\Windows\Temporary Internet Files\Content.Outlook\WK0LBZFE\Frameworkv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6399" cy="8054330"/>
                    </a:xfrm>
                    <a:prstGeom prst="rect">
                      <a:avLst/>
                    </a:prstGeom>
                    <a:noFill/>
                    <a:ln>
                      <a:noFill/>
                    </a:ln>
                  </pic:spPr>
                </pic:pic>
              </a:graphicData>
            </a:graphic>
          </wp:inline>
        </w:drawing>
      </w:r>
    </w:p>
    <w:p w14:paraId="6757BFCD" w14:textId="77777777" w:rsidR="00373AC5" w:rsidRPr="00D85913" w:rsidRDefault="00373AC5" w:rsidP="000B620B">
      <w:pPr>
        <w:rPr>
          <w:rFonts w:ascii="Arial" w:hAnsi="Arial" w:cs="Arial"/>
          <w:b/>
        </w:rPr>
      </w:pPr>
      <w:r w:rsidRPr="00D85913">
        <w:rPr>
          <w:rFonts w:ascii="Arial" w:hAnsi="Arial" w:cs="Arial"/>
          <w:b/>
        </w:rPr>
        <w:lastRenderedPageBreak/>
        <w:t>Application</w:t>
      </w:r>
    </w:p>
    <w:p w14:paraId="6271C257" w14:textId="77777777" w:rsidR="00373AC5" w:rsidRDefault="00373AC5" w:rsidP="000B620B">
      <w:pPr>
        <w:rPr>
          <w:rFonts w:ascii="Arial" w:hAnsi="Arial" w:cs="Arial"/>
          <w:b/>
          <w:sz w:val="22"/>
          <w:szCs w:val="22"/>
        </w:rPr>
      </w:pPr>
    </w:p>
    <w:p w14:paraId="52637D55" w14:textId="4DCC0F87" w:rsidR="00373AC5" w:rsidRPr="00373AC5" w:rsidRDefault="00373AC5" w:rsidP="000B620B">
      <w:pPr>
        <w:rPr>
          <w:rFonts w:ascii="Arial" w:hAnsi="Arial" w:cs="Arial"/>
          <w:sz w:val="22"/>
          <w:szCs w:val="22"/>
        </w:rPr>
      </w:pPr>
      <w:r w:rsidRPr="00373AC5">
        <w:rPr>
          <w:rFonts w:ascii="Arial" w:hAnsi="Arial" w:cs="Arial"/>
          <w:sz w:val="22"/>
          <w:szCs w:val="22"/>
        </w:rPr>
        <w:t xml:space="preserve">The Policy applies to all staff, Councillors and contractors commissioned by Council to undertake engagement work. </w:t>
      </w:r>
    </w:p>
    <w:p w14:paraId="4139684F" w14:textId="77777777" w:rsidR="00373AC5" w:rsidRDefault="00373AC5" w:rsidP="000B620B">
      <w:pPr>
        <w:rPr>
          <w:rFonts w:ascii="Arial" w:hAnsi="Arial" w:cs="Arial"/>
          <w:b/>
          <w:sz w:val="22"/>
          <w:szCs w:val="22"/>
        </w:rPr>
      </w:pPr>
    </w:p>
    <w:p w14:paraId="32925990" w14:textId="2C660F9D" w:rsidR="004702C7" w:rsidRPr="00D85913" w:rsidRDefault="008C741A" w:rsidP="000B620B">
      <w:pPr>
        <w:rPr>
          <w:rFonts w:ascii="Arial" w:hAnsi="Arial" w:cs="Arial"/>
          <w:b/>
        </w:rPr>
      </w:pPr>
      <w:r w:rsidRPr="00D85913">
        <w:rPr>
          <w:rFonts w:ascii="Arial" w:hAnsi="Arial" w:cs="Arial"/>
          <w:b/>
        </w:rPr>
        <w:t xml:space="preserve">Implementation </w:t>
      </w:r>
    </w:p>
    <w:p w14:paraId="5FBCD11F" w14:textId="77777777" w:rsidR="008C741A" w:rsidRDefault="008C741A" w:rsidP="000B620B">
      <w:pPr>
        <w:rPr>
          <w:rFonts w:ascii="Arial" w:hAnsi="Arial" w:cs="Arial"/>
          <w:b/>
          <w:sz w:val="22"/>
          <w:szCs w:val="22"/>
        </w:rPr>
      </w:pPr>
    </w:p>
    <w:p w14:paraId="3E6B0723" w14:textId="73543D85" w:rsidR="00373AC5" w:rsidRDefault="00373AC5" w:rsidP="00373AC5">
      <w:pPr>
        <w:rPr>
          <w:rFonts w:ascii="Arial" w:hAnsi="Arial" w:cs="Arial"/>
          <w:sz w:val="22"/>
          <w:szCs w:val="22"/>
        </w:rPr>
      </w:pPr>
      <w:r w:rsidRPr="000A2ADD">
        <w:rPr>
          <w:rFonts w:ascii="Arial" w:hAnsi="Arial" w:cs="Arial"/>
          <w:sz w:val="22"/>
          <w:szCs w:val="22"/>
        </w:rPr>
        <w:t xml:space="preserve">The </w:t>
      </w:r>
      <w:r>
        <w:rPr>
          <w:rFonts w:ascii="Arial" w:hAnsi="Arial" w:cs="Arial"/>
          <w:sz w:val="22"/>
          <w:szCs w:val="22"/>
        </w:rPr>
        <w:t xml:space="preserve">Policy will be implemented through the </w:t>
      </w:r>
      <w:r w:rsidRPr="000A2ADD">
        <w:rPr>
          <w:rFonts w:ascii="Arial" w:hAnsi="Arial" w:cs="Arial"/>
          <w:sz w:val="22"/>
          <w:szCs w:val="22"/>
        </w:rPr>
        <w:t xml:space="preserve">Community Engagement Framework </w:t>
      </w:r>
      <w:r>
        <w:rPr>
          <w:rFonts w:ascii="Arial" w:hAnsi="Arial" w:cs="Arial"/>
          <w:sz w:val="22"/>
          <w:szCs w:val="22"/>
        </w:rPr>
        <w:t xml:space="preserve">which </w:t>
      </w:r>
      <w:r w:rsidRPr="000A2ADD">
        <w:rPr>
          <w:rFonts w:ascii="Arial" w:hAnsi="Arial" w:cs="Arial"/>
          <w:sz w:val="22"/>
          <w:szCs w:val="22"/>
        </w:rPr>
        <w:t xml:space="preserve">guides </w:t>
      </w:r>
      <w:r>
        <w:rPr>
          <w:rFonts w:ascii="Arial" w:hAnsi="Arial" w:cs="Arial"/>
          <w:sz w:val="22"/>
          <w:szCs w:val="22"/>
        </w:rPr>
        <w:t xml:space="preserve">how Council will engage </w:t>
      </w:r>
      <w:r w:rsidRPr="000A2ADD">
        <w:rPr>
          <w:rFonts w:ascii="Arial" w:hAnsi="Arial" w:cs="Arial"/>
          <w:sz w:val="22"/>
          <w:szCs w:val="22"/>
        </w:rPr>
        <w:t>so that</w:t>
      </w:r>
      <w:r w:rsidR="007D1F9B">
        <w:rPr>
          <w:rFonts w:ascii="Arial" w:hAnsi="Arial" w:cs="Arial"/>
          <w:sz w:val="22"/>
          <w:szCs w:val="22"/>
        </w:rPr>
        <w:t xml:space="preserve"> </w:t>
      </w:r>
      <w:r w:rsidR="007D1F9B" w:rsidRPr="000A2ADD">
        <w:rPr>
          <w:rFonts w:ascii="Arial" w:hAnsi="Arial" w:cs="Arial"/>
          <w:sz w:val="22"/>
          <w:szCs w:val="22"/>
        </w:rPr>
        <w:t>that</w:t>
      </w:r>
      <w:r w:rsidR="007D1F9B">
        <w:rPr>
          <w:rFonts w:ascii="Arial" w:hAnsi="Arial" w:cs="Arial"/>
          <w:sz w:val="22"/>
          <w:szCs w:val="22"/>
        </w:rPr>
        <w:t xml:space="preserve"> a broad range of perspectives are sought and</w:t>
      </w:r>
      <w:r w:rsidRPr="000A2ADD">
        <w:rPr>
          <w:rFonts w:ascii="Arial" w:hAnsi="Arial" w:cs="Arial"/>
          <w:sz w:val="22"/>
          <w:szCs w:val="22"/>
        </w:rPr>
        <w:t xml:space="preserve"> the community has a strong voice in Council’s decision-making.</w:t>
      </w:r>
      <w:r>
        <w:rPr>
          <w:rFonts w:ascii="Arial" w:hAnsi="Arial" w:cs="Arial"/>
          <w:sz w:val="22"/>
          <w:szCs w:val="22"/>
        </w:rPr>
        <w:t xml:space="preserve"> </w:t>
      </w:r>
    </w:p>
    <w:p w14:paraId="00725D1E" w14:textId="77777777" w:rsidR="00373AC5" w:rsidRPr="008C741A" w:rsidRDefault="00373AC5" w:rsidP="000B620B">
      <w:pPr>
        <w:rPr>
          <w:rFonts w:ascii="Arial" w:hAnsi="Arial" w:cs="Arial"/>
          <w:b/>
          <w:sz w:val="22"/>
          <w:szCs w:val="22"/>
        </w:rPr>
      </w:pPr>
    </w:p>
    <w:p w14:paraId="095758AF" w14:textId="5A4C2085" w:rsidR="008C741A" w:rsidRPr="00D85913" w:rsidRDefault="00373AC5" w:rsidP="000B620B">
      <w:pPr>
        <w:rPr>
          <w:rFonts w:ascii="Arial" w:hAnsi="Arial" w:cs="Arial"/>
          <w:b/>
        </w:rPr>
      </w:pPr>
      <w:r w:rsidRPr="00D85913">
        <w:rPr>
          <w:rFonts w:ascii="Arial" w:hAnsi="Arial" w:cs="Arial"/>
          <w:b/>
        </w:rPr>
        <w:t>Review</w:t>
      </w:r>
    </w:p>
    <w:p w14:paraId="76F1D5FD" w14:textId="77777777" w:rsidR="008C741A" w:rsidRDefault="008C741A" w:rsidP="000B620B">
      <w:pPr>
        <w:rPr>
          <w:rFonts w:ascii="Arial" w:hAnsi="Arial" w:cs="Arial"/>
          <w:sz w:val="22"/>
          <w:szCs w:val="22"/>
        </w:rPr>
      </w:pPr>
    </w:p>
    <w:p w14:paraId="3382BFA2" w14:textId="3B3E2454" w:rsidR="004702C7" w:rsidRDefault="00373AC5" w:rsidP="000B620B">
      <w:pPr>
        <w:rPr>
          <w:rFonts w:ascii="Arial" w:hAnsi="Arial" w:cs="Arial"/>
          <w:sz w:val="22"/>
          <w:szCs w:val="22"/>
        </w:rPr>
      </w:pPr>
      <w:r>
        <w:rPr>
          <w:rFonts w:ascii="Arial" w:hAnsi="Arial" w:cs="Arial"/>
          <w:sz w:val="22"/>
          <w:szCs w:val="22"/>
        </w:rPr>
        <w:t xml:space="preserve">The Policy will be reviewed by June 2018. </w:t>
      </w:r>
    </w:p>
    <w:p w14:paraId="306F68DA" w14:textId="77777777" w:rsidR="00D16E60" w:rsidRDefault="00D16E60" w:rsidP="000B620B">
      <w:pPr>
        <w:rPr>
          <w:rFonts w:ascii="Arial" w:hAnsi="Arial" w:cs="Arial"/>
          <w:sz w:val="22"/>
          <w:szCs w:val="22"/>
        </w:rPr>
      </w:pPr>
    </w:p>
    <w:p w14:paraId="63A26EA6" w14:textId="77777777" w:rsidR="003E4EB7" w:rsidRDefault="003E4EB7" w:rsidP="000B620B">
      <w:pPr>
        <w:rPr>
          <w:rFonts w:ascii="Arial" w:hAnsi="Arial" w:cs="Arial"/>
          <w:sz w:val="22"/>
          <w:szCs w:val="22"/>
        </w:rPr>
      </w:pPr>
    </w:p>
    <w:p w14:paraId="697BD4C8" w14:textId="77777777" w:rsidR="003E4EB7" w:rsidRDefault="003E4EB7" w:rsidP="000B620B">
      <w:pPr>
        <w:rPr>
          <w:rFonts w:ascii="Arial" w:hAnsi="Arial" w:cs="Arial"/>
          <w:sz w:val="22"/>
          <w:szCs w:val="22"/>
        </w:rPr>
      </w:pPr>
    </w:p>
    <w:p w14:paraId="4E9EEDDF" w14:textId="77777777" w:rsidR="003E4EB7" w:rsidRDefault="003E4EB7" w:rsidP="000B620B">
      <w:pPr>
        <w:rPr>
          <w:rFonts w:ascii="Arial" w:hAnsi="Arial" w:cs="Arial"/>
          <w:sz w:val="22"/>
          <w:szCs w:val="22"/>
        </w:rPr>
      </w:pPr>
    </w:p>
    <w:p w14:paraId="42186F76" w14:textId="77777777" w:rsidR="003E4EB7" w:rsidRDefault="003E4EB7" w:rsidP="000B620B">
      <w:pPr>
        <w:rPr>
          <w:rFonts w:ascii="Arial" w:hAnsi="Arial" w:cs="Arial"/>
          <w:sz w:val="22"/>
          <w:szCs w:val="22"/>
        </w:rPr>
      </w:pPr>
    </w:p>
    <w:p w14:paraId="3E78C77A" w14:textId="77777777" w:rsidR="003E4EB7" w:rsidRDefault="003E4EB7" w:rsidP="000B620B">
      <w:pPr>
        <w:rPr>
          <w:rFonts w:ascii="Arial" w:hAnsi="Arial" w:cs="Arial"/>
          <w:sz w:val="22"/>
          <w:szCs w:val="22"/>
        </w:rPr>
      </w:pPr>
    </w:p>
    <w:p w14:paraId="3A896358" w14:textId="77777777" w:rsidR="003E4EB7" w:rsidRDefault="003E4EB7" w:rsidP="000B620B">
      <w:pPr>
        <w:rPr>
          <w:rFonts w:ascii="Arial" w:hAnsi="Arial" w:cs="Arial"/>
          <w:sz w:val="22"/>
          <w:szCs w:val="22"/>
        </w:rPr>
      </w:pPr>
    </w:p>
    <w:p w14:paraId="43B50082" w14:textId="77777777" w:rsidR="003E4EB7" w:rsidRDefault="003E4EB7" w:rsidP="000B620B">
      <w:pPr>
        <w:rPr>
          <w:rFonts w:ascii="Arial" w:hAnsi="Arial" w:cs="Arial"/>
          <w:sz w:val="22"/>
          <w:szCs w:val="22"/>
        </w:rPr>
      </w:pPr>
    </w:p>
    <w:p w14:paraId="66AB13C0" w14:textId="51EDA591" w:rsidR="0036420B" w:rsidRPr="00D212B3" w:rsidRDefault="0036420B" w:rsidP="0036420B">
      <w:pPr>
        <w:spacing w:before="100" w:beforeAutospacing="1" w:after="100" w:afterAutospacing="1"/>
        <w:rPr>
          <w:rFonts w:ascii="Arial" w:hAnsi="Arial" w:cs="Arial"/>
          <w:sz w:val="22"/>
          <w:szCs w:val="22"/>
          <w:lang w:val="en-AU"/>
        </w:rPr>
      </w:pPr>
      <w:r w:rsidRPr="0036342F">
        <w:rPr>
          <w:rFonts w:ascii="Arial" w:hAnsi="Arial" w:cs="Arial"/>
          <w:color w:val="FF0000"/>
          <w:sz w:val="22"/>
          <w:szCs w:val="22"/>
          <w:lang w:val="en-AU"/>
        </w:rPr>
        <w:t xml:space="preserve"> </w:t>
      </w:r>
    </w:p>
    <w:p w14:paraId="54E279FA" w14:textId="77777777" w:rsidR="00D938EB" w:rsidRDefault="00D938EB" w:rsidP="002829BA">
      <w:pPr>
        <w:spacing w:before="100" w:beforeAutospacing="1" w:after="100" w:afterAutospacing="1"/>
        <w:rPr>
          <w:rFonts w:ascii="Arial" w:hAnsi="Arial" w:cs="Arial"/>
          <w:b/>
          <w:sz w:val="28"/>
          <w:szCs w:val="28"/>
          <w:lang w:val="en-AU"/>
        </w:rPr>
      </w:pPr>
    </w:p>
    <w:p w14:paraId="0F6E58B2" w14:textId="77777777" w:rsidR="00D938EB" w:rsidRDefault="00D938EB" w:rsidP="002829BA">
      <w:pPr>
        <w:spacing w:before="100" w:beforeAutospacing="1" w:after="100" w:afterAutospacing="1"/>
        <w:rPr>
          <w:rFonts w:ascii="Arial" w:hAnsi="Arial" w:cs="Arial"/>
          <w:b/>
          <w:sz w:val="28"/>
          <w:szCs w:val="28"/>
          <w:lang w:val="en-AU"/>
        </w:rPr>
      </w:pPr>
    </w:p>
    <w:p w14:paraId="203F5DFD" w14:textId="77777777" w:rsidR="000B1CF7" w:rsidRDefault="000B1CF7" w:rsidP="00D432D1">
      <w:pPr>
        <w:spacing w:before="100" w:beforeAutospacing="1" w:after="100" w:afterAutospacing="1"/>
        <w:rPr>
          <w:rFonts w:ascii="Arial" w:hAnsi="Arial" w:cs="Arial"/>
          <w:b/>
          <w:sz w:val="28"/>
          <w:szCs w:val="28"/>
          <w:lang w:val="en-AU"/>
        </w:rPr>
      </w:pPr>
    </w:p>
    <w:p w14:paraId="4F19830B" w14:textId="77777777" w:rsidR="009275C4" w:rsidRDefault="009275C4"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715144A0"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55C2AE40"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28A3BE52"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2CC906F0"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371BF30A"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464795E8"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434EC5DD"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40098E4B"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49A4B960"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4F686174"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726F8737"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3BA32E49"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7E33702C"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16633708"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7742E8B9"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5CE6F199"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22CF661B" w14:textId="77777777" w:rsidR="00D54EE5" w:rsidRDefault="00D54EE5" w:rsidP="009275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p w14:paraId="34583A36" w14:textId="1981F3C7" w:rsidR="005046BD" w:rsidRPr="00BF4231" w:rsidRDefault="005046BD" w:rsidP="00A87E9E">
      <w:pPr>
        <w:rPr>
          <w:b/>
          <w:color w:val="00B050"/>
          <w:sz w:val="28"/>
          <w:szCs w:val="28"/>
        </w:rPr>
      </w:pPr>
    </w:p>
    <w:sectPr w:rsidR="005046BD" w:rsidRPr="00BF4231" w:rsidSect="006C7762">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AD4E1" w14:textId="77777777" w:rsidR="00922722" w:rsidRDefault="00922722" w:rsidP="00922722">
      <w:r>
        <w:separator/>
      </w:r>
    </w:p>
  </w:endnote>
  <w:endnote w:type="continuationSeparator" w:id="0">
    <w:p w14:paraId="2FC8A58A" w14:textId="77777777" w:rsidR="00922722" w:rsidRDefault="00922722" w:rsidP="0092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9137"/>
      <w:docPartObj>
        <w:docPartGallery w:val="Page Numbers (Bottom of Page)"/>
        <w:docPartUnique/>
      </w:docPartObj>
    </w:sdtPr>
    <w:sdtEndPr>
      <w:rPr>
        <w:noProof/>
      </w:rPr>
    </w:sdtEndPr>
    <w:sdtContent>
      <w:p w14:paraId="563DC624" w14:textId="33599208" w:rsidR="00922722" w:rsidRDefault="00922722">
        <w:pPr>
          <w:pStyle w:val="Footer"/>
        </w:pPr>
        <w:r>
          <w:fldChar w:fldCharType="begin"/>
        </w:r>
        <w:r>
          <w:instrText xml:space="preserve"> PAGE   \* MERGEFORMAT </w:instrText>
        </w:r>
        <w:r>
          <w:fldChar w:fldCharType="separate"/>
        </w:r>
        <w:r w:rsidR="003D0540">
          <w:rPr>
            <w:noProof/>
          </w:rPr>
          <w:t>2</w:t>
        </w:r>
        <w:r>
          <w:rPr>
            <w:noProof/>
          </w:rPr>
          <w:fldChar w:fldCharType="end"/>
        </w:r>
      </w:p>
    </w:sdtContent>
  </w:sdt>
  <w:p w14:paraId="6339E0E6" w14:textId="77777777" w:rsidR="00922722" w:rsidRDefault="00922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3822" w14:textId="77777777" w:rsidR="00922722" w:rsidRDefault="00922722" w:rsidP="00922722">
      <w:r>
        <w:separator/>
      </w:r>
    </w:p>
  </w:footnote>
  <w:footnote w:type="continuationSeparator" w:id="0">
    <w:p w14:paraId="1706EB2B" w14:textId="77777777" w:rsidR="00922722" w:rsidRDefault="00922722" w:rsidP="00922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300"/>
    <w:multiLevelType w:val="hybridMultilevel"/>
    <w:tmpl w:val="693C8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A36613"/>
    <w:multiLevelType w:val="hybridMultilevel"/>
    <w:tmpl w:val="6B1C8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D595286"/>
    <w:multiLevelType w:val="hybridMultilevel"/>
    <w:tmpl w:val="474CA9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D78638D"/>
    <w:multiLevelType w:val="hybridMultilevel"/>
    <w:tmpl w:val="C888A192"/>
    <w:lvl w:ilvl="0" w:tplc="5C28C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03456"/>
    <w:multiLevelType w:val="hybridMultilevel"/>
    <w:tmpl w:val="28F4A3DE"/>
    <w:lvl w:ilvl="0" w:tplc="5C28C6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C03F94"/>
    <w:multiLevelType w:val="hybridMultilevel"/>
    <w:tmpl w:val="C24C5770"/>
    <w:lvl w:ilvl="0" w:tplc="5C28C6E0">
      <w:start w:val="1"/>
      <w:numFmt w:val="bullet"/>
      <w:lvlText w:val=""/>
      <w:lvlJc w:val="left"/>
      <w:pPr>
        <w:tabs>
          <w:tab w:val="num" w:pos="653"/>
        </w:tabs>
        <w:ind w:left="370" w:hanging="74"/>
      </w:pPr>
      <w:rPr>
        <w:rFonts w:ascii="Symbol" w:hAnsi="Symbol" w:hint="default"/>
      </w:rPr>
    </w:lvl>
    <w:lvl w:ilvl="1" w:tplc="04090003" w:tentative="1">
      <w:start w:val="1"/>
      <w:numFmt w:val="bullet"/>
      <w:lvlText w:val="o"/>
      <w:lvlJc w:val="left"/>
      <w:pPr>
        <w:ind w:left="1736" w:hanging="360"/>
      </w:pPr>
      <w:rPr>
        <w:rFonts w:ascii="Courier New" w:hAnsi="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6">
    <w:nsid w:val="1A3E75A0"/>
    <w:multiLevelType w:val="hybridMultilevel"/>
    <w:tmpl w:val="79F0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1EE6AF7"/>
    <w:multiLevelType w:val="hybridMultilevel"/>
    <w:tmpl w:val="9732CB04"/>
    <w:lvl w:ilvl="0" w:tplc="5C28C6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183D43"/>
    <w:multiLevelType w:val="hybridMultilevel"/>
    <w:tmpl w:val="9482C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36D25"/>
    <w:multiLevelType w:val="hybridMultilevel"/>
    <w:tmpl w:val="0CBC0D44"/>
    <w:lvl w:ilvl="0" w:tplc="5C28C6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832B35"/>
    <w:multiLevelType w:val="hybridMultilevel"/>
    <w:tmpl w:val="B20629CA"/>
    <w:lvl w:ilvl="0" w:tplc="04090003">
      <w:start w:val="1"/>
      <w:numFmt w:val="bullet"/>
      <w:lvlText w:val="o"/>
      <w:lvlJc w:val="left"/>
      <w:pPr>
        <w:ind w:left="794" w:hanging="360"/>
      </w:pPr>
      <w:rPr>
        <w:rFonts w:ascii="Courier New" w:hAnsi="Courier New" w:cs="Courier New"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1">
    <w:nsid w:val="296135E6"/>
    <w:multiLevelType w:val="hybridMultilevel"/>
    <w:tmpl w:val="0F847C8E"/>
    <w:lvl w:ilvl="0" w:tplc="3E34E5A4">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A4F4488"/>
    <w:multiLevelType w:val="hybridMultilevel"/>
    <w:tmpl w:val="95BCF09C"/>
    <w:lvl w:ilvl="0" w:tplc="5C28C6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AB236F"/>
    <w:multiLevelType w:val="hybridMultilevel"/>
    <w:tmpl w:val="08C004C8"/>
    <w:lvl w:ilvl="0" w:tplc="04090003">
      <w:start w:val="1"/>
      <w:numFmt w:val="bullet"/>
      <w:lvlText w:val="o"/>
      <w:lvlJc w:val="left"/>
      <w:pPr>
        <w:ind w:left="79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3665D"/>
    <w:multiLevelType w:val="hybridMultilevel"/>
    <w:tmpl w:val="59E4E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80C768C"/>
    <w:multiLevelType w:val="hybridMultilevel"/>
    <w:tmpl w:val="67A80C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nsid w:val="3C205090"/>
    <w:multiLevelType w:val="hybridMultilevel"/>
    <w:tmpl w:val="20548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6C32EC"/>
    <w:multiLevelType w:val="hybridMultilevel"/>
    <w:tmpl w:val="7D106BE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43705177"/>
    <w:multiLevelType w:val="hybridMultilevel"/>
    <w:tmpl w:val="A47CC7CC"/>
    <w:lvl w:ilvl="0" w:tplc="6A34C22C">
      <w:start w:val="1"/>
      <w:numFmt w:val="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4C87B3A"/>
    <w:multiLevelType w:val="hybridMultilevel"/>
    <w:tmpl w:val="4B34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F65BBD"/>
    <w:multiLevelType w:val="hybridMultilevel"/>
    <w:tmpl w:val="7884F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889028B"/>
    <w:multiLevelType w:val="hybridMultilevel"/>
    <w:tmpl w:val="7FC047E6"/>
    <w:lvl w:ilvl="0" w:tplc="5C28C6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C20F04"/>
    <w:multiLevelType w:val="hybridMultilevel"/>
    <w:tmpl w:val="1A464950"/>
    <w:lvl w:ilvl="0" w:tplc="5C28C6E0">
      <w:start w:val="1"/>
      <w:numFmt w:val="bullet"/>
      <w:lvlText w:val=""/>
      <w:lvlJc w:val="left"/>
      <w:pPr>
        <w:tabs>
          <w:tab w:val="num" w:pos="357"/>
        </w:tabs>
        <w:ind w:left="74" w:hanging="7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15107"/>
    <w:multiLevelType w:val="hybridMultilevel"/>
    <w:tmpl w:val="7F9865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D2F450A"/>
    <w:multiLevelType w:val="hybridMultilevel"/>
    <w:tmpl w:val="56E02AAE"/>
    <w:lvl w:ilvl="0" w:tplc="D09452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5D0DE6"/>
    <w:multiLevelType w:val="multilevel"/>
    <w:tmpl w:val="B7A2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77A9F"/>
    <w:multiLevelType w:val="hybridMultilevel"/>
    <w:tmpl w:val="E96C6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B17964"/>
    <w:multiLevelType w:val="hybridMultilevel"/>
    <w:tmpl w:val="707841C0"/>
    <w:lvl w:ilvl="0" w:tplc="04090003">
      <w:start w:val="1"/>
      <w:numFmt w:val="bullet"/>
      <w:lvlText w:val="o"/>
      <w:lvlJc w:val="left"/>
      <w:pPr>
        <w:ind w:left="1840" w:hanging="360"/>
      </w:pPr>
      <w:rPr>
        <w:rFonts w:ascii="Courier New" w:hAnsi="Courier New" w:cs="Courier New" w:hint="default"/>
      </w:rPr>
    </w:lvl>
    <w:lvl w:ilvl="1" w:tplc="04090003">
      <w:start w:val="1"/>
      <w:numFmt w:val="bullet"/>
      <w:lvlText w:val="o"/>
      <w:lvlJc w:val="left"/>
      <w:pPr>
        <w:ind w:left="2560" w:hanging="360"/>
      </w:pPr>
      <w:rPr>
        <w:rFonts w:ascii="Courier New" w:hAnsi="Courier New" w:cs="Times New Roman" w:hint="default"/>
      </w:rPr>
    </w:lvl>
    <w:lvl w:ilvl="2" w:tplc="04090005">
      <w:start w:val="1"/>
      <w:numFmt w:val="bullet"/>
      <w:lvlText w:val=""/>
      <w:lvlJc w:val="left"/>
      <w:pPr>
        <w:ind w:left="3280" w:hanging="360"/>
      </w:pPr>
      <w:rPr>
        <w:rFonts w:ascii="Wingdings" w:hAnsi="Wingdings" w:hint="default"/>
      </w:rPr>
    </w:lvl>
    <w:lvl w:ilvl="3" w:tplc="04090001">
      <w:start w:val="1"/>
      <w:numFmt w:val="bullet"/>
      <w:lvlText w:val=""/>
      <w:lvlJc w:val="left"/>
      <w:pPr>
        <w:ind w:left="4000" w:hanging="360"/>
      </w:pPr>
      <w:rPr>
        <w:rFonts w:ascii="Symbol" w:hAnsi="Symbol" w:hint="default"/>
      </w:rPr>
    </w:lvl>
    <w:lvl w:ilvl="4" w:tplc="04090003">
      <w:start w:val="1"/>
      <w:numFmt w:val="bullet"/>
      <w:lvlText w:val="o"/>
      <w:lvlJc w:val="left"/>
      <w:pPr>
        <w:ind w:left="4720" w:hanging="360"/>
      </w:pPr>
      <w:rPr>
        <w:rFonts w:ascii="Courier New" w:hAnsi="Courier New" w:cs="Times New Roman" w:hint="default"/>
      </w:rPr>
    </w:lvl>
    <w:lvl w:ilvl="5" w:tplc="04090005">
      <w:start w:val="1"/>
      <w:numFmt w:val="bullet"/>
      <w:lvlText w:val=""/>
      <w:lvlJc w:val="left"/>
      <w:pPr>
        <w:ind w:left="5440" w:hanging="360"/>
      </w:pPr>
      <w:rPr>
        <w:rFonts w:ascii="Wingdings" w:hAnsi="Wingdings" w:hint="default"/>
      </w:rPr>
    </w:lvl>
    <w:lvl w:ilvl="6" w:tplc="04090001">
      <w:start w:val="1"/>
      <w:numFmt w:val="bullet"/>
      <w:lvlText w:val=""/>
      <w:lvlJc w:val="left"/>
      <w:pPr>
        <w:ind w:left="6160" w:hanging="360"/>
      </w:pPr>
      <w:rPr>
        <w:rFonts w:ascii="Symbol" w:hAnsi="Symbol" w:hint="default"/>
      </w:rPr>
    </w:lvl>
    <w:lvl w:ilvl="7" w:tplc="04090003">
      <w:start w:val="1"/>
      <w:numFmt w:val="bullet"/>
      <w:lvlText w:val="o"/>
      <w:lvlJc w:val="left"/>
      <w:pPr>
        <w:ind w:left="6880" w:hanging="360"/>
      </w:pPr>
      <w:rPr>
        <w:rFonts w:ascii="Courier New" w:hAnsi="Courier New" w:cs="Times New Roman" w:hint="default"/>
      </w:rPr>
    </w:lvl>
    <w:lvl w:ilvl="8" w:tplc="04090005">
      <w:start w:val="1"/>
      <w:numFmt w:val="bullet"/>
      <w:lvlText w:val=""/>
      <w:lvlJc w:val="left"/>
      <w:pPr>
        <w:ind w:left="7600" w:hanging="360"/>
      </w:pPr>
      <w:rPr>
        <w:rFonts w:ascii="Wingdings" w:hAnsi="Wingdings" w:hint="default"/>
      </w:rPr>
    </w:lvl>
  </w:abstractNum>
  <w:abstractNum w:abstractNumId="28">
    <w:nsid w:val="517529A0"/>
    <w:multiLevelType w:val="hybridMultilevel"/>
    <w:tmpl w:val="14BE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D22435"/>
    <w:multiLevelType w:val="hybridMultilevel"/>
    <w:tmpl w:val="92B49334"/>
    <w:lvl w:ilvl="0" w:tplc="D09452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324495"/>
    <w:multiLevelType w:val="hybridMultilevel"/>
    <w:tmpl w:val="909E91C6"/>
    <w:lvl w:ilvl="0" w:tplc="D09452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8B13C5"/>
    <w:multiLevelType w:val="hybridMultilevel"/>
    <w:tmpl w:val="60EEF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067FD6"/>
    <w:multiLevelType w:val="hybridMultilevel"/>
    <w:tmpl w:val="F864A2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EDD622B"/>
    <w:multiLevelType w:val="hybridMultilevel"/>
    <w:tmpl w:val="67F24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37B0FCB"/>
    <w:multiLevelType w:val="hybridMultilevel"/>
    <w:tmpl w:val="3DFEB806"/>
    <w:lvl w:ilvl="0" w:tplc="5C28C6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825479"/>
    <w:multiLevelType w:val="hybridMultilevel"/>
    <w:tmpl w:val="F5009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9430B8"/>
    <w:multiLevelType w:val="hybridMultilevel"/>
    <w:tmpl w:val="909E77AC"/>
    <w:lvl w:ilvl="0" w:tplc="D09452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9057C1"/>
    <w:multiLevelType w:val="hybridMultilevel"/>
    <w:tmpl w:val="E6C4A080"/>
    <w:lvl w:ilvl="0" w:tplc="5C28C6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0"/>
  </w:num>
  <w:num w:numId="4">
    <w:abstractNumId w:val="37"/>
  </w:num>
  <w:num w:numId="5">
    <w:abstractNumId w:val="13"/>
  </w:num>
  <w:num w:numId="6">
    <w:abstractNumId w:val="34"/>
  </w:num>
  <w:num w:numId="7">
    <w:abstractNumId w:val="3"/>
  </w:num>
  <w:num w:numId="8">
    <w:abstractNumId w:val="7"/>
  </w:num>
  <w:num w:numId="9">
    <w:abstractNumId w:val="9"/>
  </w:num>
  <w:num w:numId="10">
    <w:abstractNumId w:val="4"/>
  </w:num>
  <w:num w:numId="11">
    <w:abstractNumId w:val="12"/>
  </w:num>
  <w:num w:numId="12">
    <w:abstractNumId w:val="33"/>
  </w:num>
  <w:num w:numId="13">
    <w:abstractNumId w:val="17"/>
  </w:num>
  <w:num w:numId="14">
    <w:abstractNumId w:val="15"/>
  </w:num>
  <w:num w:numId="15">
    <w:abstractNumId w:val="35"/>
  </w:num>
  <w:num w:numId="16">
    <w:abstractNumId w:val="31"/>
  </w:num>
  <w:num w:numId="17">
    <w:abstractNumId w:val="19"/>
  </w:num>
  <w:num w:numId="18">
    <w:abstractNumId w:val="26"/>
  </w:num>
  <w:num w:numId="19">
    <w:abstractNumId w:val="28"/>
  </w:num>
  <w:num w:numId="20">
    <w:abstractNumId w:val="1"/>
  </w:num>
  <w:num w:numId="21">
    <w:abstractNumId w:val="20"/>
  </w:num>
  <w:num w:numId="22">
    <w:abstractNumId w:val="25"/>
  </w:num>
  <w:num w:numId="23">
    <w:abstractNumId w:val="0"/>
  </w:num>
  <w:num w:numId="24">
    <w:abstractNumId w:val="24"/>
  </w:num>
  <w:num w:numId="25">
    <w:abstractNumId w:val="6"/>
  </w:num>
  <w:num w:numId="26">
    <w:abstractNumId w:val="27"/>
  </w:num>
  <w:num w:numId="27">
    <w:abstractNumId w:val="14"/>
  </w:num>
  <w:num w:numId="28">
    <w:abstractNumId w:val="36"/>
  </w:num>
  <w:num w:numId="29">
    <w:abstractNumId w:val="29"/>
  </w:num>
  <w:num w:numId="30">
    <w:abstractNumId w:val="18"/>
  </w:num>
  <w:num w:numId="31">
    <w:abstractNumId w:val="30"/>
  </w:num>
  <w:num w:numId="32">
    <w:abstractNumId w:val="11"/>
  </w:num>
  <w:num w:numId="33">
    <w:abstractNumId w:val="32"/>
  </w:num>
  <w:num w:numId="34">
    <w:abstractNumId w:val="23"/>
  </w:num>
  <w:num w:numId="35">
    <w:abstractNumId w:val="16"/>
  </w:num>
  <w:num w:numId="36">
    <w:abstractNumId w:val="2"/>
  </w:num>
  <w:num w:numId="37">
    <w:abstractNumId w:val="8"/>
  </w:num>
  <w:num w:numId="3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BD"/>
    <w:rsid w:val="00000397"/>
    <w:rsid w:val="00001405"/>
    <w:rsid w:val="000039D1"/>
    <w:rsid w:val="0000507D"/>
    <w:rsid w:val="00015E35"/>
    <w:rsid w:val="00016355"/>
    <w:rsid w:val="00017AC0"/>
    <w:rsid w:val="0002227F"/>
    <w:rsid w:val="000225EC"/>
    <w:rsid w:val="00022F87"/>
    <w:rsid w:val="000238EA"/>
    <w:rsid w:val="00032D0A"/>
    <w:rsid w:val="00033349"/>
    <w:rsid w:val="00035478"/>
    <w:rsid w:val="00040F00"/>
    <w:rsid w:val="00041E76"/>
    <w:rsid w:val="000420F5"/>
    <w:rsid w:val="00045C5B"/>
    <w:rsid w:val="00046D1A"/>
    <w:rsid w:val="00047278"/>
    <w:rsid w:val="00050249"/>
    <w:rsid w:val="00051847"/>
    <w:rsid w:val="00052B0D"/>
    <w:rsid w:val="00053889"/>
    <w:rsid w:val="00065B9D"/>
    <w:rsid w:val="0006664B"/>
    <w:rsid w:val="00066CA3"/>
    <w:rsid w:val="00071B60"/>
    <w:rsid w:val="00074698"/>
    <w:rsid w:val="00077ACC"/>
    <w:rsid w:val="00087F27"/>
    <w:rsid w:val="00090274"/>
    <w:rsid w:val="000902E9"/>
    <w:rsid w:val="000934DA"/>
    <w:rsid w:val="00093585"/>
    <w:rsid w:val="00095841"/>
    <w:rsid w:val="000975CB"/>
    <w:rsid w:val="00097D2D"/>
    <w:rsid w:val="000A24E3"/>
    <w:rsid w:val="000A2ADD"/>
    <w:rsid w:val="000A463B"/>
    <w:rsid w:val="000A5719"/>
    <w:rsid w:val="000A5C48"/>
    <w:rsid w:val="000B1CF7"/>
    <w:rsid w:val="000B28D1"/>
    <w:rsid w:val="000B298E"/>
    <w:rsid w:val="000B4353"/>
    <w:rsid w:val="000B620B"/>
    <w:rsid w:val="000B73CF"/>
    <w:rsid w:val="000C41DB"/>
    <w:rsid w:val="000C4DBB"/>
    <w:rsid w:val="000C55EF"/>
    <w:rsid w:val="000C7788"/>
    <w:rsid w:val="000C7CFF"/>
    <w:rsid w:val="000C7F00"/>
    <w:rsid w:val="000D14E4"/>
    <w:rsid w:val="000D1844"/>
    <w:rsid w:val="000D563C"/>
    <w:rsid w:val="000D6827"/>
    <w:rsid w:val="000D7C1D"/>
    <w:rsid w:val="000E1409"/>
    <w:rsid w:val="000E514E"/>
    <w:rsid w:val="000E528A"/>
    <w:rsid w:val="000E5672"/>
    <w:rsid w:val="000F0476"/>
    <w:rsid w:val="000F0D53"/>
    <w:rsid w:val="000F2A7A"/>
    <w:rsid w:val="000F3380"/>
    <w:rsid w:val="000F4F31"/>
    <w:rsid w:val="000F5A6F"/>
    <w:rsid w:val="000F6A1D"/>
    <w:rsid w:val="000F7397"/>
    <w:rsid w:val="00107621"/>
    <w:rsid w:val="00107E00"/>
    <w:rsid w:val="00110633"/>
    <w:rsid w:val="00120326"/>
    <w:rsid w:val="00120363"/>
    <w:rsid w:val="0012368D"/>
    <w:rsid w:val="001251B3"/>
    <w:rsid w:val="0013291F"/>
    <w:rsid w:val="00133B8D"/>
    <w:rsid w:val="00142E20"/>
    <w:rsid w:val="0014440E"/>
    <w:rsid w:val="001458B6"/>
    <w:rsid w:val="001538D8"/>
    <w:rsid w:val="00155EEF"/>
    <w:rsid w:val="00156C2E"/>
    <w:rsid w:val="001570D0"/>
    <w:rsid w:val="001627A5"/>
    <w:rsid w:val="00163498"/>
    <w:rsid w:val="00167616"/>
    <w:rsid w:val="00173578"/>
    <w:rsid w:val="001773C0"/>
    <w:rsid w:val="0018077A"/>
    <w:rsid w:val="001807BE"/>
    <w:rsid w:val="00181FD3"/>
    <w:rsid w:val="001836D9"/>
    <w:rsid w:val="00190736"/>
    <w:rsid w:val="00190EC8"/>
    <w:rsid w:val="0019277B"/>
    <w:rsid w:val="00192A85"/>
    <w:rsid w:val="001940B4"/>
    <w:rsid w:val="00194521"/>
    <w:rsid w:val="0019640F"/>
    <w:rsid w:val="001A2FEA"/>
    <w:rsid w:val="001A3A6B"/>
    <w:rsid w:val="001A3AB5"/>
    <w:rsid w:val="001A5439"/>
    <w:rsid w:val="001A7BA1"/>
    <w:rsid w:val="001B6869"/>
    <w:rsid w:val="001B6B53"/>
    <w:rsid w:val="001B768C"/>
    <w:rsid w:val="001C2FED"/>
    <w:rsid w:val="001C4185"/>
    <w:rsid w:val="001D0164"/>
    <w:rsid w:val="001D080E"/>
    <w:rsid w:val="001D13A6"/>
    <w:rsid w:val="001D1C8F"/>
    <w:rsid w:val="001D4F95"/>
    <w:rsid w:val="001D54EA"/>
    <w:rsid w:val="001D60F6"/>
    <w:rsid w:val="001D7572"/>
    <w:rsid w:val="001E10B3"/>
    <w:rsid w:val="001E27D7"/>
    <w:rsid w:val="001E54D3"/>
    <w:rsid w:val="001F547B"/>
    <w:rsid w:val="001F56DE"/>
    <w:rsid w:val="001F7F92"/>
    <w:rsid w:val="0020132A"/>
    <w:rsid w:val="00203CE2"/>
    <w:rsid w:val="00205FBA"/>
    <w:rsid w:val="0020621E"/>
    <w:rsid w:val="0020675D"/>
    <w:rsid w:val="00207107"/>
    <w:rsid w:val="00210AE5"/>
    <w:rsid w:val="00212537"/>
    <w:rsid w:val="00220BD8"/>
    <w:rsid w:val="002251A6"/>
    <w:rsid w:val="0022576A"/>
    <w:rsid w:val="002307B0"/>
    <w:rsid w:val="002331A7"/>
    <w:rsid w:val="002375C8"/>
    <w:rsid w:val="002402D6"/>
    <w:rsid w:val="002403CF"/>
    <w:rsid w:val="00243174"/>
    <w:rsid w:val="00243278"/>
    <w:rsid w:val="00243820"/>
    <w:rsid w:val="00244086"/>
    <w:rsid w:val="00244998"/>
    <w:rsid w:val="0024507B"/>
    <w:rsid w:val="002464C3"/>
    <w:rsid w:val="0024669D"/>
    <w:rsid w:val="002469C0"/>
    <w:rsid w:val="0025060F"/>
    <w:rsid w:val="00253901"/>
    <w:rsid w:val="0025443A"/>
    <w:rsid w:val="00254E01"/>
    <w:rsid w:val="00257871"/>
    <w:rsid w:val="00262D32"/>
    <w:rsid w:val="0026331E"/>
    <w:rsid w:val="0026389D"/>
    <w:rsid w:val="002638A9"/>
    <w:rsid w:val="00265585"/>
    <w:rsid w:val="00270A4C"/>
    <w:rsid w:val="00274922"/>
    <w:rsid w:val="00275B84"/>
    <w:rsid w:val="002829BA"/>
    <w:rsid w:val="00282D52"/>
    <w:rsid w:val="0028432C"/>
    <w:rsid w:val="00284F2B"/>
    <w:rsid w:val="0028590A"/>
    <w:rsid w:val="00287294"/>
    <w:rsid w:val="002902F5"/>
    <w:rsid w:val="00293BCF"/>
    <w:rsid w:val="00297AFD"/>
    <w:rsid w:val="002A061D"/>
    <w:rsid w:val="002A3311"/>
    <w:rsid w:val="002A4BDE"/>
    <w:rsid w:val="002A730A"/>
    <w:rsid w:val="002B05FE"/>
    <w:rsid w:val="002B0D1D"/>
    <w:rsid w:val="002B1B2C"/>
    <w:rsid w:val="002B5F39"/>
    <w:rsid w:val="002B60C7"/>
    <w:rsid w:val="002C0039"/>
    <w:rsid w:val="002C151C"/>
    <w:rsid w:val="002C7534"/>
    <w:rsid w:val="002D135E"/>
    <w:rsid w:val="002D1A62"/>
    <w:rsid w:val="002D23DA"/>
    <w:rsid w:val="002E7D66"/>
    <w:rsid w:val="002F00C8"/>
    <w:rsid w:val="002F3480"/>
    <w:rsid w:val="002F4E41"/>
    <w:rsid w:val="002F54A8"/>
    <w:rsid w:val="002F7E71"/>
    <w:rsid w:val="003046AF"/>
    <w:rsid w:val="003050B4"/>
    <w:rsid w:val="003050C4"/>
    <w:rsid w:val="00306C58"/>
    <w:rsid w:val="0031234D"/>
    <w:rsid w:val="00312447"/>
    <w:rsid w:val="00316EB4"/>
    <w:rsid w:val="00317B66"/>
    <w:rsid w:val="00324A2B"/>
    <w:rsid w:val="003312F4"/>
    <w:rsid w:val="00332178"/>
    <w:rsid w:val="00337BC8"/>
    <w:rsid w:val="003407B8"/>
    <w:rsid w:val="0034227F"/>
    <w:rsid w:val="0034243A"/>
    <w:rsid w:val="0034269D"/>
    <w:rsid w:val="003432AC"/>
    <w:rsid w:val="00345E42"/>
    <w:rsid w:val="00352A09"/>
    <w:rsid w:val="00353192"/>
    <w:rsid w:val="00357083"/>
    <w:rsid w:val="00361A92"/>
    <w:rsid w:val="00362A29"/>
    <w:rsid w:val="0036342F"/>
    <w:rsid w:val="003640B4"/>
    <w:rsid w:val="0036420B"/>
    <w:rsid w:val="00365205"/>
    <w:rsid w:val="00367622"/>
    <w:rsid w:val="00370860"/>
    <w:rsid w:val="00370AE1"/>
    <w:rsid w:val="00373AC5"/>
    <w:rsid w:val="00375F30"/>
    <w:rsid w:val="00376AB2"/>
    <w:rsid w:val="003820E5"/>
    <w:rsid w:val="00382A61"/>
    <w:rsid w:val="00384792"/>
    <w:rsid w:val="00385C12"/>
    <w:rsid w:val="00391952"/>
    <w:rsid w:val="00391BA1"/>
    <w:rsid w:val="00391D75"/>
    <w:rsid w:val="00391DB4"/>
    <w:rsid w:val="00395B4F"/>
    <w:rsid w:val="0039704C"/>
    <w:rsid w:val="00397B9F"/>
    <w:rsid w:val="003A0E35"/>
    <w:rsid w:val="003A188D"/>
    <w:rsid w:val="003A44EF"/>
    <w:rsid w:val="003B0A1E"/>
    <w:rsid w:val="003B0E7A"/>
    <w:rsid w:val="003B0F42"/>
    <w:rsid w:val="003B1D84"/>
    <w:rsid w:val="003B2DFF"/>
    <w:rsid w:val="003B3149"/>
    <w:rsid w:val="003B569A"/>
    <w:rsid w:val="003C028D"/>
    <w:rsid w:val="003C208F"/>
    <w:rsid w:val="003C321E"/>
    <w:rsid w:val="003C5317"/>
    <w:rsid w:val="003C79D6"/>
    <w:rsid w:val="003C7E91"/>
    <w:rsid w:val="003D0540"/>
    <w:rsid w:val="003D4B1D"/>
    <w:rsid w:val="003D5C73"/>
    <w:rsid w:val="003D5FBB"/>
    <w:rsid w:val="003D626F"/>
    <w:rsid w:val="003E4EB7"/>
    <w:rsid w:val="003F02A4"/>
    <w:rsid w:val="003F1D13"/>
    <w:rsid w:val="003F2E16"/>
    <w:rsid w:val="003F3214"/>
    <w:rsid w:val="003F3BE7"/>
    <w:rsid w:val="003F69DC"/>
    <w:rsid w:val="00403286"/>
    <w:rsid w:val="0040433C"/>
    <w:rsid w:val="00404954"/>
    <w:rsid w:val="00404D45"/>
    <w:rsid w:val="00404F76"/>
    <w:rsid w:val="00411815"/>
    <w:rsid w:val="00413D56"/>
    <w:rsid w:val="00415A6D"/>
    <w:rsid w:val="004173D8"/>
    <w:rsid w:val="00417926"/>
    <w:rsid w:val="00417D39"/>
    <w:rsid w:val="004211C5"/>
    <w:rsid w:val="004239A1"/>
    <w:rsid w:val="004244F8"/>
    <w:rsid w:val="004259B5"/>
    <w:rsid w:val="00426951"/>
    <w:rsid w:val="00434BDB"/>
    <w:rsid w:val="00436171"/>
    <w:rsid w:val="00436218"/>
    <w:rsid w:val="004368B7"/>
    <w:rsid w:val="00451346"/>
    <w:rsid w:val="004520BF"/>
    <w:rsid w:val="00452269"/>
    <w:rsid w:val="0045568D"/>
    <w:rsid w:val="0046240F"/>
    <w:rsid w:val="00462FFA"/>
    <w:rsid w:val="00464B0E"/>
    <w:rsid w:val="0046512B"/>
    <w:rsid w:val="00467591"/>
    <w:rsid w:val="004702C7"/>
    <w:rsid w:val="00482D80"/>
    <w:rsid w:val="0048613C"/>
    <w:rsid w:val="00487055"/>
    <w:rsid w:val="0048743A"/>
    <w:rsid w:val="00487A47"/>
    <w:rsid w:val="00491607"/>
    <w:rsid w:val="004965AD"/>
    <w:rsid w:val="004A0265"/>
    <w:rsid w:val="004A2B54"/>
    <w:rsid w:val="004A5BD3"/>
    <w:rsid w:val="004B2299"/>
    <w:rsid w:val="004B465A"/>
    <w:rsid w:val="004B7C32"/>
    <w:rsid w:val="004C147A"/>
    <w:rsid w:val="004C5C14"/>
    <w:rsid w:val="004C5D68"/>
    <w:rsid w:val="004C6821"/>
    <w:rsid w:val="004C7473"/>
    <w:rsid w:val="004C7DC5"/>
    <w:rsid w:val="004D02EF"/>
    <w:rsid w:val="004D0FDA"/>
    <w:rsid w:val="004D141C"/>
    <w:rsid w:val="004D1CF5"/>
    <w:rsid w:val="004D4E41"/>
    <w:rsid w:val="004D66E2"/>
    <w:rsid w:val="004D777F"/>
    <w:rsid w:val="004E4745"/>
    <w:rsid w:val="004E48C5"/>
    <w:rsid w:val="004E4CF7"/>
    <w:rsid w:val="004E56D8"/>
    <w:rsid w:val="004E628C"/>
    <w:rsid w:val="004E62FA"/>
    <w:rsid w:val="004E7DAE"/>
    <w:rsid w:val="004F0724"/>
    <w:rsid w:val="004F3BF4"/>
    <w:rsid w:val="004F3C33"/>
    <w:rsid w:val="004F3F6B"/>
    <w:rsid w:val="004F640E"/>
    <w:rsid w:val="005022B3"/>
    <w:rsid w:val="00502FEF"/>
    <w:rsid w:val="005046BD"/>
    <w:rsid w:val="00505794"/>
    <w:rsid w:val="00506ACD"/>
    <w:rsid w:val="00516045"/>
    <w:rsid w:val="00520EEF"/>
    <w:rsid w:val="0053041E"/>
    <w:rsid w:val="0053352C"/>
    <w:rsid w:val="00534023"/>
    <w:rsid w:val="00535F43"/>
    <w:rsid w:val="00536D52"/>
    <w:rsid w:val="00536D55"/>
    <w:rsid w:val="00540A09"/>
    <w:rsid w:val="00541533"/>
    <w:rsid w:val="00544771"/>
    <w:rsid w:val="0054639A"/>
    <w:rsid w:val="0055245D"/>
    <w:rsid w:val="005542EC"/>
    <w:rsid w:val="005562F4"/>
    <w:rsid w:val="00560162"/>
    <w:rsid w:val="0056299E"/>
    <w:rsid w:val="005632C7"/>
    <w:rsid w:val="00565EDC"/>
    <w:rsid w:val="005661A8"/>
    <w:rsid w:val="005709AC"/>
    <w:rsid w:val="00573DE7"/>
    <w:rsid w:val="005773F2"/>
    <w:rsid w:val="005804BD"/>
    <w:rsid w:val="00580C7E"/>
    <w:rsid w:val="00582138"/>
    <w:rsid w:val="00584E82"/>
    <w:rsid w:val="00591019"/>
    <w:rsid w:val="00591134"/>
    <w:rsid w:val="005915CE"/>
    <w:rsid w:val="0059251B"/>
    <w:rsid w:val="00592AD3"/>
    <w:rsid w:val="005A126A"/>
    <w:rsid w:val="005A17F1"/>
    <w:rsid w:val="005A19C7"/>
    <w:rsid w:val="005A6E5E"/>
    <w:rsid w:val="005B1E53"/>
    <w:rsid w:val="005B4325"/>
    <w:rsid w:val="005C2CFF"/>
    <w:rsid w:val="005C5171"/>
    <w:rsid w:val="005D0224"/>
    <w:rsid w:val="005D366C"/>
    <w:rsid w:val="005D4ACA"/>
    <w:rsid w:val="005D5FC1"/>
    <w:rsid w:val="005D61F2"/>
    <w:rsid w:val="005D6AA8"/>
    <w:rsid w:val="005D6C92"/>
    <w:rsid w:val="005E25F5"/>
    <w:rsid w:val="005E46A2"/>
    <w:rsid w:val="005F3BA0"/>
    <w:rsid w:val="005F4635"/>
    <w:rsid w:val="005F4877"/>
    <w:rsid w:val="005F7CE5"/>
    <w:rsid w:val="00602AC6"/>
    <w:rsid w:val="0060461F"/>
    <w:rsid w:val="00604E63"/>
    <w:rsid w:val="00611E7D"/>
    <w:rsid w:val="00620F83"/>
    <w:rsid w:val="00621348"/>
    <w:rsid w:val="00624155"/>
    <w:rsid w:val="00624B79"/>
    <w:rsid w:val="006340B3"/>
    <w:rsid w:val="00634647"/>
    <w:rsid w:val="00635B1F"/>
    <w:rsid w:val="00641205"/>
    <w:rsid w:val="006413EA"/>
    <w:rsid w:val="00642365"/>
    <w:rsid w:val="0064241F"/>
    <w:rsid w:val="00644DDB"/>
    <w:rsid w:val="00645EC8"/>
    <w:rsid w:val="006460DA"/>
    <w:rsid w:val="006504F9"/>
    <w:rsid w:val="0065127B"/>
    <w:rsid w:val="0065577D"/>
    <w:rsid w:val="00657D05"/>
    <w:rsid w:val="006607C3"/>
    <w:rsid w:val="00660D21"/>
    <w:rsid w:val="00660EF0"/>
    <w:rsid w:val="0066375B"/>
    <w:rsid w:val="00663CE9"/>
    <w:rsid w:val="00665382"/>
    <w:rsid w:val="00665AEA"/>
    <w:rsid w:val="00666A29"/>
    <w:rsid w:val="006706CB"/>
    <w:rsid w:val="00672FEB"/>
    <w:rsid w:val="00673957"/>
    <w:rsid w:val="00676BF6"/>
    <w:rsid w:val="00677BE6"/>
    <w:rsid w:val="00682211"/>
    <w:rsid w:val="00683CC8"/>
    <w:rsid w:val="0069075B"/>
    <w:rsid w:val="00693B66"/>
    <w:rsid w:val="00693E4F"/>
    <w:rsid w:val="0069526B"/>
    <w:rsid w:val="00696998"/>
    <w:rsid w:val="006A1292"/>
    <w:rsid w:val="006A4F61"/>
    <w:rsid w:val="006A531E"/>
    <w:rsid w:val="006A7388"/>
    <w:rsid w:val="006B4569"/>
    <w:rsid w:val="006B59B4"/>
    <w:rsid w:val="006B5CA2"/>
    <w:rsid w:val="006C6E2A"/>
    <w:rsid w:val="006C7762"/>
    <w:rsid w:val="006D2B09"/>
    <w:rsid w:val="006D36C2"/>
    <w:rsid w:val="006D4581"/>
    <w:rsid w:val="006D4631"/>
    <w:rsid w:val="006D52C6"/>
    <w:rsid w:val="006E3955"/>
    <w:rsid w:val="006E3B1C"/>
    <w:rsid w:val="006E45FE"/>
    <w:rsid w:val="006E512A"/>
    <w:rsid w:val="006F0A40"/>
    <w:rsid w:val="006F3AF9"/>
    <w:rsid w:val="006F3D54"/>
    <w:rsid w:val="006F6275"/>
    <w:rsid w:val="006F6D31"/>
    <w:rsid w:val="00701305"/>
    <w:rsid w:val="0070474D"/>
    <w:rsid w:val="00704E61"/>
    <w:rsid w:val="007079D9"/>
    <w:rsid w:val="00713612"/>
    <w:rsid w:val="007232BC"/>
    <w:rsid w:val="007267CC"/>
    <w:rsid w:val="007270CE"/>
    <w:rsid w:val="0072776D"/>
    <w:rsid w:val="00727C11"/>
    <w:rsid w:val="00733655"/>
    <w:rsid w:val="00733D36"/>
    <w:rsid w:val="00734D2B"/>
    <w:rsid w:val="00740A64"/>
    <w:rsid w:val="00742A35"/>
    <w:rsid w:val="00745920"/>
    <w:rsid w:val="00745C07"/>
    <w:rsid w:val="0074644C"/>
    <w:rsid w:val="00746626"/>
    <w:rsid w:val="00746F91"/>
    <w:rsid w:val="0075108F"/>
    <w:rsid w:val="00754334"/>
    <w:rsid w:val="00761176"/>
    <w:rsid w:val="00765508"/>
    <w:rsid w:val="007719CD"/>
    <w:rsid w:val="00772808"/>
    <w:rsid w:val="00775103"/>
    <w:rsid w:val="00775731"/>
    <w:rsid w:val="0078049C"/>
    <w:rsid w:val="00782E08"/>
    <w:rsid w:val="00784B96"/>
    <w:rsid w:val="00785323"/>
    <w:rsid w:val="0078551F"/>
    <w:rsid w:val="00792D61"/>
    <w:rsid w:val="00792E30"/>
    <w:rsid w:val="00793E63"/>
    <w:rsid w:val="0079727B"/>
    <w:rsid w:val="00797D12"/>
    <w:rsid w:val="00797D3A"/>
    <w:rsid w:val="007A2269"/>
    <w:rsid w:val="007A3306"/>
    <w:rsid w:val="007A3F33"/>
    <w:rsid w:val="007A5937"/>
    <w:rsid w:val="007A5D3F"/>
    <w:rsid w:val="007B0276"/>
    <w:rsid w:val="007B2B61"/>
    <w:rsid w:val="007B381D"/>
    <w:rsid w:val="007B6BE8"/>
    <w:rsid w:val="007B7D88"/>
    <w:rsid w:val="007D0718"/>
    <w:rsid w:val="007D08FD"/>
    <w:rsid w:val="007D12A5"/>
    <w:rsid w:val="007D16E8"/>
    <w:rsid w:val="007D1F9B"/>
    <w:rsid w:val="007D3273"/>
    <w:rsid w:val="007D3CB0"/>
    <w:rsid w:val="007D3CD8"/>
    <w:rsid w:val="007D4C67"/>
    <w:rsid w:val="007D4D05"/>
    <w:rsid w:val="007D4FB8"/>
    <w:rsid w:val="007D67F3"/>
    <w:rsid w:val="007E07B2"/>
    <w:rsid w:val="007E45B8"/>
    <w:rsid w:val="007E4B47"/>
    <w:rsid w:val="007E7849"/>
    <w:rsid w:val="007F0FFB"/>
    <w:rsid w:val="007F385E"/>
    <w:rsid w:val="007F5721"/>
    <w:rsid w:val="007F74DB"/>
    <w:rsid w:val="00800CF8"/>
    <w:rsid w:val="00801231"/>
    <w:rsid w:val="00806356"/>
    <w:rsid w:val="0080715A"/>
    <w:rsid w:val="00814518"/>
    <w:rsid w:val="00815646"/>
    <w:rsid w:val="0081593D"/>
    <w:rsid w:val="00816CBE"/>
    <w:rsid w:val="00816F0B"/>
    <w:rsid w:val="00822BB8"/>
    <w:rsid w:val="00823842"/>
    <w:rsid w:val="00826384"/>
    <w:rsid w:val="00826DCD"/>
    <w:rsid w:val="008300EF"/>
    <w:rsid w:val="008308D9"/>
    <w:rsid w:val="0083090D"/>
    <w:rsid w:val="00831106"/>
    <w:rsid w:val="0083332A"/>
    <w:rsid w:val="00835213"/>
    <w:rsid w:val="00835584"/>
    <w:rsid w:val="008441A5"/>
    <w:rsid w:val="00845E2F"/>
    <w:rsid w:val="008462D9"/>
    <w:rsid w:val="0085150D"/>
    <w:rsid w:val="00852057"/>
    <w:rsid w:val="008540D9"/>
    <w:rsid w:val="00862EB4"/>
    <w:rsid w:val="00867EC7"/>
    <w:rsid w:val="00873A96"/>
    <w:rsid w:val="00874766"/>
    <w:rsid w:val="008748E7"/>
    <w:rsid w:val="00874910"/>
    <w:rsid w:val="00875E26"/>
    <w:rsid w:val="0088008C"/>
    <w:rsid w:val="00880863"/>
    <w:rsid w:val="00884038"/>
    <w:rsid w:val="0088502B"/>
    <w:rsid w:val="00885A5D"/>
    <w:rsid w:val="00887539"/>
    <w:rsid w:val="00891C71"/>
    <w:rsid w:val="00892E11"/>
    <w:rsid w:val="0089711F"/>
    <w:rsid w:val="008A0BE9"/>
    <w:rsid w:val="008A4D05"/>
    <w:rsid w:val="008B1B0E"/>
    <w:rsid w:val="008B1B63"/>
    <w:rsid w:val="008B41DA"/>
    <w:rsid w:val="008C0DC0"/>
    <w:rsid w:val="008C741A"/>
    <w:rsid w:val="008D0FF2"/>
    <w:rsid w:val="008D1043"/>
    <w:rsid w:val="008D3D68"/>
    <w:rsid w:val="008D546E"/>
    <w:rsid w:val="008E2EBD"/>
    <w:rsid w:val="008E5F61"/>
    <w:rsid w:val="008E797A"/>
    <w:rsid w:val="008F2212"/>
    <w:rsid w:val="008F5AD4"/>
    <w:rsid w:val="008F6D9D"/>
    <w:rsid w:val="00900A6F"/>
    <w:rsid w:val="00902128"/>
    <w:rsid w:val="00906FB7"/>
    <w:rsid w:val="00910491"/>
    <w:rsid w:val="009124AB"/>
    <w:rsid w:val="00912C7E"/>
    <w:rsid w:val="009213D2"/>
    <w:rsid w:val="009218E2"/>
    <w:rsid w:val="00922451"/>
    <w:rsid w:val="00922706"/>
    <w:rsid w:val="00922722"/>
    <w:rsid w:val="0092464C"/>
    <w:rsid w:val="009249B5"/>
    <w:rsid w:val="009262EF"/>
    <w:rsid w:val="00926C06"/>
    <w:rsid w:val="009275C4"/>
    <w:rsid w:val="009328CC"/>
    <w:rsid w:val="00932B90"/>
    <w:rsid w:val="00935EB5"/>
    <w:rsid w:val="00940350"/>
    <w:rsid w:val="00946467"/>
    <w:rsid w:val="00946913"/>
    <w:rsid w:val="009472A7"/>
    <w:rsid w:val="00952D72"/>
    <w:rsid w:val="00960B76"/>
    <w:rsid w:val="009620C4"/>
    <w:rsid w:val="00962B04"/>
    <w:rsid w:val="00964156"/>
    <w:rsid w:val="00964BDD"/>
    <w:rsid w:val="0096556E"/>
    <w:rsid w:val="00973016"/>
    <w:rsid w:val="009757F7"/>
    <w:rsid w:val="00975DE9"/>
    <w:rsid w:val="0098102F"/>
    <w:rsid w:val="00985E89"/>
    <w:rsid w:val="00991BB6"/>
    <w:rsid w:val="0099311A"/>
    <w:rsid w:val="00994684"/>
    <w:rsid w:val="00995083"/>
    <w:rsid w:val="009951D7"/>
    <w:rsid w:val="009965F3"/>
    <w:rsid w:val="009978DB"/>
    <w:rsid w:val="009A0D4F"/>
    <w:rsid w:val="009A0EB0"/>
    <w:rsid w:val="009A2317"/>
    <w:rsid w:val="009A2421"/>
    <w:rsid w:val="009A2567"/>
    <w:rsid w:val="009A3760"/>
    <w:rsid w:val="009A78DD"/>
    <w:rsid w:val="009C01F2"/>
    <w:rsid w:val="009C02AC"/>
    <w:rsid w:val="009C1AB0"/>
    <w:rsid w:val="009C1E78"/>
    <w:rsid w:val="009C2D60"/>
    <w:rsid w:val="009C6409"/>
    <w:rsid w:val="009D1034"/>
    <w:rsid w:val="009D1326"/>
    <w:rsid w:val="009D43B9"/>
    <w:rsid w:val="009D60B5"/>
    <w:rsid w:val="009D6BE9"/>
    <w:rsid w:val="009D731A"/>
    <w:rsid w:val="009E63C5"/>
    <w:rsid w:val="009F0097"/>
    <w:rsid w:val="009F284A"/>
    <w:rsid w:val="00A01452"/>
    <w:rsid w:val="00A0199C"/>
    <w:rsid w:val="00A02235"/>
    <w:rsid w:val="00A06C6F"/>
    <w:rsid w:val="00A1186D"/>
    <w:rsid w:val="00A13339"/>
    <w:rsid w:val="00A144B7"/>
    <w:rsid w:val="00A15E5A"/>
    <w:rsid w:val="00A2017C"/>
    <w:rsid w:val="00A265CE"/>
    <w:rsid w:val="00A31223"/>
    <w:rsid w:val="00A34B07"/>
    <w:rsid w:val="00A34D96"/>
    <w:rsid w:val="00A418B1"/>
    <w:rsid w:val="00A474D2"/>
    <w:rsid w:val="00A50F40"/>
    <w:rsid w:val="00A52479"/>
    <w:rsid w:val="00A532FA"/>
    <w:rsid w:val="00A53A31"/>
    <w:rsid w:val="00A53CD7"/>
    <w:rsid w:val="00A60711"/>
    <w:rsid w:val="00A60AC5"/>
    <w:rsid w:val="00A61777"/>
    <w:rsid w:val="00A624C5"/>
    <w:rsid w:val="00A6282B"/>
    <w:rsid w:val="00A62EB9"/>
    <w:rsid w:val="00A656E8"/>
    <w:rsid w:val="00A70613"/>
    <w:rsid w:val="00A71B47"/>
    <w:rsid w:val="00A72530"/>
    <w:rsid w:val="00A74DED"/>
    <w:rsid w:val="00A7777A"/>
    <w:rsid w:val="00A81DDD"/>
    <w:rsid w:val="00A87E9E"/>
    <w:rsid w:val="00A93458"/>
    <w:rsid w:val="00A94626"/>
    <w:rsid w:val="00A94D82"/>
    <w:rsid w:val="00A97880"/>
    <w:rsid w:val="00AA2BD4"/>
    <w:rsid w:val="00AB1AB4"/>
    <w:rsid w:val="00AB2557"/>
    <w:rsid w:val="00AB49E7"/>
    <w:rsid w:val="00AB61CA"/>
    <w:rsid w:val="00AC06E3"/>
    <w:rsid w:val="00AC6DA0"/>
    <w:rsid w:val="00AC7FD9"/>
    <w:rsid w:val="00AD14F1"/>
    <w:rsid w:val="00AD3067"/>
    <w:rsid w:val="00AD38F1"/>
    <w:rsid w:val="00AD6007"/>
    <w:rsid w:val="00AE2F12"/>
    <w:rsid w:val="00AE75CD"/>
    <w:rsid w:val="00AF1DC6"/>
    <w:rsid w:val="00AF4725"/>
    <w:rsid w:val="00AF5AB3"/>
    <w:rsid w:val="00AF5F77"/>
    <w:rsid w:val="00AF79FE"/>
    <w:rsid w:val="00B001D5"/>
    <w:rsid w:val="00B01E1D"/>
    <w:rsid w:val="00B032C5"/>
    <w:rsid w:val="00B04450"/>
    <w:rsid w:val="00B12AC3"/>
    <w:rsid w:val="00B13BBC"/>
    <w:rsid w:val="00B13C86"/>
    <w:rsid w:val="00B1434B"/>
    <w:rsid w:val="00B16383"/>
    <w:rsid w:val="00B23CA9"/>
    <w:rsid w:val="00B27DAA"/>
    <w:rsid w:val="00B34324"/>
    <w:rsid w:val="00B36C9A"/>
    <w:rsid w:val="00B36E07"/>
    <w:rsid w:val="00B4084E"/>
    <w:rsid w:val="00B427A4"/>
    <w:rsid w:val="00B50B98"/>
    <w:rsid w:val="00B51F7E"/>
    <w:rsid w:val="00B53653"/>
    <w:rsid w:val="00B54367"/>
    <w:rsid w:val="00B553FD"/>
    <w:rsid w:val="00B556BA"/>
    <w:rsid w:val="00B57432"/>
    <w:rsid w:val="00B62224"/>
    <w:rsid w:val="00B64DFB"/>
    <w:rsid w:val="00B650F9"/>
    <w:rsid w:val="00B711F7"/>
    <w:rsid w:val="00B731DB"/>
    <w:rsid w:val="00B73302"/>
    <w:rsid w:val="00B75F28"/>
    <w:rsid w:val="00B813CD"/>
    <w:rsid w:val="00B83486"/>
    <w:rsid w:val="00B841B5"/>
    <w:rsid w:val="00BA0DC5"/>
    <w:rsid w:val="00BA73D2"/>
    <w:rsid w:val="00BB1923"/>
    <w:rsid w:val="00BB5FBE"/>
    <w:rsid w:val="00BC1BEA"/>
    <w:rsid w:val="00BC1D6E"/>
    <w:rsid w:val="00BC1EE0"/>
    <w:rsid w:val="00BC5497"/>
    <w:rsid w:val="00BC5F61"/>
    <w:rsid w:val="00BC6100"/>
    <w:rsid w:val="00BD2189"/>
    <w:rsid w:val="00BD5EC9"/>
    <w:rsid w:val="00BE0A08"/>
    <w:rsid w:val="00BE0C81"/>
    <w:rsid w:val="00BE17E9"/>
    <w:rsid w:val="00BE2119"/>
    <w:rsid w:val="00BE44A8"/>
    <w:rsid w:val="00BE5453"/>
    <w:rsid w:val="00BE573A"/>
    <w:rsid w:val="00BE755D"/>
    <w:rsid w:val="00BF08A9"/>
    <w:rsid w:val="00BF2C0E"/>
    <w:rsid w:val="00BF30C2"/>
    <w:rsid w:val="00BF393F"/>
    <w:rsid w:val="00BF4231"/>
    <w:rsid w:val="00BF4325"/>
    <w:rsid w:val="00BF53EB"/>
    <w:rsid w:val="00BF5E9A"/>
    <w:rsid w:val="00BF6698"/>
    <w:rsid w:val="00BF7464"/>
    <w:rsid w:val="00BF7662"/>
    <w:rsid w:val="00C04A47"/>
    <w:rsid w:val="00C04AE0"/>
    <w:rsid w:val="00C0513C"/>
    <w:rsid w:val="00C05428"/>
    <w:rsid w:val="00C057EE"/>
    <w:rsid w:val="00C05818"/>
    <w:rsid w:val="00C06ED7"/>
    <w:rsid w:val="00C123A1"/>
    <w:rsid w:val="00C12AAA"/>
    <w:rsid w:val="00C13BED"/>
    <w:rsid w:val="00C14E66"/>
    <w:rsid w:val="00C15F51"/>
    <w:rsid w:val="00C16800"/>
    <w:rsid w:val="00C175CD"/>
    <w:rsid w:val="00C2194E"/>
    <w:rsid w:val="00C2261B"/>
    <w:rsid w:val="00C26E89"/>
    <w:rsid w:val="00C30400"/>
    <w:rsid w:val="00C31F02"/>
    <w:rsid w:val="00C32063"/>
    <w:rsid w:val="00C3382E"/>
    <w:rsid w:val="00C35F00"/>
    <w:rsid w:val="00C3690C"/>
    <w:rsid w:val="00C3756B"/>
    <w:rsid w:val="00C3787B"/>
    <w:rsid w:val="00C43077"/>
    <w:rsid w:val="00C45CC0"/>
    <w:rsid w:val="00C4641B"/>
    <w:rsid w:val="00C46B37"/>
    <w:rsid w:val="00C534F0"/>
    <w:rsid w:val="00C54833"/>
    <w:rsid w:val="00C54AB3"/>
    <w:rsid w:val="00C5563B"/>
    <w:rsid w:val="00C575EC"/>
    <w:rsid w:val="00C60FEA"/>
    <w:rsid w:val="00C6152D"/>
    <w:rsid w:val="00C62980"/>
    <w:rsid w:val="00C63A9D"/>
    <w:rsid w:val="00C67231"/>
    <w:rsid w:val="00C67E9F"/>
    <w:rsid w:val="00C804FE"/>
    <w:rsid w:val="00C812F7"/>
    <w:rsid w:val="00C81A01"/>
    <w:rsid w:val="00C90698"/>
    <w:rsid w:val="00C93A04"/>
    <w:rsid w:val="00C94202"/>
    <w:rsid w:val="00C942E4"/>
    <w:rsid w:val="00CA0BED"/>
    <w:rsid w:val="00CA2002"/>
    <w:rsid w:val="00CA4351"/>
    <w:rsid w:val="00CA4E30"/>
    <w:rsid w:val="00CA5E66"/>
    <w:rsid w:val="00CA60AA"/>
    <w:rsid w:val="00CA6553"/>
    <w:rsid w:val="00CA6F93"/>
    <w:rsid w:val="00CB4104"/>
    <w:rsid w:val="00CB55F3"/>
    <w:rsid w:val="00CB563F"/>
    <w:rsid w:val="00CB6931"/>
    <w:rsid w:val="00CC2862"/>
    <w:rsid w:val="00CC35DC"/>
    <w:rsid w:val="00CC3A7B"/>
    <w:rsid w:val="00CC6580"/>
    <w:rsid w:val="00CD080B"/>
    <w:rsid w:val="00CD2AB7"/>
    <w:rsid w:val="00CE253D"/>
    <w:rsid w:val="00CE2BEB"/>
    <w:rsid w:val="00CE4C37"/>
    <w:rsid w:val="00CF1B5A"/>
    <w:rsid w:val="00CF204E"/>
    <w:rsid w:val="00CF289B"/>
    <w:rsid w:val="00CF53A0"/>
    <w:rsid w:val="00CF7604"/>
    <w:rsid w:val="00D00EF4"/>
    <w:rsid w:val="00D00F99"/>
    <w:rsid w:val="00D044F0"/>
    <w:rsid w:val="00D10457"/>
    <w:rsid w:val="00D11CFB"/>
    <w:rsid w:val="00D13CC4"/>
    <w:rsid w:val="00D13CD0"/>
    <w:rsid w:val="00D14393"/>
    <w:rsid w:val="00D16E60"/>
    <w:rsid w:val="00D174FB"/>
    <w:rsid w:val="00D212B3"/>
    <w:rsid w:val="00D2369B"/>
    <w:rsid w:val="00D23DAB"/>
    <w:rsid w:val="00D25D49"/>
    <w:rsid w:val="00D27D3A"/>
    <w:rsid w:val="00D27DA1"/>
    <w:rsid w:val="00D31A02"/>
    <w:rsid w:val="00D37273"/>
    <w:rsid w:val="00D403D9"/>
    <w:rsid w:val="00D4055C"/>
    <w:rsid w:val="00D41596"/>
    <w:rsid w:val="00D419CF"/>
    <w:rsid w:val="00D432D1"/>
    <w:rsid w:val="00D43401"/>
    <w:rsid w:val="00D47C30"/>
    <w:rsid w:val="00D53D36"/>
    <w:rsid w:val="00D54EE5"/>
    <w:rsid w:val="00D5723D"/>
    <w:rsid w:val="00D577F6"/>
    <w:rsid w:val="00D6365D"/>
    <w:rsid w:val="00D639CA"/>
    <w:rsid w:val="00D67D1F"/>
    <w:rsid w:val="00D72BDF"/>
    <w:rsid w:val="00D73499"/>
    <w:rsid w:val="00D76355"/>
    <w:rsid w:val="00D77954"/>
    <w:rsid w:val="00D85913"/>
    <w:rsid w:val="00D86525"/>
    <w:rsid w:val="00D90697"/>
    <w:rsid w:val="00D938EB"/>
    <w:rsid w:val="00D96AFF"/>
    <w:rsid w:val="00D977FF"/>
    <w:rsid w:val="00DA0648"/>
    <w:rsid w:val="00DA602D"/>
    <w:rsid w:val="00DA7CF6"/>
    <w:rsid w:val="00DB1A36"/>
    <w:rsid w:val="00DB1DB9"/>
    <w:rsid w:val="00DB5190"/>
    <w:rsid w:val="00DB6A00"/>
    <w:rsid w:val="00DC1314"/>
    <w:rsid w:val="00DC49FF"/>
    <w:rsid w:val="00DC6F14"/>
    <w:rsid w:val="00DD1477"/>
    <w:rsid w:val="00DD20D7"/>
    <w:rsid w:val="00DD3FF4"/>
    <w:rsid w:val="00DD5473"/>
    <w:rsid w:val="00DD6E01"/>
    <w:rsid w:val="00DE0C3D"/>
    <w:rsid w:val="00DE406E"/>
    <w:rsid w:val="00DE54C2"/>
    <w:rsid w:val="00DE5623"/>
    <w:rsid w:val="00DE6901"/>
    <w:rsid w:val="00DE783A"/>
    <w:rsid w:val="00DF304E"/>
    <w:rsid w:val="00DF7FE5"/>
    <w:rsid w:val="00E008B2"/>
    <w:rsid w:val="00E022A7"/>
    <w:rsid w:val="00E05BF4"/>
    <w:rsid w:val="00E06C1D"/>
    <w:rsid w:val="00E0766B"/>
    <w:rsid w:val="00E14979"/>
    <w:rsid w:val="00E15751"/>
    <w:rsid w:val="00E159E1"/>
    <w:rsid w:val="00E2006C"/>
    <w:rsid w:val="00E2053B"/>
    <w:rsid w:val="00E20E2D"/>
    <w:rsid w:val="00E25A5C"/>
    <w:rsid w:val="00E31A10"/>
    <w:rsid w:val="00E31D85"/>
    <w:rsid w:val="00E338C8"/>
    <w:rsid w:val="00E35BBF"/>
    <w:rsid w:val="00E370F3"/>
    <w:rsid w:val="00E459E2"/>
    <w:rsid w:val="00E46440"/>
    <w:rsid w:val="00E46B2E"/>
    <w:rsid w:val="00E53CE7"/>
    <w:rsid w:val="00E603E7"/>
    <w:rsid w:val="00E6283F"/>
    <w:rsid w:val="00E65E02"/>
    <w:rsid w:val="00E661FC"/>
    <w:rsid w:val="00E66E72"/>
    <w:rsid w:val="00E725ED"/>
    <w:rsid w:val="00E81AD9"/>
    <w:rsid w:val="00E93BFC"/>
    <w:rsid w:val="00E946B0"/>
    <w:rsid w:val="00EA1F34"/>
    <w:rsid w:val="00EA31D8"/>
    <w:rsid w:val="00EA3329"/>
    <w:rsid w:val="00EA5327"/>
    <w:rsid w:val="00EA5A33"/>
    <w:rsid w:val="00EA77E2"/>
    <w:rsid w:val="00EB01C9"/>
    <w:rsid w:val="00EB0F19"/>
    <w:rsid w:val="00EB2A51"/>
    <w:rsid w:val="00EB3055"/>
    <w:rsid w:val="00EB635B"/>
    <w:rsid w:val="00EB7185"/>
    <w:rsid w:val="00EC55FC"/>
    <w:rsid w:val="00EC5B21"/>
    <w:rsid w:val="00EC6810"/>
    <w:rsid w:val="00EC7126"/>
    <w:rsid w:val="00EC7628"/>
    <w:rsid w:val="00ED6F9E"/>
    <w:rsid w:val="00ED7EA5"/>
    <w:rsid w:val="00EE0D01"/>
    <w:rsid w:val="00EE48A9"/>
    <w:rsid w:val="00EE77D4"/>
    <w:rsid w:val="00EF1470"/>
    <w:rsid w:val="00EF1EB7"/>
    <w:rsid w:val="00EF2243"/>
    <w:rsid w:val="00EF3B8B"/>
    <w:rsid w:val="00EF5038"/>
    <w:rsid w:val="00EF717A"/>
    <w:rsid w:val="00EF7E01"/>
    <w:rsid w:val="00F04C72"/>
    <w:rsid w:val="00F04EA1"/>
    <w:rsid w:val="00F121F6"/>
    <w:rsid w:val="00F13283"/>
    <w:rsid w:val="00F14633"/>
    <w:rsid w:val="00F1709D"/>
    <w:rsid w:val="00F20759"/>
    <w:rsid w:val="00F21EF6"/>
    <w:rsid w:val="00F23F81"/>
    <w:rsid w:val="00F24389"/>
    <w:rsid w:val="00F25715"/>
    <w:rsid w:val="00F26189"/>
    <w:rsid w:val="00F26326"/>
    <w:rsid w:val="00F266EB"/>
    <w:rsid w:val="00F30939"/>
    <w:rsid w:val="00F3370B"/>
    <w:rsid w:val="00F345C2"/>
    <w:rsid w:val="00F34602"/>
    <w:rsid w:val="00F377F2"/>
    <w:rsid w:val="00F4042B"/>
    <w:rsid w:val="00F405F8"/>
    <w:rsid w:val="00F455B8"/>
    <w:rsid w:val="00F4782C"/>
    <w:rsid w:val="00F523C8"/>
    <w:rsid w:val="00F568E9"/>
    <w:rsid w:val="00F617F3"/>
    <w:rsid w:val="00F706F1"/>
    <w:rsid w:val="00F708B8"/>
    <w:rsid w:val="00F72020"/>
    <w:rsid w:val="00F72A35"/>
    <w:rsid w:val="00F734C1"/>
    <w:rsid w:val="00F75E4D"/>
    <w:rsid w:val="00F76481"/>
    <w:rsid w:val="00F76AB6"/>
    <w:rsid w:val="00F82652"/>
    <w:rsid w:val="00F85416"/>
    <w:rsid w:val="00F91246"/>
    <w:rsid w:val="00F916B2"/>
    <w:rsid w:val="00F97AF7"/>
    <w:rsid w:val="00FA3636"/>
    <w:rsid w:val="00FA71BF"/>
    <w:rsid w:val="00FA7FAA"/>
    <w:rsid w:val="00FB0494"/>
    <w:rsid w:val="00FB14BC"/>
    <w:rsid w:val="00FB4D21"/>
    <w:rsid w:val="00FB51AB"/>
    <w:rsid w:val="00FB5A84"/>
    <w:rsid w:val="00FB6B82"/>
    <w:rsid w:val="00FC100A"/>
    <w:rsid w:val="00FC3437"/>
    <w:rsid w:val="00FC4C0D"/>
    <w:rsid w:val="00FC5B50"/>
    <w:rsid w:val="00FC63B1"/>
    <w:rsid w:val="00FD2139"/>
    <w:rsid w:val="00FD292D"/>
    <w:rsid w:val="00FD39AD"/>
    <w:rsid w:val="00FD3AB6"/>
    <w:rsid w:val="00FD5FD7"/>
    <w:rsid w:val="00FE2107"/>
    <w:rsid w:val="00FE2419"/>
    <w:rsid w:val="00FE2E82"/>
    <w:rsid w:val="00FF21A5"/>
    <w:rsid w:val="00FF4E5A"/>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D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4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4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464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6BD"/>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6D3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6C2"/>
    <w:rPr>
      <w:rFonts w:ascii="Lucida Grande" w:hAnsi="Lucida Grande" w:cs="Lucida Grande"/>
      <w:sz w:val="18"/>
      <w:szCs w:val="18"/>
    </w:rPr>
  </w:style>
  <w:style w:type="paragraph" w:styleId="Revision">
    <w:name w:val="Revision"/>
    <w:hidden/>
    <w:uiPriority w:val="99"/>
    <w:semiHidden/>
    <w:rsid w:val="008441A5"/>
  </w:style>
  <w:style w:type="character" w:styleId="CommentReference">
    <w:name w:val="annotation reference"/>
    <w:basedOn w:val="DefaultParagraphFont"/>
    <w:uiPriority w:val="99"/>
    <w:semiHidden/>
    <w:unhideWhenUsed/>
    <w:rsid w:val="008441A5"/>
    <w:rPr>
      <w:sz w:val="18"/>
      <w:szCs w:val="18"/>
    </w:rPr>
  </w:style>
  <w:style w:type="paragraph" w:styleId="CommentText">
    <w:name w:val="annotation text"/>
    <w:basedOn w:val="Normal"/>
    <w:link w:val="CommentTextChar"/>
    <w:uiPriority w:val="99"/>
    <w:semiHidden/>
    <w:unhideWhenUsed/>
    <w:rsid w:val="008441A5"/>
  </w:style>
  <w:style w:type="character" w:customStyle="1" w:styleId="CommentTextChar">
    <w:name w:val="Comment Text Char"/>
    <w:basedOn w:val="DefaultParagraphFont"/>
    <w:link w:val="CommentText"/>
    <w:uiPriority w:val="99"/>
    <w:semiHidden/>
    <w:rsid w:val="008441A5"/>
  </w:style>
  <w:style w:type="paragraph" w:styleId="CommentSubject">
    <w:name w:val="annotation subject"/>
    <w:basedOn w:val="CommentText"/>
    <w:next w:val="CommentText"/>
    <w:link w:val="CommentSubjectChar"/>
    <w:uiPriority w:val="99"/>
    <w:semiHidden/>
    <w:unhideWhenUsed/>
    <w:rsid w:val="008441A5"/>
    <w:rPr>
      <w:b/>
      <w:bCs/>
      <w:sz w:val="20"/>
      <w:szCs w:val="20"/>
    </w:rPr>
  </w:style>
  <w:style w:type="character" w:customStyle="1" w:styleId="CommentSubjectChar">
    <w:name w:val="Comment Subject Char"/>
    <w:basedOn w:val="CommentTextChar"/>
    <w:link w:val="CommentSubject"/>
    <w:uiPriority w:val="99"/>
    <w:semiHidden/>
    <w:rsid w:val="008441A5"/>
    <w:rPr>
      <w:b/>
      <w:bCs/>
      <w:sz w:val="20"/>
      <w:szCs w:val="20"/>
    </w:rPr>
  </w:style>
  <w:style w:type="paragraph" w:styleId="ListParagraph">
    <w:name w:val="List Paragraph"/>
    <w:basedOn w:val="Normal"/>
    <w:uiPriority w:val="34"/>
    <w:qFormat/>
    <w:rsid w:val="00243174"/>
    <w:pPr>
      <w:ind w:left="720"/>
      <w:contextualSpacing/>
    </w:pPr>
  </w:style>
  <w:style w:type="character" w:customStyle="1" w:styleId="Heading4Char">
    <w:name w:val="Heading 4 Char"/>
    <w:basedOn w:val="DefaultParagraphFont"/>
    <w:link w:val="Heading4"/>
    <w:uiPriority w:val="9"/>
    <w:rsid w:val="0074644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F00"/>
    <w:rPr>
      <w:color w:val="0000FF" w:themeColor="hyperlink"/>
      <w:u w:val="single"/>
    </w:rPr>
  </w:style>
  <w:style w:type="paragraph" w:styleId="Header">
    <w:name w:val="header"/>
    <w:basedOn w:val="Normal"/>
    <w:link w:val="HeaderChar"/>
    <w:uiPriority w:val="99"/>
    <w:unhideWhenUsed/>
    <w:rsid w:val="00922722"/>
    <w:pPr>
      <w:tabs>
        <w:tab w:val="center" w:pos="4513"/>
        <w:tab w:val="right" w:pos="9026"/>
      </w:tabs>
    </w:pPr>
  </w:style>
  <w:style w:type="character" w:customStyle="1" w:styleId="HeaderChar">
    <w:name w:val="Header Char"/>
    <w:basedOn w:val="DefaultParagraphFont"/>
    <w:link w:val="Header"/>
    <w:uiPriority w:val="99"/>
    <w:rsid w:val="00922722"/>
  </w:style>
  <w:style w:type="paragraph" w:styleId="Footer">
    <w:name w:val="footer"/>
    <w:basedOn w:val="Normal"/>
    <w:link w:val="FooterChar"/>
    <w:uiPriority w:val="99"/>
    <w:unhideWhenUsed/>
    <w:rsid w:val="00922722"/>
    <w:pPr>
      <w:tabs>
        <w:tab w:val="center" w:pos="4513"/>
        <w:tab w:val="right" w:pos="9026"/>
      </w:tabs>
    </w:pPr>
  </w:style>
  <w:style w:type="character" w:customStyle="1" w:styleId="FooterChar">
    <w:name w:val="Footer Char"/>
    <w:basedOn w:val="DefaultParagraphFont"/>
    <w:link w:val="Footer"/>
    <w:uiPriority w:val="99"/>
    <w:rsid w:val="00922722"/>
  </w:style>
  <w:style w:type="character" w:customStyle="1" w:styleId="Heading1Char">
    <w:name w:val="Heading 1 Char"/>
    <w:basedOn w:val="DefaultParagraphFont"/>
    <w:link w:val="Heading1"/>
    <w:uiPriority w:val="9"/>
    <w:rsid w:val="00B044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45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C65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4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4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464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6BD"/>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6D36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6C2"/>
    <w:rPr>
      <w:rFonts w:ascii="Lucida Grande" w:hAnsi="Lucida Grande" w:cs="Lucida Grande"/>
      <w:sz w:val="18"/>
      <w:szCs w:val="18"/>
    </w:rPr>
  </w:style>
  <w:style w:type="paragraph" w:styleId="Revision">
    <w:name w:val="Revision"/>
    <w:hidden/>
    <w:uiPriority w:val="99"/>
    <w:semiHidden/>
    <w:rsid w:val="008441A5"/>
  </w:style>
  <w:style w:type="character" w:styleId="CommentReference">
    <w:name w:val="annotation reference"/>
    <w:basedOn w:val="DefaultParagraphFont"/>
    <w:uiPriority w:val="99"/>
    <w:semiHidden/>
    <w:unhideWhenUsed/>
    <w:rsid w:val="008441A5"/>
    <w:rPr>
      <w:sz w:val="18"/>
      <w:szCs w:val="18"/>
    </w:rPr>
  </w:style>
  <w:style w:type="paragraph" w:styleId="CommentText">
    <w:name w:val="annotation text"/>
    <w:basedOn w:val="Normal"/>
    <w:link w:val="CommentTextChar"/>
    <w:uiPriority w:val="99"/>
    <w:semiHidden/>
    <w:unhideWhenUsed/>
    <w:rsid w:val="008441A5"/>
  </w:style>
  <w:style w:type="character" w:customStyle="1" w:styleId="CommentTextChar">
    <w:name w:val="Comment Text Char"/>
    <w:basedOn w:val="DefaultParagraphFont"/>
    <w:link w:val="CommentText"/>
    <w:uiPriority w:val="99"/>
    <w:semiHidden/>
    <w:rsid w:val="008441A5"/>
  </w:style>
  <w:style w:type="paragraph" w:styleId="CommentSubject">
    <w:name w:val="annotation subject"/>
    <w:basedOn w:val="CommentText"/>
    <w:next w:val="CommentText"/>
    <w:link w:val="CommentSubjectChar"/>
    <w:uiPriority w:val="99"/>
    <w:semiHidden/>
    <w:unhideWhenUsed/>
    <w:rsid w:val="008441A5"/>
    <w:rPr>
      <w:b/>
      <w:bCs/>
      <w:sz w:val="20"/>
      <w:szCs w:val="20"/>
    </w:rPr>
  </w:style>
  <w:style w:type="character" w:customStyle="1" w:styleId="CommentSubjectChar">
    <w:name w:val="Comment Subject Char"/>
    <w:basedOn w:val="CommentTextChar"/>
    <w:link w:val="CommentSubject"/>
    <w:uiPriority w:val="99"/>
    <w:semiHidden/>
    <w:rsid w:val="008441A5"/>
    <w:rPr>
      <w:b/>
      <w:bCs/>
      <w:sz w:val="20"/>
      <w:szCs w:val="20"/>
    </w:rPr>
  </w:style>
  <w:style w:type="paragraph" w:styleId="ListParagraph">
    <w:name w:val="List Paragraph"/>
    <w:basedOn w:val="Normal"/>
    <w:uiPriority w:val="34"/>
    <w:qFormat/>
    <w:rsid w:val="00243174"/>
    <w:pPr>
      <w:ind w:left="720"/>
      <w:contextualSpacing/>
    </w:pPr>
  </w:style>
  <w:style w:type="character" w:customStyle="1" w:styleId="Heading4Char">
    <w:name w:val="Heading 4 Char"/>
    <w:basedOn w:val="DefaultParagraphFont"/>
    <w:link w:val="Heading4"/>
    <w:uiPriority w:val="9"/>
    <w:rsid w:val="0074644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F00"/>
    <w:rPr>
      <w:color w:val="0000FF" w:themeColor="hyperlink"/>
      <w:u w:val="single"/>
    </w:rPr>
  </w:style>
  <w:style w:type="paragraph" w:styleId="Header">
    <w:name w:val="header"/>
    <w:basedOn w:val="Normal"/>
    <w:link w:val="HeaderChar"/>
    <w:uiPriority w:val="99"/>
    <w:unhideWhenUsed/>
    <w:rsid w:val="00922722"/>
    <w:pPr>
      <w:tabs>
        <w:tab w:val="center" w:pos="4513"/>
        <w:tab w:val="right" w:pos="9026"/>
      </w:tabs>
    </w:pPr>
  </w:style>
  <w:style w:type="character" w:customStyle="1" w:styleId="HeaderChar">
    <w:name w:val="Header Char"/>
    <w:basedOn w:val="DefaultParagraphFont"/>
    <w:link w:val="Header"/>
    <w:uiPriority w:val="99"/>
    <w:rsid w:val="00922722"/>
  </w:style>
  <w:style w:type="paragraph" w:styleId="Footer">
    <w:name w:val="footer"/>
    <w:basedOn w:val="Normal"/>
    <w:link w:val="FooterChar"/>
    <w:uiPriority w:val="99"/>
    <w:unhideWhenUsed/>
    <w:rsid w:val="00922722"/>
    <w:pPr>
      <w:tabs>
        <w:tab w:val="center" w:pos="4513"/>
        <w:tab w:val="right" w:pos="9026"/>
      </w:tabs>
    </w:pPr>
  </w:style>
  <w:style w:type="character" w:customStyle="1" w:styleId="FooterChar">
    <w:name w:val="Footer Char"/>
    <w:basedOn w:val="DefaultParagraphFont"/>
    <w:link w:val="Footer"/>
    <w:uiPriority w:val="99"/>
    <w:rsid w:val="00922722"/>
  </w:style>
  <w:style w:type="character" w:customStyle="1" w:styleId="Heading1Char">
    <w:name w:val="Heading 1 Char"/>
    <w:basedOn w:val="DefaultParagraphFont"/>
    <w:link w:val="Heading1"/>
    <w:uiPriority w:val="9"/>
    <w:rsid w:val="00B044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45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C6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515">
      <w:bodyDiv w:val="1"/>
      <w:marLeft w:val="0"/>
      <w:marRight w:val="0"/>
      <w:marTop w:val="0"/>
      <w:marBottom w:val="0"/>
      <w:divBdr>
        <w:top w:val="none" w:sz="0" w:space="0" w:color="auto"/>
        <w:left w:val="none" w:sz="0" w:space="0" w:color="auto"/>
        <w:bottom w:val="none" w:sz="0" w:space="0" w:color="auto"/>
        <w:right w:val="none" w:sz="0" w:space="0" w:color="auto"/>
      </w:divBdr>
    </w:div>
    <w:div w:id="323171641">
      <w:bodyDiv w:val="1"/>
      <w:marLeft w:val="0"/>
      <w:marRight w:val="0"/>
      <w:marTop w:val="0"/>
      <w:marBottom w:val="0"/>
      <w:divBdr>
        <w:top w:val="none" w:sz="0" w:space="0" w:color="auto"/>
        <w:left w:val="none" w:sz="0" w:space="0" w:color="auto"/>
        <w:bottom w:val="none" w:sz="0" w:space="0" w:color="auto"/>
        <w:right w:val="none" w:sz="0" w:space="0" w:color="auto"/>
      </w:divBdr>
    </w:div>
    <w:div w:id="549465171">
      <w:bodyDiv w:val="1"/>
      <w:marLeft w:val="0"/>
      <w:marRight w:val="0"/>
      <w:marTop w:val="0"/>
      <w:marBottom w:val="0"/>
      <w:divBdr>
        <w:top w:val="none" w:sz="0" w:space="0" w:color="auto"/>
        <w:left w:val="none" w:sz="0" w:space="0" w:color="auto"/>
        <w:bottom w:val="none" w:sz="0" w:space="0" w:color="auto"/>
        <w:right w:val="none" w:sz="0" w:space="0" w:color="auto"/>
      </w:divBdr>
    </w:div>
    <w:div w:id="758599062">
      <w:bodyDiv w:val="1"/>
      <w:marLeft w:val="0"/>
      <w:marRight w:val="0"/>
      <w:marTop w:val="0"/>
      <w:marBottom w:val="0"/>
      <w:divBdr>
        <w:top w:val="none" w:sz="0" w:space="0" w:color="auto"/>
        <w:left w:val="none" w:sz="0" w:space="0" w:color="auto"/>
        <w:bottom w:val="none" w:sz="0" w:space="0" w:color="auto"/>
        <w:right w:val="none" w:sz="0" w:space="0" w:color="auto"/>
      </w:divBdr>
    </w:div>
    <w:div w:id="858159186">
      <w:bodyDiv w:val="1"/>
      <w:marLeft w:val="0"/>
      <w:marRight w:val="0"/>
      <w:marTop w:val="0"/>
      <w:marBottom w:val="0"/>
      <w:divBdr>
        <w:top w:val="none" w:sz="0" w:space="0" w:color="auto"/>
        <w:left w:val="none" w:sz="0" w:space="0" w:color="auto"/>
        <w:bottom w:val="none" w:sz="0" w:space="0" w:color="auto"/>
        <w:right w:val="none" w:sz="0" w:space="0" w:color="auto"/>
      </w:divBdr>
    </w:div>
    <w:div w:id="937442989">
      <w:bodyDiv w:val="1"/>
      <w:marLeft w:val="0"/>
      <w:marRight w:val="0"/>
      <w:marTop w:val="0"/>
      <w:marBottom w:val="0"/>
      <w:divBdr>
        <w:top w:val="none" w:sz="0" w:space="0" w:color="auto"/>
        <w:left w:val="none" w:sz="0" w:space="0" w:color="auto"/>
        <w:bottom w:val="none" w:sz="0" w:space="0" w:color="auto"/>
        <w:right w:val="none" w:sz="0" w:space="0" w:color="auto"/>
      </w:divBdr>
    </w:div>
    <w:div w:id="973176526">
      <w:bodyDiv w:val="1"/>
      <w:marLeft w:val="0"/>
      <w:marRight w:val="0"/>
      <w:marTop w:val="0"/>
      <w:marBottom w:val="0"/>
      <w:divBdr>
        <w:top w:val="none" w:sz="0" w:space="0" w:color="auto"/>
        <w:left w:val="none" w:sz="0" w:space="0" w:color="auto"/>
        <w:bottom w:val="none" w:sz="0" w:space="0" w:color="auto"/>
        <w:right w:val="none" w:sz="0" w:space="0" w:color="auto"/>
      </w:divBdr>
      <w:divsChild>
        <w:div w:id="1163736613">
          <w:marLeft w:val="0"/>
          <w:marRight w:val="0"/>
          <w:marTop w:val="0"/>
          <w:marBottom w:val="0"/>
          <w:divBdr>
            <w:top w:val="none" w:sz="0" w:space="0" w:color="auto"/>
            <w:left w:val="none" w:sz="0" w:space="0" w:color="auto"/>
            <w:bottom w:val="none" w:sz="0" w:space="0" w:color="auto"/>
            <w:right w:val="none" w:sz="0" w:space="0" w:color="auto"/>
          </w:divBdr>
          <w:divsChild>
            <w:div w:id="1424373976">
              <w:marLeft w:val="0"/>
              <w:marRight w:val="0"/>
              <w:marTop w:val="0"/>
              <w:marBottom w:val="0"/>
              <w:divBdr>
                <w:top w:val="none" w:sz="0" w:space="0" w:color="auto"/>
                <w:left w:val="none" w:sz="0" w:space="0" w:color="auto"/>
                <w:bottom w:val="none" w:sz="0" w:space="0" w:color="auto"/>
                <w:right w:val="none" w:sz="0" w:space="0" w:color="auto"/>
              </w:divBdr>
              <w:divsChild>
                <w:div w:id="1048912684">
                  <w:marLeft w:val="-225"/>
                  <w:marRight w:val="-225"/>
                  <w:marTop w:val="0"/>
                  <w:marBottom w:val="0"/>
                  <w:divBdr>
                    <w:top w:val="none" w:sz="0" w:space="0" w:color="auto"/>
                    <w:left w:val="none" w:sz="0" w:space="0" w:color="auto"/>
                    <w:bottom w:val="none" w:sz="0" w:space="0" w:color="auto"/>
                    <w:right w:val="none" w:sz="0" w:space="0" w:color="auto"/>
                  </w:divBdr>
                  <w:divsChild>
                    <w:div w:id="1363356700">
                      <w:marLeft w:val="0"/>
                      <w:marRight w:val="0"/>
                      <w:marTop w:val="0"/>
                      <w:marBottom w:val="0"/>
                      <w:divBdr>
                        <w:top w:val="none" w:sz="0" w:space="0" w:color="auto"/>
                        <w:left w:val="none" w:sz="0" w:space="0" w:color="auto"/>
                        <w:bottom w:val="none" w:sz="0" w:space="0" w:color="auto"/>
                        <w:right w:val="none" w:sz="0" w:space="0" w:color="auto"/>
                      </w:divBdr>
                      <w:divsChild>
                        <w:div w:id="8842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93878">
      <w:bodyDiv w:val="1"/>
      <w:marLeft w:val="0"/>
      <w:marRight w:val="0"/>
      <w:marTop w:val="0"/>
      <w:marBottom w:val="0"/>
      <w:divBdr>
        <w:top w:val="none" w:sz="0" w:space="0" w:color="auto"/>
        <w:left w:val="none" w:sz="0" w:space="0" w:color="auto"/>
        <w:bottom w:val="none" w:sz="0" w:space="0" w:color="auto"/>
        <w:right w:val="none" w:sz="0" w:space="0" w:color="auto"/>
      </w:divBdr>
    </w:div>
    <w:div w:id="1010330232">
      <w:bodyDiv w:val="1"/>
      <w:marLeft w:val="0"/>
      <w:marRight w:val="0"/>
      <w:marTop w:val="0"/>
      <w:marBottom w:val="0"/>
      <w:divBdr>
        <w:top w:val="none" w:sz="0" w:space="0" w:color="auto"/>
        <w:left w:val="none" w:sz="0" w:space="0" w:color="auto"/>
        <w:bottom w:val="none" w:sz="0" w:space="0" w:color="auto"/>
        <w:right w:val="none" w:sz="0" w:space="0" w:color="auto"/>
      </w:divBdr>
      <w:divsChild>
        <w:div w:id="405080323">
          <w:marLeft w:val="0"/>
          <w:marRight w:val="0"/>
          <w:marTop w:val="0"/>
          <w:marBottom w:val="0"/>
          <w:divBdr>
            <w:top w:val="none" w:sz="0" w:space="0" w:color="auto"/>
            <w:left w:val="none" w:sz="0" w:space="0" w:color="auto"/>
            <w:bottom w:val="none" w:sz="0" w:space="0" w:color="auto"/>
            <w:right w:val="none" w:sz="0" w:space="0" w:color="auto"/>
          </w:divBdr>
          <w:divsChild>
            <w:div w:id="1603953028">
              <w:marLeft w:val="0"/>
              <w:marRight w:val="0"/>
              <w:marTop w:val="0"/>
              <w:marBottom w:val="0"/>
              <w:divBdr>
                <w:top w:val="none" w:sz="0" w:space="0" w:color="auto"/>
                <w:left w:val="none" w:sz="0" w:space="0" w:color="auto"/>
                <w:bottom w:val="none" w:sz="0" w:space="0" w:color="auto"/>
                <w:right w:val="none" w:sz="0" w:space="0" w:color="auto"/>
              </w:divBdr>
              <w:divsChild>
                <w:div w:id="211311605">
                  <w:marLeft w:val="0"/>
                  <w:marRight w:val="0"/>
                  <w:marTop w:val="0"/>
                  <w:marBottom w:val="0"/>
                  <w:divBdr>
                    <w:top w:val="none" w:sz="0" w:space="0" w:color="auto"/>
                    <w:left w:val="none" w:sz="0" w:space="0" w:color="auto"/>
                    <w:bottom w:val="none" w:sz="0" w:space="0" w:color="auto"/>
                    <w:right w:val="none" w:sz="0" w:space="0" w:color="auto"/>
                  </w:divBdr>
                  <w:divsChild>
                    <w:div w:id="1423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98275">
      <w:bodyDiv w:val="1"/>
      <w:marLeft w:val="0"/>
      <w:marRight w:val="0"/>
      <w:marTop w:val="0"/>
      <w:marBottom w:val="0"/>
      <w:divBdr>
        <w:top w:val="none" w:sz="0" w:space="0" w:color="auto"/>
        <w:left w:val="none" w:sz="0" w:space="0" w:color="auto"/>
        <w:bottom w:val="none" w:sz="0" w:space="0" w:color="auto"/>
        <w:right w:val="none" w:sz="0" w:space="0" w:color="auto"/>
      </w:divBdr>
      <w:divsChild>
        <w:div w:id="1756320192">
          <w:marLeft w:val="0"/>
          <w:marRight w:val="0"/>
          <w:marTop w:val="0"/>
          <w:marBottom w:val="0"/>
          <w:divBdr>
            <w:top w:val="none" w:sz="0" w:space="0" w:color="auto"/>
            <w:left w:val="none" w:sz="0" w:space="0" w:color="auto"/>
            <w:bottom w:val="none" w:sz="0" w:space="0" w:color="auto"/>
            <w:right w:val="none" w:sz="0" w:space="0" w:color="auto"/>
          </w:divBdr>
          <w:divsChild>
            <w:div w:id="1978023943">
              <w:marLeft w:val="0"/>
              <w:marRight w:val="0"/>
              <w:marTop w:val="0"/>
              <w:marBottom w:val="0"/>
              <w:divBdr>
                <w:top w:val="none" w:sz="0" w:space="0" w:color="auto"/>
                <w:left w:val="none" w:sz="0" w:space="0" w:color="auto"/>
                <w:bottom w:val="none" w:sz="0" w:space="0" w:color="auto"/>
                <w:right w:val="none" w:sz="0" w:space="0" w:color="auto"/>
              </w:divBdr>
              <w:divsChild>
                <w:div w:id="173343260">
                  <w:marLeft w:val="-225"/>
                  <w:marRight w:val="-225"/>
                  <w:marTop w:val="0"/>
                  <w:marBottom w:val="0"/>
                  <w:divBdr>
                    <w:top w:val="none" w:sz="0" w:space="0" w:color="auto"/>
                    <w:left w:val="none" w:sz="0" w:space="0" w:color="auto"/>
                    <w:bottom w:val="none" w:sz="0" w:space="0" w:color="auto"/>
                    <w:right w:val="none" w:sz="0" w:space="0" w:color="auto"/>
                  </w:divBdr>
                  <w:divsChild>
                    <w:div w:id="1052995602">
                      <w:marLeft w:val="0"/>
                      <w:marRight w:val="0"/>
                      <w:marTop w:val="0"/>
                      <w:marBottom w:val="0"/>
                      <w:divBdr>
                        <w:top w:val="none" w:sz="0" w:space="0" w:color="auto"/>
                        <w:left w:val="none" w:sz="0" w:space="0" w:color="auto"/>
                        <w:bottom w:val="none" w:sz="0" w:space="0" w:color="auto"/>
                        <w:right w:val="none" w:sz="0" w:space="0" w:color="auto"/>
                      </w:divBdr>
                      <w:divsChild>
                        <w:div w:id="10716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878373">
      <w:bodyDiv w:val="1"/>
      <w:marLeft w:val="0"/>
      <w:marRight w:val="0"/>
      <w:marTop w:val="0"/>
      <w:marBottom w:val="0"/>
      <w:divBdr>
        <w:top w:val="none" w:sz="0" w:space="0" w:color="auto"/>
        <w:left w:val="none" w:sz="0" w:space="0" w:color="auto"/>
        <w:bottom w:val="none" w:sz="0" w:space="0" w:color="auto"/>
        <w:right w:val="none" w:sz="0" w:space="0" w:color="auto"/>
      </w:divBdr>
      <w:divsChild>
        <w:div w:id="1677028555">
          <w:marLeft w:val="0"/>
          <w:marRight w:val="0"/>
          <w:marTop w:val="0"/>
          <w:marBottom w:val="0"/>
          <w:divBdr>
            <w:top w:val="none" w:sz="0" w:space="0" w:color="auto"/>
            <w:left w:val="none" w:sz="0" w:space="0" w:color="auto"/>
            <w:bottom w:val="none" w:sz="0" w:space="0" w:color="auto"/>
            <w:right w:val="none" w:sz="0" w:space="0" w:color="auto"/>
          </w:divBdr>
          <w:divsChild>
            <w:div w:id="1806897199">
              <w:marLeft w:val="0"/>
              <w:marRight w:val="0"/>
              <w:marTop w:val="0"/>
              <w:marBottom w:val="0"/>
              <w:divBdr>
                <w:top w:val="none" w:sz="0" w:space="0" w:color="auto"/>
                <w:left w:val="none" w:sz="0" w:space="0" w:color="auto"/>
                <w:bottom w:val="none" w:sz="0" w:space="0" w:color="auto"/>
                <w:right w:val="none" w:sz="0" w:space="0" w:color="auto"/>
              </w:divBdr>
              <w:divsChild>
                <w:div w:id="732585887">
                  <w:marLeft w:val="0"/>
                  <w:marRight w:val="0"/>
                  <w:marTop w:val="0"/>
                  <w:marBottom w:val="0"/>
                  <w:divBdr>
                    <w:top w:val="none" w:sz="0" w:space="0" w:color="auto"/>
                    <w:left w:val="none" w:sz="0" w:space="0" w:color="auto"/>
                    <w:bottom w:val="none" w:sz="0" w:space="0" w:color="auto"/>
                    <w:right w:val="none" w:sz="0" w:space="0" w:color="auto"/>
                  </w:divBdr>
                  <w:divsChild>
                    <w:div w:id="20775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42178">
      <w:bodyDiv w:val="1"/>
      <w:marLeft w:val="0"/>
      <w:marRight w:val="0"/>
      <w:marTop w:val="0"/>
      <w:marBottom w:val="0"/>
      <w:divBdr>
        <w:top w:val="none" w:sz="0" w:space="0" w:color="auto"/>
        <w:left w:val="none" w:sz="0" w:space="0" w:color="auto"/>
        <w:bottom w:val="none" w:sz="0" w:space="0" w:color="auto"/>
        <w:right w:val="none" w:sz="0" w:space="0" w:color="auto"/>
      </w:divBdr>
    </w:div>
    <w:div w:id="1457989587">
      <w:bodyDiv w:val="1"/>
      <w:marLeft w:val="0"/>
      <w:marRight w:val="0"/>
      <w:marTop w:val="0"/>
      <w:marBottom w:val="0"/>
      <w:divBdr>
        <w:top w:val="none" w:sz="0" w:space="0" w:color="auto"/>
        <w:left w:val="none" w:sz="0" w:space="0" w:color="auto"/>
        <w:bottom w:val="none" w:sz="0" w:space="0" w:color="auto"/>
        <w:right w:val="none" w:sz="0" w:space="0" w:color="auto"/>
      </w:divBdr>
    </w:div>
    <w:div w:id="1488550926">
      <w:bodyDiv w:val="1"/>
      <w:marLeft w:val="0"/>
      <w:marRight w:val="0"/>
      <w:marTop w:val="0"/>
      <w:marBottom w:val="0"/>
      <w:divBdr>
        <w:top w:val="none" w:sz="0" w:space="0" w:color="auto"/>
        <w:left w:val="none" w:sz="0" w:space="0" w:color="auto"/>
        <w:bottom w:val="none" w:sz="0" w:space="0" w:color="auto"/>
        <w:right w:val="none" w:sz="0" w:space="0" w:color="auto"/>
      </w:divBdr>
    </w:div>
    <w:div w:id="1506703026">
      <w:bodyDiv w:val="1"/>
      <w:marLeft w:val="0"/>
      <w:marRight w:val="0"/>
      <w:marTop w:val="0"/>
      <w:marBottom w:val="0"/>
      <w:divBdr>
        <w:top w:val="none" w:sz="0" w:space="0" w:color="auto"/>
        <w:left w:val="none" w:sz="0" w:space="0" w:color="auto"/>
        <w:bottom w:val="none" w:sz="0" w:space="0" w:color="auto"/>
        <w:right w:val="none" w:sz="0" w:space="0" w:color="auto"/>
      </w:divBdr>
    </w:div>
    <w:div w:id="1617832678">
      <w:bodyDiv w:val="1"/>
      <w:marLeft w:val="0"/>
      <w:marRight w:val="0"/>
      <w:marTop w:val="0"/>
      <w:marBottom w:val="0"/>
      <w:divBdr>
        <w:top w:val="none" w:sz="0" w:space="0" w:color="auto"/>
        <w:left w:val="none" w:sz="0" w:space="0" w:color="auto"/>
        <w:bottom w:val="none" w:sz="0" w:space="0" w:color="auto"/>
        <w:right w:val="none" w:sz="0" w:space="0" w:color="auto"/>
      </w:divBdr>
    </w:div>
    <w:div w:id="1824855806">
      <w:bodyDiv w:val="1"/>
      <w:marLeft w:val="0"/>
      <w:marRight w:val="0"/>
      <w:marTop w:val="0"/>
      <w:marBottom w:val="0"/>
      <w:divBdr>
        <w:top w:val="none" w:sz="0" w:space="0" w:color="auto"/>
        <w:left w:val="none" w:sz="0" w:space="0" w:color="auto"/>
        <w:bottom w:val="none" w:sz="0" w:space="0" w:color="auto"/>
        <w:right w:val="none" w:sz="0" w:space="0" w:color="auto"/>
      </w:divBdr>
      <w:divsChild>
        <w:div w:id="715393908">
          <w:marLeft w:val="0"/>
          <w:marRight w:val="0"/>
          <w:marTop w:val="0"/>
          <w:marBottom w:val="0"/>
          <w:divBdr>
            <w:top w:val="none" w:sz="0" w:space="0" w:color="auto"/>
            <w:left w:val="none" w:sz="0" w:space="0" w:color="auto"/>
            <w:bottom w:val="none" w:sz="0" w:space="0" w:color="auto"/>
            <w:right w:val="none" w:sz="0" w:space="0" w:color="auto"/>
          </w:divBdr>
          <w:divsChild>
            <w:div w:id="1357197286">
              <w:marLeft w:val="0"/>
              <w:marRight w:val="0"/>
              <w:marTop w:val="0"/>
              <w:marBottom w:val="0"/>
              <w:divBdr>
                <w:top w:val="none" w:sz="0" w:space="0" w:color="auto"/>
                <w:left w:val="none" w:sz="0" w:space="0" w:color="auto"/>
                <w:bottom w:val="none" w:sz="0" w:space="0" w:color="auto"/>
                <w:right w:val="none" w:sz="0" w:space="0" w:color="auto"/>
              </w:divBdr>
              <w:divsChild>
                <w:div w:id="796871594">
                  <w:marLeft w:val="0"/>
                  <w:marRight w:val="0"/>
                  <w:marTop w:val="0"/>
                  <w:marBottom w:val="0"/>
                  <w:divBdr>
                    <w:top w:val="none" w:sz="0" w:space="0" w:color="auto"/>
                    <w:left w:val="none" w:sz="0" w:space="0" w:color="auto"/>
                    <w:bottom w:val="none" w:sz="0" w:space="0" w:color="auto"/>
                    <w:right w:val="none" w:sz="0" w:space="0" w:color="auto"/>
                  </w:divBdr>
                  <w:divsChild>
                    <w:div w:id="19033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94753">
      <w:bodyDiv w:val="1"/>
      <w:marLeft w:val="0"/>
      <w:marRight w:val="0"/>
      <w:marTop w:val="0"/>
      <w:marBottom w:val="0"/>
      <w:divBdr>
        <w:top w:val="none" w:sz="0" w:space="0" w:color="auto"/>
        <w:left w:val="none" w:sz="0" w:space="0" w:color="auto"/>
        <w:bottom w:val="none" w:sz="0" w:space="0" w:color="auto"/>
        <w:right w:val="none" w:sz="0" w:space="0" w:color="auto"/>
      </w:divBdr>
    </w:div>
    <w:div w:id="2017882052">
      <w:bodyDiv w:val="1"/>
      <w:marLeft w:val="0"/>
      <w:marRight w:val="0"/>
      <w:marTop w:val="0"/>
      <w:marBottom w:val="0"/>
      <w:divBdr>
        <w:top w:val="none" w:sz="0" w:space="0" w:color="auto"/>
        <w:left w:val="none" w:sz="0" w:space="0" w:color="auto"/>
        <w:bottom w:val="none" w:sz="0" w:space="0" w:color="auto"/>
        <w:right w:val="none" w:sz="0" w:space="0" w:color="auto"/>
      </w:divBdr>
      <w:divsChild>
        <w:div w:id="480195981">
          <w:marLeft w:val="0"/>
          <w:marRight w:val="0"/>
          <w:marTop w:val="0"/>
          <w:marBottom w:val="0"/>
          <w:divBdr>
            <w:top w:val="none" w:sz="0" w:space="0" w:color="auto"/>
            <w:left w:val="none" w:sz="0" w:space="0" w:color="auto"/>
            <w:bottom w:val="none" w:sz="0" w:space="0" w:color="auto"/>
            <w:right w:val="none" w:sz="0" w:space="0" w:color="auto"/>
          </w:divBdr>
          <w:divsChild>
            <w:div w:id="393435820">
              <w:marLeft w:val="0"/>
              <w:marRight w:val="0"/>
              <w:marTop w:val="0"/>
              <w:marBottom w:val="0"/>
              <w:divBdr>
                <w:top w:val="none" w:sz="0" w:space="0" w:color="auto"/>
                <w:left w:val="none" w:sz="0" w:space="0" w:color="auto"/>
                <w:bottom w:val="none" w:sz="0" w:space="0" w:color="auto"/>
                <w:right w:val="none" w:sz="0" w:space="0" w:color="auto"/>
              </w:divBdr>
              <w:divsChild>
                <w:div w:id="506099250">
                  <w:marLeft w:val="0"/>
                  <w:marRight w:val="0"/>
                  <w:marTop w:val="0"/>
                  <w:marBottom w:val="0"/>
                  <w:divBdr>
                    <w:top w:val="none" w:sz="0" w:space="0" w:color="auto"/>
                    <w:left w:val="none" w:sz="0" w:space="0" w:color="auto"/>
                    <w:bottom w:val="none" w:sz="0" w:space="0" w:color="auto"/>
                    <w:right w:val="none" w:sz="0" w:space="0" w:color="auto"/>
                  </w:divBdr>
                  <w:divsChild>
                    <w:div w:id="13831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A7D3946-DEBF-4A2B-B1CE-62D177FB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Marrickville Council</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Foreman</dc:creator>
  <cp:lastModifiedBy>Annie Coulthard</cp:lastModifiedBy>
  <cp:revision>3</cp:revision>
  <cp:lastPrinted>2017-04-03T01:00:00Z</cp:lastPrinted>
  <dcterms:created xsi:type="dcterms:W3CDTF">2017-06-16T00:29:00Z</dcterms:created>
  <dcterms:modified xsi:type="dcterms:W3CDTF">2017-11-08T00:07:00Z</dcterms:modified>
</cp:coreProperties>
</file>