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E0" w:rsidRDefault="004306E0" w:rsidP="004306E0">
      <w:pPr>
        <w:spacing w:after="240" w:line="276" w:lineRule="auto"/>
        <w:rPr>
          <w:b/>
        </w:rPr>
      </w:pPr>
      <w:bookmarkStart w:id="0" w:name="_GoBack"/>
      <w:bookmarkEnd w:id="0"/>
      <w:r w:rsidRPr="004306E0">
        <w:rPr>
          <w:b/>
        </w:rPr>
        <w:t>LOCAL ROUTE 7 (ST PETERS TO TEMPE) DRAFT CONCEPT PLAN</w:t>
      </w:r>
      <w:r w:rsidR="007775F0">
        <w:rPr>
          <w:b/>
        </w:rPr>
        <w:t xml:space="preserve">:  </w:t>
      </w:r>
      <w:r w:rsidRPr="004306E0">
        <w:rPr>
          <w:b/>
        </w:rPr>
        <w:t>CONSULTATION</w:t>
      </w:r>
      <w:r w:rsidR="007775F0">
        <w:rPr>
          <w:b/>
        </w:rPr>
        <w:t xml:space="preserve"> </w:t>
      </w:r>
      <w:r w:rsidRPr="004306E0">
        <w:rPr>
          <w:b/>
        </w:rPr>
        <w:t>SUMMARY</w:t>
      </w:r>
    </w:p>
    <w:p w:rsidR="004306E0" w:rsidRDefault="004306E0" w:rsidP="004306E0">
      <w:pPr>
        <w:spacing w:after="120" w:line="276" w:lineRule="auto"/>
      </w:pPr>
      <w:r>
        <w:t xml:space="preserve">The Local Route 7 (LR7) draft concept plan was placed on public exhibition from </w:t>
      </w:r>
      <w:r w:rsidR="007C4728">
        <w:t>13</w:t>
      </w:r>
      <w:r>
        <w:t xml:space="preserve"> July to </w:t>
      </w:r>
      <w:r w:rsidR="007C4728">
        <w:t>13</w:t>
      </w:r>
      <w:r>
        <w:t xml:space="preserve"> August 2017.  Following public exhibition, issues raised in submissions were considered, and where feasible have informed modifications to the proposal.</w:t>
      </w:r>
    </w:p>
    <w:p w:rsidR="004306E0" w:rsidRDefault="004306E0" w:rsidP="004306E0">
      <w:pPr>
        <w:spacing w:after="240" w:line="276" w:lineRule="auto"/>
      </w:pPr>
      <w:r>
        <w:t xml:space="preserve">Issues </w:t>
      </w:r>
      <w:proofErr w:type="gramStart"/>
      <w:r>
        <w:t>raised</w:t>
      </w:r>
      <w:proofErr w:type="gramEnd"/>
      <w:r>
        <w:t xml:space="preserve"> in submissions from community members and other stakeholders, such as RMS and Sydney Buses, are outlined in this report, along with a Council officer response.</w:t>
      </w:r>
    </w:p>
    <w:p w:rsidR="004306E0" w:rsidRDefault="004306E0" w:rsidP="004306E0">
      <w:pPr>
        <w:spacing w:after="240" w:line="276" w:lineRule="auto"/>
        <w:rPr>
          <w:b/>
        </w:rPr>
      </w:pPr>
      <w:r>
        <w:rPr>
          <w:b/>
        </w:rPr>
        <w:t>PUBLIC EXHIBITION OF THE DRAFT CONCEPT PLAN</w:t>
      </w:r>
    </w:p>
    <w:p w:rsidR="004306E0" w:rsidRDefault="00426A53" w:rsidP="004306E0">
      <w:pPr>
        <w:spacing w:after="240" w:line="276" w:lineRule="auto"/>
      </w:pPr>
      <w:r>
        <w:rPr>
          <w:noProof/>
          <w:lang w:val="en-AU" w:eastAsia="en-AU"/>
        </w:rPr>
        <w:drawing>
          <wp:anchor distT="0" distB="0" distL="114300" distR="114300" simplePos="0" relativeHeight="251658240" behindDoc="0" locked="0" layoutInCell="1" allowOverlap="1" wp14:anchorId="33C33D45" wp14:editId="64125509">
            <wp:simplePos x="0" y="0"/>
            <wp:positionH relativeFrom="column">
              <wp:posOffset>5556885</wp:posOffset>
            </wp:positionH>
            <wp:positionV relativeFrom="paragraph">
              <wp:posOffset>67310</wp:posOffset>
            </wp:positionV>
            <wp:extent cx="3312795" cy="364553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4306E0">
        <w:t>During the public exhibition period:</w:t>
      </w:r>
    </w:p>
    <w:p w:rsidR="004306E0" w:rsidRDefault="004306E0" w:rsidP="004306E0">
      <w:pPr>
        <w:pStyle w:val="ListParagraph"/>
        <w:numPr>
          <w:ilvl w:val="0"/>
          <w:numId w:val="5"/>
        </w:numPr>
        <w:spacing w:after="240" w:line="276" w:lineRule="auto"/>
      </w:pPr>
      <w:r>
        <w:t xml:space="preserve">Approximately </w:t>
      </w:r>
      <w:r w:rsidR="00426A53">
        <w:t>1,500</w:t>
      </w:r>
      <w:r>
        <w:t xml:space="preserve"> letters were sent to residents, businesses and property owners along the proposed route</w:t>
      </w:r>
      <w:r w:rsidR="00426A53">
        <w:t xml:space="preserve"> with a further 4,500 letters distributed to residents in</w:t>
      </w:r>
      <w:r>
        <w:t xml:space="preserve"> </w:t>
      </w:r>
      <w:r w:rsidR="00426A53">
        <w:t>the surrounding area</w:t>
      </w:r>
    </w:p>
    <w:p w:rsidR="004306E0" w:rsidRDefault="004306E0" w:rsidP="004306E0">
      <w:pPr>
        <w:pStyle w:val="ListParagraph"/>
        <w:numPr>
          <w:ilvl w:val="0"/>
          <w:numId w:val="5"/>
        </w:numPr>
        <w:spacing w:after="240" w:line="276" w:lineRule="auto"/>
      </w:pPr>
      <w:r>
        <w:t xml:space="preserve">Public exhibition of the draft concept plan was advertised </w:t>
      </w:r>
      <w:r w:rsidR="00426A53">
        <w:t xml:space="preserve">to the wider community </w:t>
      </w:r>
      <w:r>
        <w:t>in the Inner West Courier, on Council’s website and via Council’s social media</w:t>
      </w:r>
      <w:r w:rsidR="00426A53">
        <w:t xml:space="preserve"> </w:t>
      </w:r>
    </w:p>
    <w:p w:rsidR="00426A53" w:rsidRDefault="00426A53" w:rsidP="00426A53">
      <w:pPr>
        <w:pStyle w:val="ListParagraph"/>
        <w:numPr>
          <w:ilvl w:val="0"/>
          <w:numId w:val="5"/>
        </w:numPr>
        <w:spacing w:after="240" w:line="276" w:lineRule="auto"/>
      </w:pPr>
      <w:r>
        <w:t>Information about the proposal was accessed 1,500 times from Council’s website</w:t>
      </w:r>
    </w:p>
    <w:p w:rsidR="004306E0" w:rsidRDefault="007C4728" w:rsidP="004306E0">
      <w:pPr>
        <w:pStyle w:val="ListParagraph"/>
        <w:numPr>
          <w:ilvl w:val="0"/>
          <w:numId w:val="5"/>
        </w:numPr>
        <w:spacing w:after="240" w:line="276" w:lineRule="auto"/>
      </w:pPr>
      <w:r>
        <w:t>71</w:t>
      </w:r>
      <w:r w:rsidR="004306E0">
        <w:t xml:space="preserve"> </w:t>
      </w:r>
      <w:r w:rsidR="00426A53">
        <w:t xml:space="preserve">community </w:t>
      </w:r>
      <w:r w:rsidR="004306E0">
        <w:t>submissions were received by Council</w:t>
      </w:r>
    </w:p>
    <w:p w:rsidR="004306E0" w:rsidRDefault="007C4728" w:rsidP="004306E0">
      <w:pPr>
        <w:spacing w:after="240" w:line="276" w:lineRule="auto"/>
      </w:pPr>
      <w:r>
        <w:rPr>
          <w:b/>
        </w:rPr>
        <w:t>68</w:t>
      </w:r>
      <w:r w:rsidR="004306E0">
        <w:rPr>
          <w:b/>
        </w:rPr>
        <w:t xml:space="preserve">% of </w:t>
      </w:r>
      <w:r w:rsidR="00374DCD">
        <w:rPr>
          <w:b/>
        </w:rPr>
        <w:t xml:space="preserve">all </w:t>
      </w:r>
      <w:r w:rsidR="004306E0">
        <w:rPr>
          <w:b/>
        </w:rPr>
        <w:t>respondents stated “support” (</w:t>
      </w:r>
      <w:r>
        <w:rPr>
          <w:b/>
        </w:rPr>
        <w:t>31</w:t>
      </w:r>
      <w:r w:rsidR="00D12F80">
        <w:rPr>
          <w:b/>
        </w:rPr>
        <w:t>%</w:t>
      </w:r>
      <w:r w:rsidR="004306E0">
        <w:rPr>
          <w:b/>
        </w:rPr>
        <w:t>) or “support with changes” (</w:t>
      </w:r>
      <w:r>
        <w:rPr>
          <w:b/>
        </w:rPr>
        <w:t>37</w:t>
      </w:r>
      <w:r w:rsidR="00D12F80">
        <w:rPr>
          <w:b/>
        </w:rPr>
        <w:t>%</w:t>
      </w:r>
      <w:r w:rsidR="004306E0">
        <w:rPr>
          <w:b/>
        </w:rPr>
        <w:t xml:space="preserve">) for the </w:t>
      </w:r>
      <w:r w:rsidR="00426A53">
        <w:rPr>
          <w:b/>
        </w:rPr>
        <w:t>proposal</w:t>
      </w:r>
      <w:r w:rsidR="004306E0">
        <w:rPr>
          <w:b/>
        </w:rPr>
        <w:t>.</w:t>
      </w:r>
      <w:r w:rsidR="00D12F80">
        <w:rPr>
          <w:b/>
        </w:rPr>
        <w:t xml:space="preserve">  </w:t>
      </w:r>
      <w:r>
        <w:rPr>
          <w:b/>
        </w:rPr>
        <w:t>32</w:t>
      </w:r>
      <w:r w:rsidR="00D12F80">
        <w:rPr>
          <w:b/>
        </w:rPr>
        <w:t xml:space="preserve">% of respondents stated they did “not support” the </w:t>
      </w:r>
      <w:r w:rsidR="00426A53">
        <w:rPr>
          <w:b/>
        </w:rPr>
        <w:t>proposal</w:t>
      </w:r>
    </w:p>
    <w:p w:rsidR="00D12F80" w:rsidRDefault="00374DCD" w:rsidP="00D12F80">
      <w:pPr>
        <w:spacing w:after="240" w:line="276" w:lineRule="auto"/>
        <w:rPr>
          <w:b/>
        </w:rPr>
      </w:pPr>
      <w:r>
        <w:rPr>
          <w:b/>
        </w:rPr>
        <w:t xml:space="preserve">Of </w:t>
      </w:r>
      <w:r w:rsidR="007C4728">
        <w:rPr>
          <w:b/>
        </w:rPr>
        <w:t>the 71</w:t>
      </w:r>
      <w:r>
        <w:rPr>
          <w:b/>
        </w:rPr>
        <w:t xml:space="preserve"> submissions received, </w:t>
      </w:r>
      <w:r w:rsidR="00426A53">
        <w:rPr>
          <w:b/>
        </w:rPr>
        <w:t>40 (63% of all submissions)</w:t>
      </w:r>
      <w:r>
        <w:rPr>
          <w:b/>
        </w:rPr>
        <w:t xml:space="preserve"> were from residents in St Peters, Sydenham and Tempe.  Of these, </w:t>
      </w:r>
      <w:r w:rsidR="004306E0" w:rsidRPr="004306E0">
        <w:rPr>
          <w:b/>
        </w:rPr>
        <w:t>7</w:t>
      </w:r>
      <w:r w:rsidR="00426A53">
        <w:rPr>
          <w:b/>
        </w:rPr>
        <w:t>7</w:t>
      </w:r>
      <w:r w:rsidR="004306E0" w:rsidRPr="004306E0">
        <w:rPr>
          <w:b/>
        </w:rPr>
        <w:t>% indicated either “support”</w:t>
      </w:r>
      <w:r w:rsidR="00D12F80">
        <w:rPr>
          <w:b/>
        </w:rPr>
        <w:t xml:space="preserve"> (3</w:t>
      </w:r>
      <w:r w:rsidR="00426A53">
        <w:rPr>
          <w:b/>
        </w:rPr>
        <w:t>2</w:t>
      </w:r>
      <w:r w:rsidR="004306E0" w:rsidRPr="004306E0">
        <w:rPr>
          <w:b/>
        </w:rPr>
        <w:t>%) or “support with changes” (4</w:t>
      </w:r>
      <w:r w:rsidR="00426A53">
        <w:rPr>
          <w:b/>
        </w:rPr>
        <w:t>5</w:t>
      </w:r>
      <w:r w:rsidR="004306E0" w:rsidRPr="004306E0">
        <w:rPr>
          <w:b/>
        </w:rPr>
        <w:t>%) for the draft concept plan.</w:t>
      </w:r>
      <w:r w:rsidR="00D12F80">
        <w:rPr>
          <w:b/>
        </w:rPr>
        <w:t xml:space="preserve">  2</w:t>
      </w:r>
      <w:r w:rsidR="00426A53">
        <w:rPr>
          <w:b/>
        </w:rPr>
        <w:t>3</w:t>
      </w:r>
      <w:r w:rsidR="00D12F80">
        <w:rPr>
          <w:b/>
        </w:rPr>
        <w:t xml:space="preserve">% of respondents </w:t>
      </w:r>
      <w:r w:rsidR="00426A53">
        <w:rPr>
          <w:b/>
        </w:rPr>
        <w:t>from the local area i</w:t>
      </w:r>
      <w:r w:rsidR="00D12F80">
        <w:rPr>
          <w:b/>
        </w:rPr>
        <w:t>ndicated they did “not support” the changes.</w:t>
      </w:r>
      <w:r w:rsidR="007775F0" w:rsidRPr="007775F0">
        <w:rPr>
          <w:noProof/>
          <w:lang w:val="en-AU" w:eastAsia="en-AU"/>
        </w:rPr>
        <w:t xml:space="preserve"> </w:t>
      </w:r>
    </w:p>
    <w:p w:rsidR="007775F0" w:rsidRDefault="007775F0">
      <w:pPr>
        <w:spacing w:after="200" w:line="276" w:lineRule="auto"/>
        <w:rPr>
          <w:b/>
        </w:rPr>
      </w:pPr>
      <w:r>
        <w:rPr>
          <w:b/>
        </w:rPr>
        <w:br w:type="page"/>
      </w:r>
    </w:p>
    <w:p w:rsidR="00D12F80" w:rsidRDefault="00D12F80" w:rsidP="00D12F80">
      <w:pPr>
        <w:spacing w:after="240" w:line="276" w:lineRule="auto"/>
        <w:rPr>
          <w:b/>
        </w:rPr>
      </w:pPr>
      <w:r>
        <w:rPr>
          <w:b/>
        </w:rPr>
        <w:lastRenderedPageBreak/>
        <w:t>ISSUES RAISED IN COMMUNITY SUBMISSIONS DURING PUBLIC EXHIBITION</w:t>
      </w:r>
    </w:p>
    <w:p w:rsidR="00D12F80" w:rsidRDefault="002F558F" w:rsidP="00D12F80">
      <w:pPr>
        <w:spacing w:after="240" w:line="276" w:lineRule="auto"/>
      </w:pPr>
      <w:r>
        <w:t>31</w:t>
      </w:r>
      <w:r w:rsidR="00810FEA">
        <w:t xml:space="preserve">% of submissions by community members during the public exhibition period indicated support for the draft concept plan.  </w:t>
      </w:r>
      <w:r w:rsidR="00D12F80">
        <w:t xml:space="preserve">The issues most frequently raised in </w:t>
      </w:r>
      <w:r w:rsidR="00810FEA">
        <w:t xml:space="preserve">other </w:t>
      </w:r>
      <w:r w:rsidR="00D12F80">
        <w:t>submissions by community members were:</w:t>
      </w:r>
    </w:p>
    <w:p w:rsidR="009C06EA" w:rsidRDefault="009C06EA" w:rsidP="009C06EA">
      <w:pPr>
        <w:pStyle w:val="ListParagraph"/>
        <w:numPr>
          <w:ilvl w:val="0"/>
          <w:numId w:val="5"/>
        </w:numPr>
        <w:spacing w:after="240" w:line="276" w:lineRule="auto"/>
      </w:pPr>
      <w:r>
        <w:t>The route is too indirect and slow to meet the needs of commuting bicycle riders (</w:t>
      </w:r>
      <w:r w:rsidR="00874F19">
        <w:t>21%</w:t>
      </w:r>
      <w:r>
        <w:t xml:space="preserve"> of submissions)</w:t>
      </w:r>
    </w:p>
    <w:p w:rsidR="009C06EA" w:rsidRDefault="009C06EA" w:rsidP="009C06EA">
      <w:pPr>
        <w:pStyle w:val="ListParagraph"/>
        <w:numPr>
          <w:ilvl w:val="0"/>
          <w:numId w:val="5"/>
        </w:numPr>
        <w:spacing w:after="240" w:line="276" w:lineRule="auto"/>
      </w:pPr>
      <w:r>
        <w:t>More separated bicycle paths should be provided on the route (</w:t>
      </w:r>
      <w:r w:rsidR="00874F19">
        <w:t>7</w:t>
      </w:r>
      <w:r>
        <w:t>% of submissions)</w:t>
      </w:r>
    </w:p>
    <w:p w:rsidR="00874F19" w:rsidRDefault="00874F19" w:rsidP="00874F19">
      <w:pPr>
        <w:pStyle w:val="ListParagraph"/>
        <w:numPr>
          <w:ilvl w:val="0"/>
          <w:numId w:val="5"/>
        </w:numPr>
        <w:spacing w:after="240" w:line="276" w:lineRule="auto"/>
      </w:pPr>
      <w:r>
        <w:t>Provide a shared path along the Princes Highway instead of using Henry Street (7% of submissions)</w:t>
      </w:r>
    </w:p>
    <w:p w:rsidR="00874F19" w:rsidRDefault="00874F19" w:rsidP="009C06EA">
      <w:pPr>
        <w:pStyle w:val="ListParagraph"/>
        <w:numPr>
          <w:ilvl w:val="0"/>
          <w:numId w:val="5"/>
        </w:numPr>
        <w:spacing w:after="240" w:line="276" w:lineRule="auto"/>
      </w:pPr>
      <w:r>
        <w:t>The proposed shared path on Edwin Street will be unsafe for pedestrians (7% of submissions)</w:t>
      </w:r>
    </w:p>
    <w:p w:rsidR="009C06EA" w:rsidRDefault="009C06EA" w:rsidP="009C06EA">
      <w:pPr>
        <w:pStyle w:val="ListParagraph"/>
        <w:numPr>
          <w:ilvl w:val="0"/>
          <w:numId w:val="5"/>
        </w:numPr>
        <w:spacing w:after="240" w:line="276" w:lineRule="auto"/>
      </w:pPr>
      <w:r>
        <w:t>Provide clear directional signage and markings along the route (6% of submissions)</w:t>
      </w:r>
    </w:p>
    <w:p w:rsidR="009C06EA" w:rsidRDefault="009C06EA" w:rsidP="009C06EA">
      <w:pPr>
        <w:spacing w:after="240" w:line="276" w:lineRule="auto"/>
      </w:pPr>
      <w:r>
        <w:t>Issues raised in public exhibition submissions, and a Council officer response, have been tabled in the following pages to accompany the revised concept plan, for review by Council’s Local Traffic Committee and decision by Council on whether to approve the proposal.</w:t>
      </w:r>
    </w:p>
    <w:p w:rsidR="004306E0" w:rsidRDefault="004306E0" w:rsidP="00D12F80">
      <w:pPr>
        <w:spacing w:after="240" w:line="276" w:lineRule="auto"/>
      </w:pPr>
      <w:r>
        <w:br w:type="page"/>
      </w:r>
    </w:p>
    <w:p w:rsidR="004306E0" w:rsidRDefault="004306E0"/>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3"/>
        <w:gridCol w:w="6097"/>
        <w:gridCol w:w="6164"/>
      </w:tblGrid>
      <w:tr w:rsidR="004306E0" w:rsidRPr="00FF1C9D" w:rsidTr="008223E2">
        <w:trPr>
          <w:cantSplit/>
          <w:tblHeader/>
        </w:trPr>
        <w:tc>
          <w:tcPr>
            <w:tcW w:w="5000" w:type="pct"/>
            <w:gridSpan w:val="3"/>
            <w:tcBorders>
              <w:top w:val="single" w:sz="2" w:space="0" w:color="auto"/>
              <w:left w:val="single" w:sz="2" w:space="0" w:color="auto"/>
              <w:bottom w:val="single" w:sz="2" w:space="0" w:color="auto"/>
              <w:right w:val="single" w:sz="2" w:space="0" w:color="auto"/>
              <w:tl2br w:val="nil"/>
              <w:tr2bl w:val="nil"/>
            </w:tcBorders>
            <w:shd w:val="clear" w:color="auto" w:fill="1F497D" w:themeFill="text2"/>
            <w:vAlign w:val="center"/>
          </w:tcPr>
          <w:p w:rsidR="004306E0" w:rsidRPr="00FF1C9D" w:rsidRDefault="004306E0" w:rsidP="00997C81">
            <w:pPr>
              <w:spacing w:before="120" w:after="120" w:line="276" w:lineRule="auto"/>
              <w:ind w:left="113" w:right="113"/>
              <w:rPr>
                <w:rFonts w:cs="Arial"/>
                <w:b/>
                <w:color w:val="FFFFFF" w:themeColor="background1"/>
                <w:sz w:val="20"/>
                <w:szCs w:val="20"/>
              </w:rPr>
            </w:pPr>
            <w:r w:rsidRPr="00FF1C9D">
              <w:rPr>
                <w:rFonts w:cs="Arial"/>
                <w:b/>
                <w:color w:val="FFFFFF" w:themeColor="background1"/>
                <w:sz w:val="20"/>
                <w:szCs w:val="20"/>
              </w:rPr>
              <w:t>COMMUNITY FEEDBACK RECEIVED DURING PUBLIC EXHIBITION</w:t>
            </w:r>
          </w:p>
        </w:tc>
      </w:tr>
      <w:tr w:rsidR="00732207" w:rsidRPr="00FF1C9D" w:rsidTr="0053631E">
        <w:trPr>
          <w:cantSplit/>
          <w:tblHeader/>
        </w:trPr>
        <w:tc>
          <w:tcPr>
            <w:tcW w:w="610" w:type="pct"/>
            <w:tcBorders>
              <w:top w:val="single" w:sz="2" w:space="0" w:color="auto"/>
              <w:left w:val="single" w:sz="2" w:space="0" w:color="auto"/>
              <w:bottom w:val="single" w:sz="2" w:space="0" w:color="auto"/>
              <w:right w:val="single" w:sz="2" w:space="0" w:color="auto"/>
              <w:tl2br w:val="nil"/>
              <w:tr2bl w:val="nil"/>
            </w:tcBorders>
            <w:vAlign w:val="center"/>
          </w:tcPr>
          <w:p w:rsidR="00732207" w:rsidRPr="00FF1C9D" w:rsidRDefault="00BC2869" w:rsidP="00997C81">
            <w:pPr>
              <w:spacing w:before="120" w:after="120" w:line="276" w:lineRule="auto"/>
              <w:ind w:left="113" w:right="113"/>
              <w:rPr>
                <w:rFonts w:cs="Arial"/>
                <w:b/>
                <w:sz w:val="20"/>
                <w:szCs w:val="20"/>
              </w:rPr>
            </w:pPr>
            <w:r w:rsidRPr="00FF1C9D">
              <w:rPr>
                <w:rFonts w:cs="Arial"/>
                <w:b/>
                <w:sz w:val="20"/>
                <w:szCs w:val="20"/>
              </w:rPr>
              <w:t>Topic</w:t>
            </w:r>
          </w:p>
        </w:tc>
        <w:tc>
          <w:tcPr>
            <w:tcW w:w="2183" w:type="pct"/>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732207" w:rsidRPr="00FF1C9D" w:rsidRDefault="004B6156" w:rsidP="00997C81">
            <w:pPr>
              <w:spacing w:after="120" w:line="276" w:lineRule="auto"/>
              <w:ind w:left="113" w:right="113"/>
              <w:rPr>
                <w:rFonts w:cs="Arial"/>
                <w:b/>
                <w:sz w:val="20"/>
                <w:szCs w:val="20"/>
              </w:rPr>
            </w:pPr>
            <w:r w:rsidRPr="00FF1C9D">
              <w:rPr>
                <w:rFonts w:cs="Arial"/>
                <w:b/>
                <w:sz w:val="20"/>
                <w:szCs w:val="20"/>
              </w:rPr>
              <w:t>Community c</w:t>
            </w:r>
            <w:r w:rsidR="0032605D" w:rsidRPr="00FF1C9D">
              <w:rPr>
                <w:rFonts w:cs="Arial"/>
                <w:b/>
                <w:sz w:val="20"/>
                <w:szCs w:val="20"/>
              </w:rPr>
              <w:t>omments</w:t>
            </w:r>
          </w:p>
        </w:tc>
        <w:tc>
          <w:tcPr>
            <w:tcW w:w="2207" w:type="pct"/>
            <w:tcBorders>
              <w:top w:val="single" w:sz="2" w:space="0" w:color="auto"/>
              <w:left w:val="single" w:sz="2" w:space="0" w:color="auto"/>
              <w:bottom w:val="single" w:sz="2" w:space="0" w:color="auto"/>
              <w:right w:val="single" w:sz="2" w:space="0" w:color="auto"/>
              <w:tl2br w:val="nil"/>
              <w:tr2bl w:val="nil"/>
            </w:tcBorders>
          </w:tcPr>
          <w:p w:rsidR="00732207" w:rsidRPr="00FF1C9D" w:rsidRDefault="00732207" w:rsidP="00997C81">
            <w:pPr>
              <w:spacing w:before="120" w:after="120" w:line="276" w:lineRule="auto"/>
              <w:ind w:left="113" w:right="113"/>
              <w:rPr>
                <w:rFonts w:cs="Arial"/>
                <w:b/>
                <w:sz w:val="20"/>
                <w:szCs w:val="20"/>
              </w:rPr>
            </w:pPr>
            <w:r w:rsidRPr="00FF1C9D">
              <w:rPr>
                <w:rFonts w:cs="Arial"/>
                <w:b/>
                <w:sz w:val="20"/>
                <w:szCs w:val="20"/>
              </w:rPr>
              <w:t>Council officer response</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r w:rsidRPr="00FF1C9D">
              <w:rPr>
                <w:rFonts w:cs="Arial"/>
                <w:b/>
                <w:sz w:val="20"/>
                <w:szCs w:val="20"/>
              </w:rPr>
              <w:t>Route</w:t>
            </w:r>
            <w:r w:rsidR="00F63081" w:rsidRPr="00FF1C9D">
              <w:rPr>
                <w:rFonts w:cs="Arial"/>
                <w:b/>
                <w:sz w:val="20"/>
                <w:szCs w:val="20"/>
              </w:rPr>
              <w:t xml:space="preserve"> options</w:t>
            </w:r>
          </w:p>
        </w:tc>
        <w:tc>
          <w:tcPr>
            <w:tcW w:w="2183" w:type="pct"/>
          </w:tcPr>
          <w:p w:rsidR="008223E2" w:rsidRPr="00FF1C9D" w:rsidRDefault="008223E2" w:rsidP="00997C81">
            <w:pPr>
              <w:spacing w:before="120" w:after="120" w:line="276" w:lineRule="auto"/>
              <w:ind w:left="113" w:right="113"/>
              <w:rPr>
                <w:sz w:val="20"/>
                <w:szCs w:val="20"/>
              </w:rPr>
            </w:pPr>
            <w:r w:rsidRPr="00FF1C9D">
              <w:rPr>
                <w:sz w:val="20"/>
                <w:szCs w:val="20"/>
              </w:rPr>
              <w:t>The route is too indirect and slow to meet the needs of commuting bicycle riders</w:t>
            </w:r>
          </w:p>
          <w:p w:rsidR="004E01AF" w:rsidRPr="00FF1C9D" w:rsidRDefault="004E01AF" w:rsidP="00997C81">
            <w:pPr>
              <w:spacing w:before="120" w:after="120" w:line="276" w:lineRule="auto"/>
              <w:ind w:left="113" w:right="113"/>
              <w:rPr>
                <w:sz w:val="20"/>
                <w:szCs w:val="20"/>
              </w:rPr>
            </w:pPr>
            <w:r w:rsidRPr="00FF1C9D">
              <w:rPr>
                <w:sz w:val="20"/>
                <w:szCs w:val="20"/>
              </w:rPr>
              <w:t>The route appears to prioritise the convenience of motorists over bicycle riders</w:t>
            </w:r>
          </w:p>
          <w:p w:rsidR="00A277CF" w:rsidRPr="00FF1C9D" w:rsidRDefault="00A277CF" w:rsidP="00997C81">
            <w:pPr>
              <w:spacing w:before="120" w:after="120" w:line="276" w:lineRule="auto"/>
              <w:ind w:left="113" w:right="113"/>
              <w:rPr>
                <w:sz w:val="20"/>
                <w:szCs w:val="20"/>
              </w:rPr>
            </w:pPr>
            <w:r w:rsidRPr="00FF1C9D">
              <w:rPr>
                <w:sz w:val="20"/>
                <w:szCs w:val="20"/>
              </w:rPr>
              <w:t xml:space="preserve">The route </w:t>
            </w:r>
            <w:r w:rsidR="00B907B3" w:rsidRPr="00FF1C9D">
              <w:rPr>
                <w:sz w:val="20"/>
                <w:szCs w:val="20"/>
              </w:rPr>
              <w:t xml:space="preserve">is </w:t>
            </w:r>
            <w:r w:rsidRPr="00FF1C9D">
              <w:rPr>
                <w:sz w:val="20"/>
                <w:szCs w:val="20"/>
              </w:rPr>
              <w:t>only a secondary route for the local area</w:t>
            </w:r>
          </w:p>
          <w:p w:rsidR="004E01AF" w:rsidRPr="00FF1C9D" w:rsidRDefault="004E01AF" w:rsidP="00997C81">
            <w:pPr>
              <w:spacing w:before="120" w:after="120" w:line="276" w:lineRule="auto"/>
              <w:ind w:left="113" w:right="113"/>
              <w:rPr>
                <w:sz w:val="20"/>
                <w:szCs w:val="20"/>
              </w:rPr>
            </w:pPr>
            <w:r w:rsidRPr="00FF1C9D">
              <w:rPr>
                <w:sz w:val="20"/>
                <w:szCs w:val="20"/>
              </w:rPr>
              <w:t>The proposed route won’t encourage more bicycle riding</w:t>
            </w:r>
          </w:p>
          <w:p w:rsidR="00A277CF" w:rsidRPr="00FF1C9D" w:rsidRDefault="00A277CF" w:rsidP="00997C81">
            <w:pPr>
              <w:spacing w:before="120" w:after="120" w:line="276" w:lineRule="auto"/>
              <w:ind w:left="113" w:right="113"/>
              <w:rPr>
                <w:sz w:val="20"/>
                <w:szCs w:val="20"/>
              </w:rPr>
            </w:pPr>
            <w:r w:rsidRPr="00FF1C9D">
              <w:rPr>
                <w:sz w:val="20"/>
                <w:szCs w:val="20"/>
              </w:rPr>
              <w:t>Commuter bicycle riders will continue to use Unwins Bridge Road as it is a more direct route</w:t>
            </w:r>
          </w:p>
          <w:p w:rsidR="00A277CF" w:rsidRPr="00FF1C9D" w:rsidRDefault="00A277CF" w:rsidP="00997C81">
            <w:pPr>
              <w:spacing w:before="120" w:after="120" w:line="276" w:lineRule="auto"/>
              <w:ind w:left="113" w:right="113"/>
              <w:rPr>
                <w:rFonts w:cs="Arial"/>
                <w:sz w:val="20"/>
                <w:szCs w:val="20"/>
              </w:rPr>
            </w:pPr>
            <w:r w:rsidRPr="00FF1C9D">
              <w:rPr>
                <w:rFonts w:cs="Arial"/>
                <w:sz w:val="20"/>
                <w:szCs w:val="20"/>
              </w:rPr>
              <w:t>The route will cater for less confident riders and children</w:t>
            </w:r>
          </w:p>
        </w:tc>
        <w:tc>
          <w:tcPr>
            <w:tcW w:w="2207" w:type="pct"/>
          </w:tcPr>
          <w:p w:rsidR="001604C2" w:rsidRPr="001604C2" w:rsidRDefault="001604C2" w:rsidP="001604C2">
            <w:pPr>
              <w:spacing w:before="120" w:after="120"/>
              <w:ind w:left="113" w:right="113"/>
              <w:jc w:val="both"/>
              <w:rPr>
                <w:rFonts w:cs="Arial"/>
                <w:sz w:val="20"/>
              </w:rPr>
            </w:pPr>
            <w:r w:rsidRPr="001604C2">
              <w:rPr>
                <w:rFonts w:cs="Arial"/>
                <w:sz w:val="20"/>
              </w:rPr>
              <w:t>RMS has advised it would not support the development of a bicycle route on Unwins Road Bridge due to insufficient road width and likely impacts to regional road traffic associated with providing appropriate bicycle infrastructure.  As a result, alternative route options were considered.</w:t>
            </w:r>
          </w:p>
          <w:p w:rsidR="00454F11" w:rsidRPr="00FF1C9D" w:rsidRDefault="001604C2" w:rsidP="001604C2">
            <w:pPr>
              <w:spacing w:before="120" w:after="120" w:line="276" w:lineRule="auto"/>
              <w:ind w:left="113" w:right="113"/>
              <w:jc w:val="both"/>
              <w:rPr>
                <w:rFonts w:cs="Arial"/>
                <w:sz w:val="20"/>
                <w:szCs w:val="20"/>
              </w:rPr>
            </w:pPr>
            <w:r w:rsidRPr="001604C2">
              <w:rPr>
                <w:rFonts w:cs="Arial"/>
                <w:sz w:val="20"/>
              </w:rPr>
              <w:t>Consistent with Council’s Marrickville Bicycle Strategy, the proposed improvements are intended not only for those already riding, but also for new riders of all ages and abilities.  The route aims to encourage more people to travel by bicycle for short trips to local destinations in St Peters, Sydenham and Tempe (such as parks, schools, shops and train stations).  Council’s Marrickville Bicycle Strategy acknowledges that in instances confident or experienced riders will prefer to use normal street infrastructure.</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8223E2" w:rsidRPr="00FF1C9D" w:rsidRDefault="00A277CF" w:rsidP="00997C81">
            <w:pPr>
              <w:spacing w:before="120" w:after="120" w:line="276" w:lineRule="auto"/>
              <w:ind w:left="113" w:right="113"/>
              <w:rPr>
                <w:sz w:val="20"/>
                <w:szCs w:val="20"/>
              </w:rPr>
            </w:pPr>
            <w:r w:rsidRPr="00FF1C9D">
              <w:rPr>
                <w:sz w:val="20"/>
                <w:szCs w:val="20"/>
              </w:rPr>
              <w:t xml:space="preserve">Provide a route along </w:t>
            </w:r>
            <w:r w:rsidR="008223E2" w:rsidRPr="00FF1C9D">
              <w:rPr>
                <w:sz w:val="20"/>
                <w:szCs w:val="20"/>
              </w:rPr>
              <w:t>Unwins B</w:t>
            </w:r>
            <w:r w:rsidRPr="00FF1C9D">
              <w:rPr>
                <w:sz w:val="20"/>
                <w:szCs w:val="20"/>
              </w:rPr>
              <w:t>ridge Road</w:t>
            </w:r>
          </w:p>
          <w:p w:rsidR="00A277CF" w:rsidRPr="00FF1C9D" w:rsidRDefault="00A277CF" w:rsidP="00997C81">
            <w:pPr>
              <w:spacing w:before="120" w:after="120" w:line="276" w:lineRule="auto"/>
              <w:ind w:left="113" w:right="113"/>
              <w:rPr>
                <w:sz w:val="20"/>
                <w:szCs w:val="20"/>
              </w:rPr>
            </w:pPr>
            <w:r w:rsidRPr="00FF1C9D">
              <w:rPr>
                <w:sz w:val="20"/>
                <w:szCs w:val="20"/>
              </w:rPr>
              <w:t>Provide a separated bicycle path on Unwins Bridge Road between May Street and Belmore Street</w:t>
            </w:r>
          </w:p>
          <w:p w:rsidR="00A277CF" w:rsidRPr="00FF1C9D" w:rsidRDefault="00A277CF" w:rsidP="00997C81">
            <w:pPr>
              <w:spacing w:before="120" w:after="120" w:line="276" w:lineRule="auto"/>
              <w:ind w:left="113" w:right="113"/>
              <w:rPr>
                <w:sz w:val="20"/>
                <w:szCs w:val="20"/>
              </w:rPr>
            </w:pPr>
            <w:r w:rsidRPr="00FF1C9D">
              <w:rPr>
                <w:sz w:val="20"/>
                <w:szCs w:val="20"/>
              </w:rPr>
              <w:t>Restrict traffic on Unwins Bridge Road in Tempe e.g. make this section one-way for cars, to provide space for a separated bicycle path</w:t>
            </w:r>
          </w:p>
          <w:p w:rsidR="00A277CF" w:rsidRPr="00FF1C9D" w:rsidRDefault="00A277CF" w:rsidP="00997C81">
            <w:pPr>
              <w:spacing w:before="120" w:after="120" w:line="276" w:lineRule="auto"/>
              <w:ind w:left="113" w:right="113"/>
              <w:rPr>
                <w:sz w:val="20"/>
                <w:szCs w:val="20"/>
              </w:rPr>
            </w:pPr>
            <w:r w:rsidRPr="00FF1C9D">
              <w:rPr>
                <w:sz w:val="20"/>
                <w:szCs w:val="20"/>
              </w:rPr>
              <w:t>It is unclear why RMS considers Unwins Bridge Road to not be wide enough</w:t>
            </w:r>
          </w:p>
        </w:tc>
        <w:tc>
          <w:tcPr>
            <w:tcW w:w="2207" w:type="pct"/>
          </w:tcPr>
          <w:p w:rsidR="001604C2" w:rsidRPr="001604C2" w:rsidRDefault="001604C2" w:rsidP="001604C2">
            <w:pPr>
              <w:spacing w:before="120" w:after="120"/>
              <w:ind w:left="113" w:right="113"/>
              <w:jc w:val="both"/>
              <w:rPr>
                <w:rFonts w:cs="Arial"/>
                <w:sz w:val="20"/>
              </w:rPr>
            </w:pPr>
            <w:r w:rsidRPr="001604C2">
              <w:rPr>
                <w:rFonts w:cs="Arial"/>
                <w:sz w:val="20"/>
              </w:rPr>
              <w:t>RMS has advised it would not support the development of a bicycle route on Unwins Road Bridge due to insufficient road width and likely impacts to regional road traffic associated with providing appropriate bicycle infrastructure.  As a result, alternative route options were considered.</w:t>
            </w:r>
          </w:p>
          <w:p w:rsidR="00D926BF" w:rsidRPr="00FF1C9D" w:rsidRDefault="00D926BF" w:rsidP="00454F11">
            <w:pPr>
              <w:spacing w:before="120" w:after="120" w:line="276" w:lineRule="auto"/>
              <w:ind w:left="113" w:right="113"/>
              <w:rPr>
                <w:rFonts w:cs="Arial"/>
                <w:sz w:val="20"/>
                <w:szCs w:val="20"/>
              </w:rPr>
            </w:pP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8223E2" w:rsidRPr="00FF1C9D" w:rsidRDefault="00A277CF" w:rsidP="00997C81">
            <w:pPr>
              <w:spacing w:before="120" w:after="120" w:line="276" w:lineRule="auto"/>
              <w:ind w:left="113" w:right="113"/>
              <w:rPr>
                <w:sz w:val="20"/>
                <w:szCs w:val="20"/>
              </w:rPr>
            </w:pPr>
            <w:r w:rsidRPr="00FF1C9D">
              <w:rPr>
                <w:sz w:val="20"/>
                <w:szCs w:val="20"/>
              </w:rPr>
              <w:t>Provide a route along the rail corridor</w:t>
            </w:r>
          </w:p>
        </w:tc>
        <w:tc>
          <w:tcPr>
            <w:tcW w:w="2207" w:type="pct"/>
          </w:tcPr>
          <w:p w:rsidR="008223E2" w:rsidRPr="00FF1C9D" w:rsidRDefault="00DB37F7" w:rsidP="00DB37F7">
            <w:pPr>
              <w:spacing w:before="120" w:after="120" w:line="276" w:lineRule="auto"/>
              <w:ind w:left="113" w:right="113"/>
              <w:rPr>
                <w:rFonts w:cs="Arial"/>
                <w:sz w:val="20"/>
                <w:szCs w:val="20"/>
              </w:rPr>
            </w:pPr>
            <w:r w:rsidRPr="00FF1C9D">
              <w:rPr>
                <w:rFonts w:cs="Arial"/>
                <w:sz w:val="20"/>
                <w:szCs w:val="20"/>
              </w:rPr>
              <w:t>At the time of investigating route options, Transport for NSW advised it did not consider a rail corridor option to be feasible g</w:t>
            </w:r>
            <w:r w:rsidR="00454F11" w:rsidRPr="00FF1C9D">
              <w:rPr>
                <w:rFonts w:cs="Arial"/>
                <w:sz w:val="20"/>
                <w:szCs w:val="20"/>
              </w:rPr>
              <w:t>iven ongoing uncertainty about impacts of Sydney Metro changes near Sydenham</w:t>
            </w:r>
            <w:r w:rsidRPr="00FF1C9D">
              <w:rPr>
                <w:rFonts w:cs="Arial"/>
                <w:sz w:val="20"/>
                <w:szCs w:val="20"/>
              </w:rPr>
              <w:t>.</w:t>
            </w:r>
          </w:p>
        </w:tc>
      </w:tr>
      <w:tr w:rsidR="008223E2" w:rsidRPr="00FF1C9D" w:rsidTr="001604C2">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shd w:val="clear" w:color="auto" w:fill="auto"/>
          </w:tcPr>
          <w:p w:rsidR="008223E2" w:rsidRPr="001604C2" w:rsidRDefault="00B907B3" w:rsidP="00997C81">
            <w:pPr>
              <w:spacing w:before="120" w:after="120" w:line="276" w:lineRule="auto"/>
              <w:ind w:left="113" w:right="113"/>
              <w:rPr>
                <w:sz w:val="20"/>
                <w:szCs w:val="20"/>
              </w:rPr>
            </w:pPr>
            <w:r w:rsidRPr="001604C2">
              <w:rPr>
                <w:sz w:val="20"/>
                <w:szCs w:val="20"/>
              </w:rPr>
              <w:t xml:space="preserve">Continue the proposed </w:t>
            </w:r>
            <w:r w:rsidR="00A277CF" w:rsidRPr="001604C2">
              <w:rPr>
                <w:sz w:val="20"/>
                <w:szCs w:val="20"/>
              </w:rPr>
              <w:t>shared path along the Princes Highway instead of using Henry Street</w:t>
            </w:r>
          </w:p>
          <w:p w:rsidR="00A277CF" w:rsidRPr="001604C2" w:rsidRDefault="00A277CF" w:rsidP="00997C81">
            <w:pPr>
              <w:spacing w:before="120" w:after="120" w:line="276" w:lineRule="auto"/>
              <w:ind w:left="113" w:right="113"/>
              <w:rPr>
                <w:sz w:val="20"/>
                <w:szCs w:val="20"/>
              </w:rPr>
            </w:pPr>
            <w:r w:rsidRPr="001604C2">
              <w:rPr>
                <w:sz w:val="20"/>
                <w:szCs w:val="20"/>
              </w:rPr>
              <w:t>Use Foreman Street instead of Brooklyn Street to bypass a section of the proposed Princes Highway shared path</w:t>
            </w:r>
          </w:p>
          <w:p w:rsidR="00A277CF" w:rsidRPr="00FF1C9D" w:rsidRDefault="00B907B3" w:rsidP="00997C81">
            <w:pPr>
              <w:spacing w:before="120" w:after="120" w:line="276" w:lineRule="auto"/>
              <w:ind w:left="113" w:right="113"/>
              <w:rPr>
                <w:sz w:val="20"/>
                <w:szCs w:val="20"/>
              </w:rPr>
            </w:pPr>
            <w:r w:rsidRPr="001604C2">
              <w:rPr>
                <w:sz w:val="20"/>
                <w:szCs w:val="20"/>
              </w:rPr>
              <w:t xml:space="preserve">Use the laneway between Union </w:t>
            </w:r>
            <w:r w:rsidR="00A277CF" w:rsidRPr="001604C2">
              <w:rPr>
                <w:sz w:val="20"/>
                <w:szCs w:val="20"/>
              </w:rPr>
              <w:t>and Foreman Street</w:t>
            </w:r>
            <w:r w:rsidRPr="001604C2">
              <w:rPr>
                <w:sz w:val="20"/>
                <w:szCs w:val="20"/>
              </w:rPr>
              <w:t>s</w:t>
            </w:r>
            <w:r w:rsidR="00A277CF" w:rsidRPr="001604C2">
              <w:rPr>
                <w:sz w:val="20"/>
                <w:szCs w:val="20"/>
              </w:rPr>
              <w:t xml:space="preserve"> to bypass </w:t>
            </w:r>
            <w:r w:rsidRPr="001604C2">
              <w:rPr>
                <w:sz w:val="20"/>
                <w:szCs w:val="20"/>
              </w:rPr>
              <w:t>part</w:t>
            </w:r>
            <w:r w:rsidR="00A277CF" w:rsidRPr="001604C2">
              <w:rPr>
                <w:sz w:val="20"/>
                <w:szCs w:val="20"/>
              </w:rPr>
              <w:t xml:space="preserve"> of the proposed Princes Highway shared path</w:t>
            </w:r>
          </w:p>
        </w:tc>
        <w:tc>
          <w:tcPr>
            <w:tcW w:w="2207" w:type="pct"/>
          </w:tcPr>
          <w:p w:rsidR="008223E2" w:rsidRDefault="001604C2" w:rsidP="00997C81">
            <w:pPr>
              <w:spacing w:before="120" w:after="120" w:line="276" w:lineRule="auto"/>
              <w:ind w:left="113" w:right="113"/>
              <w:rPr>
                <w:rFonts w:cs="Arial"/>
                <w:sz w:val="20"/>
                <w:szCs w:val="20"/>
                <w:lang w:val="en-US"/>
              </w:rPr>
            </w:pPr>
            <w:r w:rsidRPr="001604C2">
              <w:rPr>
                <w:rFonts w:cs="Arial"/>
                <w:sz w:val="20"/>
                <w:szCs w:val="20"/>
                <w:lang w:val="en-US"/>
              </w:rPr>
              <w:t xml:space="preserve">Henry Street is preferred as it would offer a more pleasant riding environment than the Princes Highway given low traffic volumes.  The shared path section along the western side of the Princes Highway between Brooklyn Street and </w:t>
            </w:r>
            <w:proofErr w:type="spellStart"/>
            <w:r w:rsidRPr="001604C2">
              <w:rPr>
                <w:rFonts w:cs="Arial"/>
                <w:sz w:val="20"/>
                <w:szCs w:val="20"/>
                <w:lang w:val="en-US"/>
              </w:rPr>
              <w:t>Lymerston</w:t>
            </w:r>
            <w:proofErr w:type="spellEnd"/>
            <w:r w:rsidRPr="001604C2">
              <w:rPr>
                <w:rFonts w:cs="Arial"/>
                <w:sz w:val="20"/>
                <w:szCs w:val="20"/>
                <w:lang w:val="en-US"/>
              </w:rPr>
              <w:t xml:space="preserve"> Street has only been proposed as no other suitable local street option is available.</w:t>
            </w:r>
          </w:p>
          <w:p w:rsidR="001604C2" w:rsidRPr="00FF1C9D" w:rsidRDefault="001604C2" w:rsidP="00997C81">
            <w:pPr>
              <w:spacing w:before="120" w:after="120" w:line="276" w:lineRule="auto"/>
              <w:ind w:left="113" w:right="113"/>
              <w:rPr>
                <w:rFonts w:cs="Arial"/>
                <w:sz w:val="20"/>
                <w:szCs w:val="20"/>
              </w:rPr>
            </w:pPr>
            <w:r w:rsidRPr="001604C2">
              <w:rPr>
                <w:rFonts w:cs="Arial"/>
                <w:sz w:val="20"/>
                <w:szCs w:val="20"/>
              </w:rPr>
              <w:t xml:space="preserve">The proposed route would not preclude the use of other local street options by riders as desired.  </w:t>
            </w:r>
          </w:p>
        </w:tc>
      </w:tr>
      <w:tr w:rsidR="00A277CF" w:rsidRPr="00FF1C9D" w:rsidTr="0053631E">
        <w:trPr>
          <w:cantSplit/>
          <w:tblHeader/>
        </w:trPr>
        <w:tc>
          <w:tcPr>
            <w:tcW w:w="610" w:type="pct"/>
          </w:tcPr>
          <w:p w:rsidR="00A277CF" w:rsidRPr="00FF1C9D" w:rsidRDefault="00A277CF" w:rsidP="00997C81">
            <w:pPr>
              <w:spacing w:before="120" w:after="120" w:line="276" w:lineRule="auto"/>
              <w:ind w:left="113" w:right="113"/>
              <w:rPr>
                <w:rFonts w:cs="Arial"/>
                <w:b/>
                <w:sz w:val="20"/>
                <w:szCs w:val="20"/>
              </w:rPr>
            </w:pPr>
          </w:p>
        </w:tc>
        <w:tc>
          <w:tcPr>
            <w:tcW w:w="2183" w:type="pct"/>
          </w:tcPr>
          <w:p w:rsidR="00A277CF" w:rsidRPr="00FF1C9D" w:rsidRDefault="00A277CF" w:rsidP="00997C81">
            <w:pPr>
              <w:spacing w:before="120" w:after="120" w:line="276" w:lineRule="auto"/>
              <w:ind w:left="113" w:right="113"/>
              <w:rPr>
                <w:sz w:val="20"/>
                <w:szCs w:val="20"/>
              </w:rPr>
            </w:pPr>
            <w:r w:rsidRPr="00FF1C9D">
              <w:rPr>
                <w:sz w:val="20"/>
                <w:szCs w:val="20"/>
              </w:rPr>
              <w:t>Build a separated bicycle path on the Princes Highway and divert traffic to WestConnex</w:t>
            </w:r>
          </w:p>
        </w:tc>
        <w:tc>
          <w:tcPr>
            <w:tcW w:w="2207" w:type="pct"/>
          </w:tcPr>
          <w:p w:rsidR="00A277CF" w:rsidRPr="00FF1C9D" w:rsidRDefault="00F4461D" w:rsidP="00974F61">
            <w:pPr>
              <w:spacing w:before="120" w:after="120" w:line="276" w:lineRule="auto"/>
              <w:ind w:left="113" w:right="113"/>
              <w:rPr>
                <w:rFonts w:cs="Arial"/>
                <w:sz w:val="20"/>
                <w:szCs w:val="20"/>
              </w:rPr>
            </w:pPr>
            <w:r w:rsidRPr="00FF1C9D">
              <w:rPr>
                <w:rFonts w:cs="Arial"/>
                <w:sz w:val="20"/>
                <w:szCs w:val="20"/>
              </w:rPr>
              <w:t>The Princes Highway is a State road and thus does not fall unde</w:t>
            </w:r>
            <w:r w:rsidR="00974F61" w:rsidRPr="00FF1C9D">
              <w:rPr>
                <w:rFonts w:cs="Arial"/>
                <w:sz w:val="20"/>
                <w:szCs w:val="20"/>
              </w:rPr>
              <w:t>r the jurisdiction of Council.</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8223E2" w:rsidRPr="00FF1C9D" w:rsidRDefault="00A277CF" w:rsidP="00997C81">
            <w:pPr>
              <w:spacing w:before="120" w:after="120" w:line="276" w:lineRule="auto"/>
              <w:ind w:left="113" w:right="113"/>
              <w:rPr>
                <w:sz w:val="20"/>
                <w:szCs w:val="20"/>
              </w:rPr>
            </w:pPr>
            <w:r w:rsidRPr="00FF1C9D">
              <w:rPr>
                <w:sz w:val="20"/>
                <w:szCs w:val="20"/>
              </w:rPr>
              <w:t xml:space="preserve">Incorporate </w:t>
            </w:r>
            <w:r w:rsidR="00B907B3" w:rsidRPr="00FF1C9D">
              <w:rPr>
                <w:sz w:val="20"/>
                <w:szCs w:val="20"/>
              </w:rPr>
              <w:t>a bicycle route</w:t>
            </w:r>
            <w:r w:rsidRPr="00FF1C9D">
              <w:rPr>
                <w:sz w:val="20"/>
                <w:szCs w:val="20"/>
              </w:rPr>
              <w:t xml:space="preserve"> into the Sydney Metro project</w:t>
            </w:r>
          </w:p>
          <w:p w:rsidR="00A277CF" w:rsidRPr="00FF1C9D" w:rsidRDefault="00A277CF" w:rsidP="00997C81">
            <w:pPr>
              <w:spacing w:before="120" w:after="120" w:line="276" w:lineRule="auto"/>
              <w:ind w:left="113" w:right="113"/>
              <w:rPr>
                <w:sz w:val="20"/>
                <w:szCs w:val="20"/>
              </w:rPr>
            </w:pPr>
            <w:r w:rsidRPr="00FF1C9D">
              <w:rPr>
                <w:sz w:val="20"/>
                <w:szCs w:val="20"/>
              </w:rPr>
              <w:t>Provide a route on the northern side of the rail corridor as per the initial assessment of options</w:t>
            </w:r>
          </w:p>
          <w:p w:rsidR="00A277CF" w:rsidRPr="00FF1C9D" w:rsidRDefault="00A277CF" w:rsidP="00997C81">
            <w:pPr>
              <w:spacing w:before="120" w:after="120" w:line="276" w:lineRule="auto"/>
              <w:ind w:left="113" w:right="113"/>
              <w:rPr>
                <w:sz w:val="20"/>
                <w:szCs w:val="20"/>
              </w:rPr>
            </w:pPr>
            <w:r w:rsidRPr="00FF1C9D">
              <w:rPr>
                <w:sz w:val="20"/>
                <w:szCs w:val="20"/>
              </w:rPr>
              <w:t>A route on the northern side of the rail corridor would not serve residents of Tempe and St Peters</w:t>
            </w:r>
          </w:p>
        </w:tc>
        <w:tc>
          <w:tcPr>
            <w:tcW w:w="2207" w:type="pct"/>
          </w:tcPr>
          <w:p w:rsidR="008223E2" w:rsidRPr="00FF1C9D" w:rsidRDefault="00F4461D" w:rsidP="00974F61">
            <w:pPr>
              <w:spacing w:before="120" w:after="120" w:line="276" w:lineRule="auto"/>
              <w:ind w:left="113" w:right="113"/>
              <w:rPr>
                <w:rFonts w:cs="Arial"/>
                <w:sz w:val="20"/>
                <w:szCs w:val="20"/>
              </w:rPr>
            </w:pPr>
            <w:r w:rsidRPr="00FF1C9D">
              <w:rPr>
                <w:rFonts w:cs="Arial"/>
                <w:sz w:val="20"/>
                <w:szCs w:val="20"/>
              </w:rPr>
              <w:t>Council continues to work with Sydney Metro and WestConnex to integrate improve</w:t>
            </w:r>
            <w:r w:rsidR="00974F61" w:rsidRPr="00FF1C9D">
              <w:rPr>
                <w:rFonts w:cs="Arial"/>
                <w:sz w:val="20"/>
                <w:szCs w:val="20"/>
              </w:rPr>
              <w:t xml:space="preserve">ments to </w:t>
            </w:r>
            <w:r w:rsidRPr="00FF1C9D">
              <w:rPr>
                <w:rFonts w:cs="Arial"/>
                <w:sz w:val="20"/>
                <w:szCs w:val="20"/>
              </w:rPr>
              <w:t>cycling infrastructure into their projects, such as the Sydenham to Bankstown Active Transport Corridor (Sydney Metro) and the Campbell Street</w:t>
            </w:r>
            <w:r w:rsidR="00974F61" w:rsidRPr="00FF1C9D">
              <w:rPr>
                <w:rFonts w:cs="Arial"/>
                <w:sz w:val="20"/>
                <w:szCs w:val="20"/>
              </w:rPr>
              <w:t>/Campbell Road</w:t>
            </w:r>
            <w:r w:rsidRPr="00FF1C9D">
              <w:rPr>
                <w:rFonts w:cs="Arial"/>
                <w:sz w:val="20"/>
                <w:szCs w:val="20"/>
              </w:rPr>
              <w:t xml:space="preserve"> cycleway (WestConnex).</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DC23CD" w:rsidRPr="00FF1C9D" w:rsidRDefault="00DC23CD" w:rsidP="00997C81">
            <w:pPr>
              <w:spacing w:before="120" w:after="120" w:line="276" w:lineRule="auto"/>
              <w:ind w:left="113" w:right="113"/>
              <w:rPr>
                <w:sz w:val="20"/>
                <w:szCs w:val="20"/>
              </w:rPr>
            </w:pPr>
            <w:r w:rsidRPr="00FF1C9D">
              <w:rPr>
                <w:sz w:val="20"/>
                <w:szCs w:val="20"/>
              </w:rPr>
              <w:t xml:space="preserve">Connect to the western side of Tempe station via the existing bicycle path at Kendrick Park </w:t>
            </w:r>
          </w:p>
          <w:p w:rsidR="008223E2" w:rsidRPr="00FF1C9D" w:rsidRDefault="00A277CF" w:rsidP="00997C81">
            <w:pPr>
              <w:spacing w:before="120" w:after="120" w:line="276" w:lineRule="auto"/>
              <w:ind w:left="113" w:right="113"/>
              <w:rPr>
                <w:sz w:val="20"/>
                <w:szCs w:val="20"/>
              </w:rPr>
            </w:pPr>
            <w:r w:rsidRPr="00FF1C9D">
              <w:rPr>
                <w:sz w:val="20"/>
                <w:szCs w:val="20"/>
              </w:rPr>
              <w:t>Connect to the western side of Tempe station via Richardsons Crescent</w:t>
            </w:r>
          </w:p>
          <w:p w:rsidR="00A277CF" w:rsidRPr="00FF1C9D" w:rsidRDefault="00A277CF" w:rsidP="00997C81">
            <w:pPr>
              <w:spacing w:before="120" w:after="120" w:line="276" w:lineRule="auto"/>
              <w:ind w:left="113" w:right="113"/>
              <w:rPr>
                <w:sz w:val="20"/>
                <w:szCs w:val="20"/>
              </w:rPr>
            </w:pPr>
          </w:p>
        </w:tc>
        <w:tc>
          <w:tcPr>
            <w:tcW w:w="2207" w:type="pct"/>
          </w:tcPr>
          <w:p w:rsidR="00F4461D" w:rsidRPr="00FF1C9D" w:rsidRDefault="00F4461D" w:rsidP="00997C81">
            <w:pPr>
              <w:spacing w:before="120" w:after="120" w:line="276" w:lineRule="auto"/>
              <w:ind w:left="113" w:right="113"/>
              <w:rPr>
                <w:rFonts w:cs="Arial"/>
                <w:sz w:val="20"/>
                <w:szCs w:val="20"/>
              </w:rPr>
            </w:pPr>
            <w:r w:rsidRPr="00FF1C9D">
              <w:rPr>
                <w:rFonts w:cs="Arial"/>
                <w:sz w:val="20"/>
                <w:szCs w:val="20"/>
              </w:rPr>
              <w:t>The concept plan proposes connecting to the western side of Tempe station via the existing bicycle path at Kendrick Park.</w:t>
            </w:r>
          </w:p>
          <w:p w:rsidR="008223E2" w:rsidRPr="00FF1C9D" w:rsidRDefault="00F4461D" w:rsidP="00DC23CD">
            <w:pPr>
              <w:spacing w:before="120" w:after="120" w:line="276" w:lineRule="auto"/>
              <w:ind w:left="113" w:right="113"/>
              <w:rPr>
                <w:rFonts w:cs="Arial"/>
                <w:sz w:val="20"/>
                <w:szCs w:val="20"/>
              </w:rPr>
            </w:pPr>
            <w:r w:rsidRPr="00FF1C9D">
              <w:rPr>
                <w:rFonts w:cs="Arial"/>
                <w:sz w:val="20"/>
                <w:szCs w:val="20"/>
              </w:rPr>
              <w:t xml:space="preserve">The RMS </w:t>
            </w:r>
            <w:r w:rsidR="00DC23CD" w:rsidRPr="00FF1C9D">
              <w:rPr>
                <w:rFonts w:cs="Arial"/>
                <w:sz w:val="20"/>
                <w:szCs w:val="20"/>
              </w:rPr>
              <w:t xml:space="preserve">has </w:t>
            </w:r>
            <w:r w:rsidRPr="00FF1C9D">
              <w:rPr>
                <w:rFonts w:cs="Arial"/>
                <w:sz w:val="20"/>
                <w:szCs w:val="20"/>
              </w:rPr>
              <w:t xml:space="preserve">advised it would not support a </w:t>
            </w:r>
            <w:r w:rsidR="00DC23CD" w:rsidRPr="00FF1C9D">
              <w:rPr>
                <w:rFonts w:cs="Arial"/>
                <w:sz w:val="20"/>
                <w:szCs w:val="20"/>
              </w:rPr>
              <w:t>bicycle crossing of the Unwins Bridge Road and Richardson Crescent intersection due to intersection impacts, thus impacting bicycle route connectivity v</w:t>
            </w:r>
            <w:r w:rsidRPr="00FF1C9D">
              <w:rPr>
                <w:rFonts w:cs="Arial"/>
                <w:sz w:val="20"/>
                <w:szCs w:val="20"/>
              </w:rPr>
              <w:t>ia Richardsons Crescent</w:t>
            </w:r>
            <w:r w:rsidR="00DC23CD" w:rsidRPr="00FF1C9D">
              <w:rPr>
                <w:rFonts w:cs="Arial"/>
                <w:sz w:val="20"/>
                <w:szCs w:val="20"/>
              </w:rPr>
              <w:t xml:space="preserve"> to the western side of Tempe station.</w:t>
            </w:r>
          </w:p>
        </w:tc>
      </w:tr>
      <w:tr w:rsidR="004E01AF" w:rsidRPr="00FF1C9D" w:rsidTr="0053631E">
        <w:trPr>
          <w:cantSplit/>
          <w:tblHeader/>
        </w:trPr>
        <w:tc>
          <w:tcPr>
            <w:tcW w:w="610" w:type="pct"/>
          </w:tcPr>
          <w:p w:rsidR="004E01AF" w:rsidRPr="00FF1C9D" w:rsidRDefault="004E01AF" w:rsidP="00997C81">
            <w:pPr>
              <w:spacing w:before="120" w:after="120" w:line="276" w:lineRule="auto"/>
              <w:ind w:left="113" w:right="113"/>
              <w:rPr>
                <w:rFonts w:cs="Arial"/>
                <w:b/>
                <w:sz w:val="20"/>
                <w:szCs w:val="20"/>
              </w:rPr>
            </w:pPr>
          </w:p>
        </w:tc>
        <w:tc>
          <w:tcPr>
            <w:tcW w:w="2183" w:type="pct"/>
          </w:tcPr>
          <w:p w:rsidR="004E01AF" w:rsidRPr="00FF1C9D" w:rsidRDefault="004E01AF" w:rsidP="00997C81">
            <w:pPr>
              <w:spacing w:before="120" w:after="120" w:line="276" w:lineRule="auto"/>
              <w:ind w:left="113" w:right="113"/>
              <w:rPr>
                <w:sz w:val="20"/>
                <w:szCs w:val="20"/>
              </w:rPr>
            </w:pPr>
            <w:r w:rsidRPr="00FF1C9D">
              <w:rPr>
                <w:sz w:val="20"/>
                <w:szCs w:val="20"/>
              </w:rPr>
              <w:t>The route does not connect to local destinations such as Precinct 75 and St Peters Fruit World</w:t>
            </w:r>
          </w:p>
        </w:tc>
        <w:tc>
          <w:tcPr>
            <w:tcW w:w="2207" w:type="pct"/>
          </w:tcPr>
          <w:p w:rsidR="004E01AF" w:rsidRPr="00FF1C9D" w:rsidRDefault="00974F61" w:rsidP="00974F61">
            <w:pPr>
              <w:spacing w:before="120" w:after="120" w:line="276" w:lineRule="auto"/>
              <w:ind w:left="113" w:right="113"/>
              <w:rPr>
                <w:rFonts w:cs="Arial"/>
                <w:sz w:val="20"/>
                <w:szCs w:val="20"/>
              </w:rPr>
            </w:pPr>
            <w:r w:rsidRPr="00FF1C9D">
              <w:rPr>
                <w:rFonts w:cs="Arial"/>
                <w:sz w:val="20"/>
                <w:szCs w:val="20"/>
              </w:rPr>
              <w:t xml:space="preserve">Noted.  The proposed route would connect to a number of local destinations along the route, including train stations, parks, schools and local shops. </w:t>
            </w:r>
          </w:p>
        </w:tc>
      </w:tr>
      <w:tr w:rsidR="004E01AF" w:rsidRPr="00FF1C9D" w:rsidTr="0053631E">
        <w:trPr>
          <w:cantSplit/>
          <w:tblHeader/>
        </w:trPr>
        <w:tc>
          <w:tcPr>
            <w:tcW w:w="610" w:type="pct"/>
          </w:tcPr>
          <w:p w:rsidR="004E01AF" w:rsidRPr="00FF1C9D" w:rsidRDefault="004E01AF" w:rsidP="00997C81">
            <w:pPr>
              <w:spacing w:before="120" w:after="120" w:line="276" w:lineRule="auto"/>
              <w:ind w:left="113" w:right="113"/>
              <w:rPr>
                <w:rFonts w:cs="Arial"/>
                <w:b/>
                <w:sz w:val="20"/>
                <w:szCs w:val="20"/>
              </w:rPr>
            </w:pPr>
          </w:p>
        </w:tc>
        <w:tc>
          <w:tcPr>
            <w:tcW w:w="2183" w:type="pct"/>
          </w:tcPr>
          <w:p w:rsidR="004E01AF" w:rsidRPr="00FF1C9D" w:rsidRDefault="004E01AF" w:rsidP="00997C81">
            <w:pPr>
              <w:spacing w:before="120" w:after="120" w:line="276" w:lineRule="auto"/>
              <w:ind w:left="113" w:right="113"/>
              <w:rPr>
                <w:sz w:val="20"/>
                <w:szCs w:val="20"/>
              </w:rPr>
            </w:pPr>
            <w:r w:rsidRPr="00FF1C9D">
              <w:rPr>
                <w:sz w:val="20"/>
                <w:szCs w:val="20"/>
              </w:rPr>
              <w:t>The new Decathlon store near Ikea will encourage more local trips by bicycles</w:t>
            </w:r>
          </w:p>
        </w:tc>
        <w:tc>
          <w:tcPr>
            <w:tcW w:w="2207" w:type="pct"/>
          </w:tcPr>
          <w:p w:rsidR="004E01AF" w:rsidRPr="00FF1C9D" w:rsidRDefault="00DC23CD" w:rsidP="00997C81">
            <w:pPr>
              <w:spacing w:before="120" w:after="120" w:line="276" w:lineRule="auto"/>
              <w:ind w:left="113" w:right="113"/>
              <w:rPr>
                <w:rFonts w:cs="Arial"/>
                <w:sz w:val="20"/>
                <w:szCs w:val="20"/>
              </w:rPr>
            </w:pPr>
            <w:r w:rsidRPr="00FF1C9D">
              <w:rPr>
                <w:rFonts w:cs="Arial"/>
                <w:sz w:val="20"/>
                <w:szCs w:val="20"/>
              </w:rPr>
              <w:t>Noted.  The proposed route would improve the connectivity of the existing shared path on the eastern side of the Princes Highway between Smith Street and Bellevue Street.</w:t>
            </w:r>
          </w:p>
        </w:tc>
      </w:tr>
      <w:tr w:rsidR="004E01AF" w:rsidRPr="00FF1C9D" w:rsidTr="0053631E">
        <w:trPr>
          <w:cantSplit/>
          <w:tblHeader/>
        </w:trPr>
        <w:tc>
          <w:tcPr>
            <w:tcW w:w="610" w:type="pct"/>
          </w:tcPr>
          <w:p w:rsidR="004E01AF" w:rsidRPr="00FF1C9D" w:rsidRDefault="004E01AF" w:rsidP="00997C81">
            <w:pPr>
              <w:spacing w:before="120" w:after="120" w:line="276" w:lineRule="auto"/>
              <w:ind w:left="113" w:right="113"/>
              <w:rPr>
                <w:rFonts w:cs="Arial"/>
                <w:b/>
                <w:sz w:val="20"/>
                <w:szCs w:val="20"/>
              </w:rPr>
            </w:pPr>
          </w:p>
        </w:tc>
        <w:tc>
          <w:tcPr>
            <w:tcW w:w="2183" w:type="pct"/>
          </w:tcPr>
          <w:p w:rsidR="004E01AF" w:rsidRPr="00FF1C9D" w:rsidRDefault="004E01AF" w:rsidP="00997C81">
            <w:pPr>
              <w:spacing w:before="120" w:after="120" w:line="276" w:lineRule="auto"/>
              <w:ind w:left="113" w:right="113"/>
              <w:rPr>
                <w:sz w:val="20"/>
                <w:szCs w:val="20"/>
              </w:rPr>
            </w:pPr>
            <w:r w:rsidRPr="00FF1C9D">
              <w:rPr>
                <w:sz w:val="20"/>
                <w:szCs w:val="20"/>
              </w:rPr>
              <w:t>It is unclear whether the route includes provision for future improvements and expansion</w:t>
            </w:r>
          </w:p>
        </w:tc>
        <w:tc>
          <w:tcPr>
            <w:tcW w:w="2207" w:type="pct"/>
          </w:tcPr>
          <w:p w:rsidR="004E01AF" w:rsidRPr="00FF1C9D" w:rsidRDefault="00DC23CD" w:rsidP="00974F61">
            <w:pPr>
              <w:spacing w:before="120" w:after="120" w:line="276" w:lineRule="auto"/>
              <w:ind w:left="113" w:right="113"/>
              <w:rPr>
                <w:rFonts w:cs="Arial"/>
                <w:sz w:val="20"/>
                <w:szCs w:val="20"/>
              </w:rPr>
            </w:pPr>
            <w:r w:rsidRPr="00FF1C9D">
              <w:rPr>
                <w:rFonts w:cs="Arial"/>
                <w:sz w:val="20"/>
                <w:szCs w:val="20"/>
              </w:rPr>
              <w:t xml:space="preserve">The </w:t>
            </w:r>
            <w:r w:rsidR="00974F61" w:rsidRPr="00FF1C9D">
              <w:rPr>
                <w:rFonts w:cs="Arial"/>
                <w:sz w:val="20"/>
                <w:szCs w:val="20"/>
              </w:rPr>
              <w:t xml:space="preserve">proposed local route would link to </w:t>
            </w:r>
            <w:r w:rsidRPr="00FF1C9D">
              <w:rPr>
                <w:rFonts w:cs="Arial"/>
                <w:sz w:val="20"/>
                <w:szCs w:val="20"/>
              </w:rPr>
              <w:t>existing regional bicycle routes, such as the Cooks River shared path, a</w:t>
            </w:r>
            <w:r w:rsidR="00974F61" w:rsidRPr="00FF1C9D">
              <w:rPr>
                <w:rFonts w:cs="Arial"/>
                <w:sz w:val="20"/>
                <w:szCs w:val="20"/>
              </w:rPr>
              <w:t xml:space="preserve">nd </w:t>
            </w:r>
            <w:r w:rsidRPr="00FF1C9D">
              <w:rPr>
                <w:rFonts w:cs="Arial"/>
                <w:sz w:val="20"/>
                <w:szCs w:val="20"/>
              </w:rPr>
              <w:t xml:space="preserve">planned </w:t>
            </w:r>
            <w:r w:rsidR="00974F61" w:rsidRPr="00FF1C9D">
              <w:rPr>
                <w:rFonts w:cs="Arial"/>
                <w:sz w:val="20"/>
                <w:szCs w:val="20"/>
              </w:rPr>
              <w:t xml:space="preserve">regional </w:t>
            </w:r>
            <w:r w:rsidRPr="00FF1C9D">
              <w:rPr>
                <w:rFonts w:cs="Arial"/>
                <w:sz w:val="20"/>
                <w:szCs w:val="20"/>
              </w:rPr>
              <w:t>routes such as the Campbell Street cycleway and the Sydenham to Bankstown active transport corridor.</w:t>
            </w:r>
          </w:p>
        </w:tc>
      </w:tr>
      <w:tr w:rsidR="004E01AF" w:rsidRPr="00FF1C9D" w:rsidTr="0053631E">
        <w:trPr>
          <w:cantSplit/>
          <w:tblHeader/>
        </w:trPr>
        <w:tc>
          <w:tcPr>
            <w:tcW w:w="610" w:type="pct"/>
          </w:tcPr>
          <w:p w:rsidR="004E01AF" w:rsidRPr="00FF1C9D" w:rsidRDefault="004E01AF" w:rsidP="00997C81">
            <w:pPr>
              <w:spacing w:before="120" w:after="120" w:line="276" w:lineRule="auto"/>
              <w:ind w:left="113" w:right="113"/>
              <w:rPr>
                <w:rFonts w:cs="Arial"/>
                <w:b/>
                <w:sz w:val="20"/>
                <w:szCs w:val="20"/>
              </w:rPr>
            </w:pPr>
          </w:p>
        </w:tc>
        <w:tc>
          <w:tcPr>
            <w:tcW w:w="2183" w:type="pct"/>
          </w:tcPr>
          <w:p w:rsidR="004E01AF" w:rsidRPr="00FF1C9D" w:rsidRDefault="00EA7BDD" w:rsidP="00997C81">
            <w:pPr>
              <w:spacing w:before="120" w:after="120" w:line="276" w:lineRule="auto"/>
              <w:ind w:left="113" w:right="113"/>
              <w:rPr>
                <w:sz w:val="20"/>
                <w:szCs w:val="20"/>
              </w:rPr>
            </w:pPr>
            <w:r w:rsidRPr="00FF1C9D">
              <w:rPr>
                <w:sz w:val="20"/>
                <w:szCs w:val="20"/>
              </w:rPr>
              <w:t>Connectivity of the route to Sydenham station is important</w:t>
            </w:r>
          </w:p>
          <w:p w:rsidR="00EA7BDD" w:rsidRPr="00FF1C9D" w:rsidRDefault="00EA7BDD" w:rsidP="00997C81">
            <w:pPr>
              <w:spacing w:before="120" w:after="120" w:line="276" w:lineRule="auto"/>
              <w:ind w:left="113" w:right="113"/>
              <w:rPr>
                <w:sz w:val="20"/>
                <w:szCs w:val="20"/>
              </w:rPr>
            </w:pPr>
            <w:r w:rsidRPr="00FF1C9D">
              <w:rPr>
                <w:sz w:val="20"/>
                <w:szCs w:val="20"/>
              </w:rPr>
              <w:t>Connecting the route to local train station is important</w:t>
            </w:r>
          </w:p>
          <w:p w:rsidR="00EA7BDD" w:rsidRPr="00FF1C9D" w:rsidRDefault="00EA7BDD" w:rsidP="00997C81">
            <w:pPr>
              <w:spacing w:before="120" w:after="120" w:line="276" w:lineRule="auto"/>
              <w:ind w:left="113" w:right="113"/>
              <w:rPr>
                <w:sz w:val="20"/>
                <w:szCs w:val="20"/>
              </w:rPr>
            </w:pPr>
            <w:r w:rsidRPr="00FF1C9D">
              <w:rPr>
                <w:sz w:val="20"/>
                <w:szCs w:val="20"/>
              </w:rPr>
              <w:t>St Peters station is inaccessible for bikes</w:t>
            </w:r>
          </w:p>
          <w:p w:rsidR="00EA7BDD" w:rsidRPr="00FF1C9D" w:rsidRDefault="00EA7BDD" w:rsidP="00997C81">
            <w:pPr>
              <w:spacing w:before="120" w:after="120" w:line="276" w:lineRule="auto"/>
              <w:ind w:left="113" w:right="113"/>
              <w:rPr>
                <w:sz w:val="20"/>
                <w:szCs w:val="20"/>
              </w:rPr>
            </w:pPr>
            <w:r w:rsidRPr="00FF1C9D">
              <w:rPr>
                <w:sz w:val="20"/>
                <w:szCs w:val="20"/>
              </w:rPr>
              <w:t>Tempe station is inaccessible for bikes</w:t>
            </w:r>
          </w:p>
        </w:tc>
        <w:tc>
          <w:tcPr>
            <w:tcW w:w="2207" w:type="pct"/>
          </w:tcPr>
          <w:p w:rsidR="004E01AF" w:rsidRPr="00FF1C9D" w:rsidRDefault="00974F61" w:rsidP="005E61B1">
            <w:pPr>
              <w:spacing w:before="120" w:after="120" w:line="276" w:lineRule="auto"/>
              <w:ind w:left="113" w:right="113"/>
              <w:rPr>
                <w:rFonts w:cs="Arial"/>
                <w:sz w:val="20"/>
                <w:szCs w:val="20"/>
              </w:rPr>
            </w:pPr>
            <w:r w:rsidRPr="00FF1C9D">
              <w:rPr>
                <w:rFonts w:cs="Arial"/>
                <w:sz w:val="20"/>
                <w:szCs w:val="20"/>
              </w:rPr>
              <w:t xml:space="preserve">Noted.  </w:t>
            </w:r>
            <w:r w:rsidR="00F4461D" w:rsidRPr="00FF1C9D">
              <w:rPr>
                <w:rFonts w:cs="Arial"/>
                <w:sz w:val="20"/>
                <w:szCs w:val="20"/>
              </w:rPr>
              <w:t xml:space="preserve">The </w:t>
            </w:r>
            <w:r w:rsidRPr="00FF1C9D">
              <w:rPr>
                <w:rFonts w:cs="Arial"/>
                <w:sz w:val="20"/>
                <w:szCs w:val="20"/>
              </w:rPr>
              <w:t>proposed route would improve local connections to train stations.  Bike parking at the train stations would be investigated at the detailed design stage to encourage people to ride to the stations when planning to travel by train.</w:t>
            </w:r>
          </w:p>
          <w:p w:rsidR="005E61B1" w:rsidRPr="00FF1C9D" w:rsidRDefault="001604C2" w:rsidP="005E61B1">
            <w:pPr>
              <w:spacing w:before="120" w:after="120" w:line="276" w:lineRule="auto"/>
              <w:ind w:left="113" w:right="113"/>
              <w:rPr>
                <w:rFonts w:cs="Arial"/>
                <w:sz w:val="20"/>
                <w:szCs w:val="20"/>
              </w:rPr>
            </w:pPr>
            <w:r w:rsidRPr="001604C2">
              <w:rPr>
                <w:rFonts w:cs="Arial"/>
                <w:sz w:val="20"/>
                <w:szCs w:val="20"/>
              </w:rPr>
              <w:t>Measures to improve wayfinding to/from Sydenham Station via Sydenham Green would be considered in the detailed design phase of the project or as part of a wider Council scheme for bicycle route wayfinding.</w:t>
            </w:r>
          </w:p>
        </w:tc>
      </w:tr>
      <w:tr w:rsidR="008223E2" w:rsidRPr="00FF1C9D" w:rsidTr="0053631E">
        <w:trPr>
          <w:cantSplit/>
          <w:tblHeader/>
        </w:trPr>
        <w:tc>
          <w:tcPr>
            <w:tcW w:w="610" w:type="pct"/>
          </w:tcPr>
          <w:p w:rsidR="008223E2" w:rsidRPr="00FF1C9D" w:rsidRDefault="00F63081" w:rsidP="00997C81">
            <w:pPr>
              <w:spacing w:before="120" w:after="120" w:line="276" w:lineRule="auto"/>
              <w:ind w:left="113" w:right="113"/>
              <w:rPr>
                <w:rFonts w:cs="Arial"/>
                <w:b/>
                <w:sz w:val="20"/>
                <w:szCs w:val="20"/>
              </w:rPr>
            </w:pPr>
            <w:r w:rsidRPr="00FF1C9D">
              <w:rPr>
                <w:rFonts w:cs="Arial"/>
                <w:b/>
                <w:sz w:val="20"/>
                <w:szCs w:val="20"/>
              </w:rPr>
              <w:t>Route design and treatments</w:t>
            </w:r>
          </w:p>
        </w:tc>
        <w:tc>
          <w:tcPr>
            <w:tcW w:w="2183" w:type="pct"/>
          </w:tcPr>
          <w:p w:rsidR="00A277CF" w:rsidRPr="00FF1C9D" w:rsidRDefault="00F63081" w:rsidP="00997C81">
            <w:pPr>
              <w:spacing w:before="120" w:after="120" w:line="276" w:lineRule="auto"/>
              <w:ind w:left="113" w:right="113"/>
              <w:rPr>
                <w:sz w:val="20"/>
                <w:szCs w:val="20"/>
              </w:rPr>
            </w:pPr>
            <w:r w:rsidRPr="00FF1C9D">
              <w:rPr>
                <w:sz w:val="20"/>
                <w:szCs w:val="20"/>
              </w:rPr>
              <w:t>Provide more separated bicycle paths along the route</w:t>
            </w:r>
          </w:p>
          <w:p w:rsidR="004E01AF" w:rsidRPr="00FF1C9D" w:rsidRDefault="004E01AF" w:rsidP="00997C81">
            <w:pPr>
              <w:spacing w:before="120" w:after="120" w:line="276" w:lineRule="auto"/>
              <w:ind w:left="113" w:right="113"/>
              <w:rPr>
                <w:sz w:val="20"/>
                <w:szCs w:val="20"/>
              </w:rPr>
            </w:pPr>
            <w:r w:rsidRPr="00FF1C9D">
              <w:rPr>
                <w:sz w:val="20"/>
                <w:szCs w:val="20"/>
              </w:rPr>
              <w:t>Vulnerable bicycle riders prefer separated bicycle paths to mixed traffic streets</w:t>
            </w:r>
          </w:p>
          <w:p w:rsidR="00F63081" w:rsidRPr="00FF1C9D" w:rsidRDefault="00F63081" w:rsidP="00997C81">
            <w:pPr>
              <w:spacing w:before="120" w:after="120" w:line="276" w:lineRule="auto"/>
              <w:ind w:left="113" w:right="113"/>
              <w:rPr>
                <w:sz w:val="20"/>
                <w:szCs w:val="20"/>
              </w:rPr>
            </w:pPr>
            <w:r w:rsidRPr="00FF1C9D">
              <w:rPr>
                <w:sz w:val="20"/>
                <w:szCs w:val="20"/>
              </w:rPr>
              <w:t>Pavement markings can be adequate on quiet streets but provide little security or guidance to bicycle riders</w:t>
            </w:r>
          </w:p>
          <w:p w:rsidR="00F63081" w:rsidRPr="00FF1C9D" w:rsidRDefault="00F63081" w:rsidP="00997C81">
            <w:pPr>
              <w:spacing w:before="120" w:after="120" w:line="276" w:lineRule="auto"/>
              <w:ind w:left="113" w:right="113"/>
              <w:rPr>
                <w:sz w:val="20"/>
                <w:szCs w:val="20"/>
              </w:rPr>
            </w:pPr>
            <w:r w:rsidRPr="00FF1C9D">
              <w:rPr>
                <w:sz w:val="20"/>
                <w:szCs w:val="20"/>
              </w:rPr>
              <w:t xml:space="preserve">Provide a separated bicycle path on </w:t>
            </w:r>
            <w:proofErr w:type="spellStart"/>
            <w:r w:rsidRPr="00FF1C9D">
              <w:rPr>
                <w:sz w:val="20"/>
                <w:szCs w:val="20"/>
              </w:rPr>
              <w:t>Goodsell</w:t>
            </w:r>
            <w:proofErr w:type="spellEnd"/>
            <w:r w:rsidRPr="00FF1C9D">
              <w:rPr>
                <w:sz w:val="20"/>
                <w:szCs w:val="20"/>
              </w:rPr>
              <w:t xml:space="preserve"> Street and Council Street</w:t>
            </w:r>
          </w:p>
          <w:p w:rsidR="00F63081" w:rsidRPr="00FF1C9D" w:rsidRDefault="00F63081" w:rsidP="00997C81">
            <w:pPr>
              <w:spacing w:before="120" w:after="120" w:line="276" w:lineRule="auto"/>
              <w:ind w:left="113" w:right="113"/>
              <w:rPr>
                <w:sz w:val="20"/>
                <w:szCs w:val="20"/>
              </w:rPr>
            </w:pPr>
            <w:r w:rsidRPr="00FF1C9D">
              <w:rPr>
                <w:sz w:val="20"/>
                <w:szCs w:val="20"/>
              </w:rPr>
              <w:t>Provide a separated bicycle path on Roberts Lane</w:t>
            </w:r>
          </w:p>
        </w:tc>
        <w:tc>
          <w:tcPr>
            <w:tcW w:w="2207" w:type="pct"/>
          </w:tcPr>
          <w:p w:rsidR="008223E2" w:rsidRPr="00FF1C9D" w:rsidRDefault="00F4461D" w:rsidP="00496087">
            <w:pPr>
              <w:spacing w:before="120" w:after="120" w:line="276" w:lineRule="auto"/>
              <w:ind w:left="113" w:right="113"/>
              <w:rPr>
                <w:rFonts w:cs="Arial"/>
                <w:sz w:val="20"/>
                <w:szCs w:val="20"/>
              </w:rPr>
            </w:pPr>
            <w:r w:rsidRPr="00FF1C9D">
              <w:rPr>
                <w:rFonts w:cs="Arial"/>
                <w:sz w:val="20"/>
                <w:szCs w:val="20"/>
              </w:rPr>
              <w:t xml:space="preserve">Consistent with Council’s Marrickville Bicycle Strategy, the proposed route aims to encourage more people to travel by bicycle for </w:t>
            </w:r>
            <w:r w:rsidR="00974F61" w:rsidRPr="00FF1C9D">
              <w:rPr>
                <w:rFonts w:cs="Arial"/>
                <w:sz w:val="20"/>
                <w:szCs w:val="20"/>
              </w:rPr>
              <w:t xml:space="preserve">short </w:t>
            </w:r>
            <w:r w:rsidRPr="00FF1C9D">
              <w:rPr>
                <w:rFonts w:cs="Arial"/>
                <w:sz w:val="20"/>
                <w:szCs w:val="20"/>
              </w:rPr>
              <w:t>trips by catering for riders of all ages and abilities, particularly more vulnerable, inexperie</w:t>
            </w:r>
            <w:r w:rsidR="00974F61" w:rsidRPr="00FF1C9D">
              <w:rPr>
                <w:rFonts w:cs="Arial"/>
                <w:sz w:val="20"/>
                <w:szCs w:val="20"/>
              </w:rPr>
              <w:t>nced and less confident riders</w:t>
            </w:r>
            <w:r w:rsidR="00496087" w:rsidRPr="00FF1C9D">
              <w:rPr>
                <w:rFonts w:cs="Arial"/>
                <w:sz w:val="20"/>
                <w:szCs w:val="20"/>
              </w:rPr>
              <w:t>.  This includes encouraging riders to travel in mixed traffic conditions where traffic volumes are suitably low in accordance with national guidelines for appropriate bicycle infrastructure</w:t>
            </w:r>
            <w:r w:rsidRPr="00FF1C9D">
              <w:rPr>
                <w:rFonts w:cs="Arial"/>
                <w:sz w:val="20"/>
                <w:szCs w:val="20"/>
              </w:rPr>
              <w:t>.</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8223E2" w:rsidRPr="00FF1C9D" w:rsidRDefault="00F63081" w:rsidP="00997C81">
            <w:pPr>
              <w:spacing w:before="120" w:after="120" w:line="276" w:lineRule="auto"/>
              <w:ind w:left="113" w:right="113"/>
              <w:rPr>
                <w:sz w:val="20"/>
                <w:szCs w:val="20"/>
              </w:rPr>
            </w:pPr>
            <w:r w:rsidRPr="00FF1C9D">
              <w:rPr>
                <w:sz w:val="20"/>
                <w:szCs w:val="20"/>
              </w:rPr>
              <w:t>Shared paths slow bicycle riders down</w:t>
            </w:r>
          </w:p>
          <w:p w:rsidR="00F63081" w:rsidRPr="00FF1C9D" w:rsidRDefault="00F63081" w:rsidP="00997C81">
            <w:pPr>
              <w:spacing w:before="120" w:after="120" w:line="276" w:lineRule="auto"/>
              <w:ind w:left="113" w:right="113"/>
              <w:rPr>
                <w:sz w:val="20"/>
                <w:szCs w:val="20"/>
              </w:rPr>
            </w:pPr>
            <w:r w:rsidRPr="00FF1C9D">
              <w:rPr>
                <w:sz w:val="20"/>
                <w:szCs w:val="20"/>
              </w:rPr>
              <w:t>Shared paths are safer for riders than using traffic lanes</w:t>
            </w:r>
          </w:p>
          <w:p w:rsidR="00F63081" w:rsidRPr="00FF1C9D" w:rsidRDefault="00F63081" w:rsidP="00997C81">
            <w:pPr>
              <w:spacing w:before="120" w:after="120" w:line="276" w:lineRule="auto"/>
              <w:ind w:left="113" w:right="113"/>
              <w:rPr>
                <w:sz w:val="20"/>
                <w:szCs w:val="20"/>
              </w:rPr>
            </w:pPr>
            <w:r w:rsidRPr="00FF1C9D">
              <w:rPr>
                <w:sz w:val="20"/>
                <w:szCs w:val="20"/>
              </w:rPr>
              <w:t>Improve shared path surfaces so they are safer for users</w:t>
            </w:r>
          </w:p>
        </w:tc>
        <w:tc>
          <w:tcPr>
            <w:tcW w:w="2207" w:type="pct"/>
          </w:tcPr>
          <w:p w:rsidR="00123797" w:rsidRPr="00FF1C9D" w:rsidRDefault="00123797" w:rsidP="00F4461D">
            <w:pPr>
              <w:spacing w:before="120" w:after="120" w:line="276" w:lineRule="auto"/>
              <w:ind w:left="113" w:right="113"/>
              <w:rPr>
                <w:rFonts w:cs="Arial"/>
                <w:sz w:val="20"/>
                <w:szCs w:val="20"/>
              </w:rPr>
            </w:pPr>
            <w:r w:rsidRPr="00FF1C9D">
              <w:rPr>
                <w:rFonts w:cs="Arial"/>
                <w:sz w:val="20"/>
                <w:szCs w:val="20"/>
              </w:rPr>
              <w:t xml:space="preserve">The concept plan seeks to provide a local connection to </w:t>
            </w:r>
            <w:r w:rsidR="00F4461D" w:rsidRPr="00FF1C9D">
              <w:rPr>
                <w:rFonts w:cs="Arial"/>
                <w:sz w:val="20"/>
                <w:szCs w:val="20"/>
              </w:rPr>
              <w:t xml:space="preserve">local </w:t>
            </w:r>
            <w:r w:rsidRPr="00FF1C9D">
              <w:rPr>
                <w:rFonts w:cs="Arial"/>
                <w:sz w:val="20"/>
                <w:szCs w:val="20"/>
              </w:rPr>
              <w:t>destinations in St Peters, Sydenham and Tempe</w:t>
            </w:r>
            <w:r w:rsidR="00F4461D" w:rsidRPr="00FF1C9D">
              <w:rPr>
                <w:rFonts w:cs="Arial"/>
                <w:sz w:val="20"/>
                <w:szCs w:val="20"/>
              </w:rPr>
              <w:t>, such as schools, parks, shops and train stations</w:t>
            </w:r>
            <w:r w:rsidRPr="00FF1C9D">
              <w:rPr>
                <w:rFonts w:cs="Arial"/>
                <w:sz w:val="20"/>
                <w:szCs w:val="20"/>
              </w:rPr>
              <w:t>.  Consistent with Council’s Marrickville Bicycle Strategy, the proposed route aims to encourage more people to travel by bicycle</w:t>
            </w:r>
            <w:r w:rsidR="00F4461D" w:rsidRPr="00FF1C9D">
              <w:rPr>
                <w:rFonts w:cs="Arial"/>
                <w:sz w:val="20"/>
                <w:szCs w:val="20"/>
              </w:rPr>
              <w:t xml:space="preserve"> for local trips</w:t>
            </w:r>
            <w:r w:rsidRPr="00FF1C9D">
              <w:rPr>
                <w:rFonts w:cs="Arial"/>
                <w:sz w:val="20"/>
                <w:szCs w:val="20"/>
              </w:rPr>
              <w:t xml:space="preserve"> by catering for riders of all ages and abilities, particularly more vulnerable</w:t>
            </w:r>
            <w:r w:rsidR="00F4461D" w:rsidRPr="00FF1C9D">
              <w:rPr>
                <w:rFonts w:cs="Arial"/>
                <w:sz w:val="20"/>
                <w:szCs w:val="20"/>
              </w:rPr>
              <w:t xml:space="preserve">, </w:t>
            </w:r>
            <w:r w:rsidRPr="00FF1C9D">
              <w:rPr>
                <w:rFonts w:cs="Arial"/>
                <w:sz w:val="20"/>
                <w:szCs w:val="20"/>
              </w:rPr>
              <w:t>inexperienced</w:t>
            </w:r>
            <w:r w:rsidR="00F4461D" w:rsidRPr="00FF1C9D">
              <w:rPr>
                <w:rFonts w:cs="Arial"/>
                <w:sz w:val="20"/>
                <w:szCs w:val="20"/>
              </w:rPr>
              <w:t xml:space="preserve"> and less confident</w:t>
            </w:r>
            <w:r w:rsidRPr="00FF1C9D">
              <w:rPr>
                <w:rFonts w:cs="Arial"/>
                <w:sz w:val="20"/>
                <w:szCs w:val="20"/>
              </w:rPr>
              <w:t xml:space="preserve"> riders</w:t>
            </w:r>
            <w:r w:rsidR="00F4461D" w:rsidRPr="00FF1C9D">
              <w:rPr>
                <w:rFonts w:cs="Arial"/>
                <w:sz w:val="20"/>
                <w:szCs w:val="20"/>
              </w:rPr>
              <w:t>, by utilising low volume streets and shared paths where suitable</w:t>
            </w:r>
            <w:r w:rsidRPr="00FF1C9D">
              <w:rPr>
                <w:rFonts w:cs="Arial"/>
                <w:sz w:val="20"/>
                <w:szCs w:val="20"/>
              </w:rPr>
              <w:t>.</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D12276" w:rsidRPr="00FF1C9D" w:rsidRDefault="00D12276" w:rsidP="00997C81">
            <w:pPr>
              <w:spacing w:before="120" w:after="120" w:line="276" w:lineRule="auto"/>
              <w:ind w:left="113" w:right="113"/>
              <w:rPr>
                <w:sz w:val="20"/>
                <w:szCs w:val="20"/>
              </w:rPr>
            </w:pPr>
            <w:r w:rsidRPr="00FF1C9D">
              <w:rPr>
                <w:sz w:val="20"/>
                <w:szCs w:val="20"/>
              </w:rPr>
              <w:t xml:space="preserve">May Street is not wide enough to accommodate a bicycle path </w:t>
            </w:r>
          </w:p>
          <w:p w:rsidR="008223E2" w:rsidRPr="00FF1C9D" w:rsidRDefault="00F63081" w:rsidP="00997C81">
            <w:pPr>
              <w:spacing w:before="120" w:after="120" w:line="276" w:lineRule="auto"/>
              <w:ind w:left="113" w:right="113"/>
              <w:rPr>
                <w:sz w:val="20"/>
                <w:szCs w:val="20"/>
              </w:rPr>
            </w:pPr>
            <w:r w:rsidRPr="00FF1C9D">
              <w:rPr>
                <w:sz w:val="20"/>
                <w:szCs w:val="20"/>
              </w:rPr>
              <w:t>Widen the shared path on May Street</w:t>
            </w:r>
          </w:p>
          <w:p w:rsidR="00D12276" w:rsidRPr="00FF1C9D" w:rsidRDefault="00D12276" w:rsidP="00997C81">
            <w:pPr>
              <w:spacing w:before="120" w:after="120" w:line="276" w:lineRule="auto"/>
              <w:ind w:left="113" w:right="113"/>
              <w:rPr>
                <w:sz w:val="20"/>
                <w:szCs w:val="20"/>
              </w:rPr>
            </w:pPr>
          </w:p>
        </w:tc>
        <w:tc>
          <w:tcPr>
            <w:tcW w:w="2207" w:type="pct"/>
          </w:tcPr>
          <w:p w:rsidR="00D12276" w:rsidRPr="00FF1C9D" w:rsidRDefault="00D12276" w:rsidP="00D12276">
            <w:pPr>
              <w:spacing w:before="120" w:after="120" w:line="276" w:lineRule="auto"/>
              <w:ind w:left="113" w:right="113"/>
              <w:rPr>
                <w:rFonts w:cs="Arial"/>
                <w:sz w:val="20"/>
                <w:szCs w:val="20"/>
              </w:rPr>
            </w:pPr>
            <w:r w:rsidRPr="00FF1C9D">
              <w:rPr>
                <w:rFonts w:cs="Arial"/>
                <w:sz w:val="20"/>
                <w:szCs w:val="20"/>
              </w:rPr>
              <w:t xml:space="preserve">A bicycle path is not proposed on May Street.  The concept plan proposes utilising the existing shared path on the northern side of May Street from Campbell Street to the </w:t>
            </w:r>
            <w:proofErr w:type="spellStart"/>
            <w:r w:rsidRPr="00FF1C9D">
              <w:rPr>
                <w:rFonts w:cs="Arial"/>
                <w:sz w:val="20"/>
                <w:szCs w:val="20"/>
              </w:rPr>
              <w:t>Camdenville</w:t>
            </w:r>
            <w:proofErr w:type="spellEnd"/>
            <w:r w:rsidRPr="00FF1C9D">
              <w:rPr>
                <w:rFonts w:cs="Arial"/>
                <w:sz w:val="20"/>
                <w:szCs w:val="20"/>
              </w:rPr>
              <w:t xml:space="preserve"> Park pathway.</w:t>
            </w:r>
          </w:p>
          <w:p w:rsidR="00D12276" w:rsidRPr="00FF1C9D" w:rsidRDefault="00D12276" w:rsidP="00D12276">
            <w:pPr>
              <w:spacing w:before="120" w:after="120" w:line="276" w:lineRule="auto"/>
              <w:ind w:left="113" w:right="113"/>
              <w:rPr>
                <w:rFonts w:cs="Arial"/>
                <w:sz w:val="20"/>
                <w:szCs w:val="20"/>
              </w:rPr>
            </w:pPr>
            <w:r w:rsidRPr="00FF1C9D">
              <w:rPr>
                <w:rFonts w:cs="Arial"/>
                <w:sz w:val="20"/>
                <w:szCs w:val="20"/>
              </w:rPr>
              <w:t xml:space="preserve">Council will investigate providing a shared path connection through </w:t>
            </w:r>
            <w:proofErr w:type="spellStart"/>
            <w:r w:rsidRPr="00FF1C9D">
              <w:rPr>
                <w:rFonts w:cs="Arial"/>
                <w:sz w:val="20"/>
                <w:szCs w:val="20"/>
              </w:rPr>
              <w:t>Camdenville</w:t>
            </w:r>
            <w:proofErr w:type="spellEnd"/>
            <w:r w:rsidRPr="00FF1C9D">
              <w:rPr>
                <w:rFonts w:cs="Arial"/>
                <w:sz w:val="20"/>
                <w:szCs w:val="20"/>
              </w:rPr>
              <w:t xml:space="preserve"> Park as part of future improvements to the park, to provide an alternative to the proposed shared path on May Street.</w:t>
            </w:r>
          </w:p>
        </w:tc>
      </w:tr>
      <w:tr w:rsidR="00F63081" w:rsidRPr="00FF1C9D" w:rsidTr="0053631E">
        <w:trPr>
          <w:cantSplit/>
          <w:tblHeader/>
        </w:trPr>
        <w:tc>
          <w:tcPr>
            <w:tcW w:w="610" w:type="pct"/>
          </w:tcPr>
          <w:p w:rsidR="00F63081" w:rsidRPr="00FF1C9D" w:rsidRDefault="00F63081" w:rsidP="00997C81">
            <w:pPr>
              <w:spacing w:before="120" w:after="120" w:line="276" w:lineRule="auto"/>
              <w:ind w:left="113" w:right="113"/>
              <w:rPr>
                <w:rFonts w:cs="Arial"/>
                <w:b/>
                <w:sz w:val="20"/>
                <w:szCs w:val="20"/>
              </w:rPr>
            </w:pPr>
          </w:p>
        </w:tc>
        <w:tc>
          <w:tcPr>
            <w:tcW w:w="2183" w:type="pct"/>
          </w:tcPr>
          <w:p w:rsidR="00F63081" w:rsidRPr="00FF1C9D" w:rsidRDefault="00F63081" w:rsidP="00997C81">
            <w:pPr>
              <w:spacing w:before="120" w:after="120" w:line="276" w:lineRule="auto"/>
              <w:ind w:left="113" w:right="113"/>
              <w:rPr>
                <w:sz w:val="20"/>
                <w:szCs w:val="20"/>
              </w:rPr>
            </w:pPr>
            <w:r w:rsidRPr="00FF1C9D">
              <w:rPr>
                <w:sz w:val="20"/>
                <w:szCs w:val="20"/>
              </w:rPr>
              <w:t>The pedestrian crossing at Gannon Street is dangerous and a gap in the in the bicycle route</w:t>
            </w:r>
          </w:p>
        </w:tc>
        <w:tc>
          <w:tcPr>
            <w:tcW w:w="2207" w:type="pct"/>
          </w:tcPr>
          <w:p w:rsidR="00F63081" w:rsidRPr="00FF1C9D" w:rsidRDefault="00123797" w:rsidP="00997C81">
            <w:pPr>
              <w:spacing w:before="120" w:after="120" w:line="276" w:lineRule="auto"/>
              <w:ind w:left="113" w:right="113"/>
              <w:rPr>
                <w:rFonts w:cs="Arial"/>
                <w:sz w:val="20"/>
                <w:szCs w:val="20"/>
              </w:rPr>
            </w:pPr>
            <w:r w:rsidRPr="00FF1C9D">
              <w:rPr>
                <w:rFonts w:cs="Arial"/>
                <w:sz w:val="20"/>
                <w:szCs w:val="20"/>
              </w:rPr>
              <w:t>Bicycle riders would be required to dismount when crossing the pedestrian crossing at Gannon Street.</w:t>
            </w:r>
          </w:p>
        </w:tc>
      </w:tr>
      <w:tr w:rsidR="008223E2" w:rsidRPr="00FF1C9D" w:rsidTr="0053631E">
        <w:trPr>
          <w:cantSplit/>
          <w:tblHeader/>
        </w:trPr>
        <w:tc>
          <w:tcPr>
            <w:tcW w:w="610" w:type="pct"/>
          </w:tcPr>
          <w:p w:rsidR="008223E2" w:rsidRPr="00FF1C9D" w:rsidRDefault="008223E2" w:rsidP="00997C81">
            <w:pPr>
              <w:spacing w:before="120" w:after="120" w:line="276" w:lineRule="auto"/>
              <w:ind w:left="113" w:right="113"/>
              <w:rPr>
                <w:rFonts w:cs="Arial"/>
                <w:b/>
                <w:sz w:val="20"/>
                <w:szCs w:val="20"/>
              </w:rPr>
            </w:pPr>
          </w:p>
        </w:tc>
        <w:tc>
          <w:tcPr>
            <w:tcW w:w="2183" w:type="pct"/>
          </w:tcPr>
          <w:p w:rsidR="008223E2" w:rsidRPr="00FF1C9D" w:rsidRDefault="00F63081" w:rsidP="00997C81">
            <w:pPr>
              <w:spacing w:before="120" w:after="120" w:line="276" w:lineRule="auto"/>
              <w:ind w:left="113" w:right="113"/>
              <w:rPr>
                <w:sz w:val="20"/>
                <w:szCs w:val="20"/>
              </w:rPr>
            </w:pPr>
            <w:r w:rsidRPr="00FF1C9D">
              <w:rPr>
                <w:sz w:val="20"/>
                <w:szCs w:val="20"/>
              </w:rPr>
              <w:t>Provide a fence on the Princes Highway shared path to protect shared path users from traffic</w:t>
            </w:r>
          </w:p>
        </w:tc>
        <w:tc>
          <w:tcPr>
            <w:tcW w:w="2207" w:type="pct"/>
          </w:tcPr>
          <w:p w:rsidR="008223E2" w:rsidRPr="00FF1C9D" w:rsidRDefault="005E61B1" w:rsidP="005E61B1">
            <w:pPr>
              <w:spacing w:before="120" w:after="120" w:line="276" w:lineRule="auto"/>
              <w:ind w:left="113" w:right="113"/>
              <w:rPr>
                <w:rFonts w:cs="Arial"/>
                <w:sz w:val="20"/>
                <w:szCs w:val="20"/>
              </w:rPr>
            </w:pPr>
            <w:r w:rsidRPr="00FF1C9D">
              <w:rPr>
                <w:rFonts w:cs="Arial"/>
                <w:sz w:val="20"/>
                <w:szCs w:val="20"/>
              </w:rPr>
              <w:t>Specific measures to improve safety along the route will be considered at the detailed design stage.</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route does not appear to take the WestConnex changes on Campbell Street and May Street into account</w:t>
            </w:r>
          </w:p>
        </w:tc>
        <w:tc>
          <w:tcPr>
            <w:tcW w:w="2207" w:type="pct"/>
          </w:tcPr>
          <w:p w:rsidR="00EA7BDD" w:rsidRPr="00FF1C9D" w:rsidRDefault="00123797" w:rsidP="00123797">
            <w:pPr>
              <w:spacing w:before="120" w:after="120" w:line="276" w:lineRule="auto"/>
              <w:ind w:left="113" w:right="113"/>
              <w:rPr>
                <w:rFonts w:cs="Arial"/>
                <w:sz w:val="20"/>
                <w:szCs w:val="20"/>
              </w:rPr>
            </w:pPr>
            <w:r w:rsidRPr="00FF1C9D">
              <w:rPr>
                <w:rFonts w:cs="Arial"/>
                <w:sz w:val="20"/>
                <w:szCs w:val="20"/>
              </w:rPr>
              <w:t>Council continues to liaise with WestConnex to ensure the bicycle route concept plan addresses changes related to WestConnex and ensures good connectivity to/from the planned WestConnex cycleway on Campbell Street.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Provide clear directional signage/markings along the route</w:t>
            </w:r>
          </w:p>
          <w:p w:rsidR="00EA7BDD" w:rsidRPr="00FF1C9D" w:rsidRDefault="00EA7BDD" w:rsidP="00997C81">
            <w:pPr>
              <w:spacing w:before="120" w:after="120" w:line="276" w:lineRule="auto"/>
              <w:ind w:left="113" w:right="113"/>
              <w:rPr>
                <w:sz w:val="20"/>
                <w:szCs w:val="20"/>
              </w:rPr>
            </w:pPr>
            <w:r w:rsidRPr="00FF1C9D">
              <w:rPr>
                <w:sz w:val="20"/>
                <w:szCs w:val="20"/>
              </w:rPr>
              <w:t>Provide clear signage to/from the route e.g. to link to Sydenham station</w:t>
            </w:r>
          </w:p>
        </w:tc>
        <w:tc>
          <w:tcPr>
            <w:tcW w:w="2207" w:type="pct"/>
          </w:tcPr>
          <w:p w:rsidR="00EA7BDD" w:rsidRPr="00FF1C9D" w:rsidRDefault="00123797" w:rsidP="00123797">
            <w:pPr>
              <w:spacing w:before="120" w:after="120" w:line="276" w:lineRule="auto"/>
              <w:ind w:left="113" w:right="113"/>
              <w:rPr>
                <w:rFonts w:cs="Arial"/>
                <w:sz w:val="20"/>
                <w:szCs w:val="20"/>
              </w:rPr>
            </w:pPr>
            <w:r w:rsidRPr="00FF1C9D">
              <w:rPr>
                <w:rFonts w:cs="Arial"/>
                <w:sz w:val="20"/>
                <w:szCs w:val="20"/>
              </w:rPr>
              <w:t>Opportunities for improved wayfinding would be considered during the development of</w:t>
            </w:r>
            <w:r w:rsidR="005E61B1" w:rsidRPr="00FF1C9D">
              <w:rPr>
                <w:rFonts w:cs="Arial"/>
                <w:sz w:val="20"/>
                <w:szCs w:val="20"/>
              </w:rPr>
              <w:t xml:space="preserve"> detailed designs for the route.</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Provide bike parking at destinations along the route</w:t>
            </w:r>
          </w:p>
        </w:tc>
        <w:tc>
          <w:tcPr>
            <w:tcW w:w="2207" w:type="pct"/>
          </w:tcPr>
          <w:p w:rsidR="00EA7BDD" w:rsidRPr="00FF1C9D" w:rsidRDefault="005A04FE" w:rsidP="00997C81">
            <w:pPr>
              <w:spacing w:before="120" w:after="120" w:line="276" w:lineRule="auto"/>
              <w:ind w:left="113" w:right="113"/>
              <w:rPr>
                <w:rFonts w:cs="Arial"/>
                <w:sz w:val="20"/>
                <w:szCs w:val="20"/>
              </w:rPr>
            </w:pPr>
            <w:r w:rsidRPr="00FF1C9D">
              <w:rPr>
                <w:rFonts w:cs="Arial"/>
                <w:sz w:val="20"/>
                <w:szCs w:val="20"/>
              </w:rPr>
              <w:t>Opportunities for bike parking would be considered during the development of</w:t>
            </w:r>
            <w:r w:rsidR="00123797" w:rsidRPr="00FF1C9D">
              <w:rPr>
                <w:rFonts w:cs="Arial"/>
                <w:sz w:val="20"/>
                <w:szCs w:val="20"/>
              </w:rPr>
              <w:t xml:space="preserve"> detailed designs for the route.</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Pedestrians</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Shared paths are not supported by Transport for NSW</w:t>
            </w:r>
          </w:p>
          <w:p w:rsidR="00EA7BDD" w:rsidRPr="00FF1C9D" w:rsidRDefault="00EA7BDD" w:rsidP="00997C81">
            <w:pPr>
              <w:spacing w:before="120" w:after="120" w:line="276" w:lineRule="auto"/>
              <w:ind w:left="113" w:right="113"/>
              <w:rPr>
                <w:sz w:val="20"/>
                <w:szCs w:val="20"/>
              </w:rPr>
            </w:pPr>
            <w:r w:rsidRPr="00FF1C9D">
              <w:rPr>
                <w:sz w:val="20"/>
                <w:szCs w:val="20"/>
              </w:rPr>
              <w:t>Bicycle paths should be on roads and parks, not on residential footpaths</w:t>
            </w:r>
          </w:p>
        </w:tc>
        <w:tc>
          <w:tcPr>
            <w:tcW w:w="2207" w:type="pct"/>
          </w:tcPr>
          <w:p w:rsidR="00EA7BDD" w:rsidRPr="00FF1C9D" w:rsidRDefault="005A04FE" w:rsidP="005A04FE">
            <w:pPr>
              <w:spacing w:before="120" w:after="120" w:line="276" w:lineRule="auto"/>
              <w:ind w:left="113" w:right="113"/>
              <w:rPr>
                <w:rFonts w:cs="Arial"/>
                <w:sz w:val="20"/>
                <w:szCs w:val="20"/>
              </w:rPr>
            </w:pPr>
            <w:r w:rsidRPr="00FF1C9D">
              <w:rPr>
                <w:rFonts w:cs="Arial"/>
                <w:sz w:val="20"/>
                <w:szCs w:val="20"/>
              </w:rPr>
              <w:t xml:space="preserve">Shared paths are proposed where alternatives are not feasible without significant traffic or parking impacts or would deter less experienced bicycle riders from using the route.  </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Cyclists do not like sharing shared paths with pedestrians</w:t>
            </w:r>
          </w:p>
          <w:p w:rsidR="00EA7BDD" w:rsidRPr="00FF1C9D" w:rsidRDefault="00EA7BDD" w:rsidP="00997C81">
            <w:pPr>
              <w:spacing w:before="120" w:after="120" w:line="276" w:lineRule="auto"/>
              <w:ind w:left="113" w:right="113"/>
              <w:rPr>
                <w:sz w:val="20"/>
                <w:szCs w:val="20"/>
              </w:rPr>
            </w:pPr>
            <w:r w:rsidRPr="00FF1C9D">
              <w:rPr>
                <w:sz w:val="20"/>
                <w:szCs w:val="20"/>
              </w:rPr>
              <w:t>Cyclists travel too fast on shared paths</w:t>
            </w:r>
          </w:p>
          <w:p w:rsidR="00EA7BDD" w:rsidRPr="00FF1C9D" w:rsidRDefault="00EA7BDD" w:rsidP="00997C81">
            <w:pPr>
              <w:spacing w:before="120" w:after="120" w:line="276" w:lineRule="auto"/>
              <w:ind w:left="113" w:right="113"/>
              <w:rPr>
                <w:sz w:val="20"/>
                <w:szCs w:val="20"/>
              </w:rPr>
            </w:pPr>
            <w:r w:rsidRPr="00FF1C9D">
              <w:rPr>
                <w:sz w:val="20"/>
                <w:szCs w:val="20"/>
              </w:rPr>
              <w:t>Cyclists do not give way to pedestrians on shared paths</w:t>
            </w:r>
          </w:p>
          <w:p w:rsidR="00EA7BDD" w:rsidRDefault="00EA7BDD" w:rsidP="00997C81">
            <w:pPr>
              <w:spacing w:before="120" w:after="120" w:line="276" w:lineRule="auto"/>
              <w:ind w:left="113" w:right="113"/>
              <w:rPr>
                <w:sz w:val="20"/>
                <w:szCs w:val="20"/>
              </w:rPr>
            </w:pPr>
            <w:r w:rsidRPr="00FF1C9D">
              <w:rPr>
                <w:sz w:val="20"/>
                <w:szCs w:val="20"/>
              </w:rPr>
              <w:t>There will be increased public liability claims due to pedestrian injuries caused by bicycles</w:t>
            </w:r>
          </w:p>
          <w:p w:rsidR="00874F19" w:rsidRPr="00FF1C9D" w:rsidRDefault="00874F19" w:rsidP="00997C81">
            <w:pPr>
              <w:spacing w:before="120" w:after="120" w:line="276" w:lineRule="auto"/>
              <w:ind w:left="113" w:right="113"/>
              <w:rPr>
                <w:sz w:val="20"/>
                <w:szCs w:val="20"/>
              </w:rPr>
            </w:pPr>
            <w:r>
              <w:rPr>
                <w:sz w:val="20"/>
                <w:szCs w:val="20"/>
              </w:rPr>
              <w:t>Shared paths can be made safe with the right education and signage</w:t>
            </w:r>
          </w:p>
        </w:tc>
        <w:tc>
          <w:tcPr>
            <w:tcW w:w="2207" w:type="pct"/>
          </w:tcPr>
          <w:p w:rsidR="00EA7BDD" w:rsidRPr="00FF1C9D" w:rsidRDefault="005A04FE" w:rsidP="00997C81">
            <w:pPr>
              <w:spacing w:before="120" w:after="120" w:line="276" w:lineRule="auto"/>
              <w:ind w:left="113" w:right="113"/>
              <w:rPr>
                <w:rFonts w:cs="Arial"/>
                <w:sz w:val="20"/>
                <w:szCs w:val="20"/>
              </w:rPr>
            </w:pPr>
            <w:r w:rsidRPr="00FF1C9D">
              <w:rPr>
                <w:rFonts w:cs="Arial"/>
                <w:sz w:val="20"/>
                <w:szCs w:val="20"/>
              </w:rPr>
              <w:t>Appropriate shared path markings and signage would be used to increase awareness for bike riders and pedestrians when sharing the path.</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proposed shared path on Edwin Street would be unsafe for pedestrians</w:t>
            </w:r>
          </w:p>
          <w:p w:rsidR="00EA7BDD" w:rsidRPr="00FF1C9D" w:rsidRDefault="00EA7BDD" w:rsidP="00997C81">
            <w:pPr>
              <w:spacing w:before="120" w:after="120" w:line="276" w:lineRule="auto"/>
              <w:ind w:left="113" w:right="113"/>
              <w:rPr>
                <w:sz w:val="20"/>
                <w:szCs w:val="20"/>
              </w:rPr>
            </w:pPr>
            <w:r w:rsidRPr="00FF1C9D">
              <w:rPr>
                <w:sz w:val="20"/>
                <w:szCs w:val="20"/>
              </w:rPr>
              <w:t>Edwin Street has high pedestrian volumes including school students</w:t>
            </w:r>
          </w:p>
          <w:p w:rsidR="00EA7BDD" w:rsidRPr="001604C2" w:rsidRDefault="00EA7BDD" w:rsidP="00997C81">
            <w:pPr>
              <w:spacing w:before="120" w:after="120" w:line="276" w:lineRule="auto"/>
              <w:ind w:left="113" w:right="113"/>
              <w:rPr>
                <w:sz w:val="20"/>
                <w:szCs w:val="20"/>
              </w:rPr>
            </w:pPr>
            <w:r w:rsidRPr="001604C2">
              <w:rPr>
                <w:sz w:val="20"/>
                <w:szCs w:val="20"/>
              </w:rPr>
              <w:t>There is poor visibility for motorists exiting driveways on Edwin Street which would affect bicycle rider safety</w:t>
            </w:r>
          </w:p>
          <w:p w:rsidR="00874F19" w:rsidRPr="00FF1C9D" w:rsidRDefault="00874F19" w:rsidP="00997C81">
            <w:pPr>
              <w:spacing w:before="120" w:after="120" w:line="276" w:lineRule="auto"/>
              <w:ind w:left="113" w:right="113"/>
              <w:rPr>
                <w:sz w:val="20"/>
                <w:szCs w:val="20"/>
              </w:rPr>
            </w:pPr>
            <w:r w:rsidRPr="001604C2">
              <w:rPr>
                <w:sz w:val="20"/>
                <w:szCs w:val="20"/>
              </w:rPr>
              <w:t>Bicycle riders on Edwin Street could travel on the road as vehicle volumes are relatively low</w:t>
            </w:r>
          </w:p>
        </w:tc>
        <w:tc>
          <w:tcPr>
            <w:tcW w:w="2207" w:type="pct"/>
          </w:tcPr>
          <w:p w:rsidR="001604C2" w:rsidRPr="001604C2" w:rsidRDefault="001604C2" w:rsidP="001604C2">
            <w:pPr>
              <w:spacing w:before="120" w:after="120" w:line="276" w:lineRule="auto"/>
              <w:ind w:left="113" w:right="113"/>
              <w:rPr>
                <w:rFonts w:cs="Arial"/>
                <w:sz w:val="20"/>
                <w:szCs w:val="20"/>
                <w:lang w:val="en-US"/>
              </w:rPr>
            </w:pPr>
            <w:r w:rsidRPr="001604C2">
              <w:rPr>
                <w:rFonts w:cs="Arial"/>
                <w:sz w:val="20"/>
                <w:szCs w:val="20"/>
                <w:lang w:val="en-US"/>
              </w:rPr>
              <w:t xml:space="preserve">The shared path is preferred as it would contribute to a continuous off-road link between Griffiths Street and Tempe Public School, and </w:t>
            </w:r>
            <w:proofErr w:type="spellStart"/>
            <w:r w:rsidRPr="001604C2">
              <w:rPr>
                <w:rFonts w:cs="Arial"/>
                <w:sz w:val="20"/>
                <w:szCs w:val="20"/>
                <w:lang w:val="en-US"/>
              </w:rPr>
              <w:t>utilises</w:t>
            </w:r>
            <w:proofErr w:type="spellEnd"/>
            <w:r w:rsidRPr="001604C2">
              <w:rPr>
                <w:rFonts w:cs="Arial"/>
                <w:sz w:val="20"/>
                <w:szCs w:val="20"/>
                <w:lang w:val="en-US"/>
              </w:rPr>
              <w:t xml:space="preserve"> the verge space available.  Signage and markings to improve user safety will be considered as part of the development of detailed designs for the route.</w:t>
            </w:r>
          </w:p>
          <w:p w:rsidR="005A04FE" w:rsidRPr="00FF1C9D" w:rsidRDefault="001604C2" w:rsidP="001604C2">
            <w:pPr>
              <w:spacing w:before="120" w:after="120" w:line="276" w:lineRule="auto"/>
              <w:ind w:left="113" w:right="113"/>
              <w:rPr>
                <w:rFonts w:cs="Arial"/>
                <w:sz w:val="20"/>
                <w:szCs w:val="20"/>
              </w:rPr>
            </w:pPr>
            <w:r w:rsidRPr="001604C2">
              <w:rPr>
                <w:rFonts w:cs="Arial"/>
                <w:sz w:val="20"/>
                <w:szCs w:val="20"/>
                <w:lang w:val="en-US"/>
              </w:rPr>
              <w:t>While Edwin Street could support a mixed traffic treatment, this would require removal of on-street parking where riders transition between the pedestrian crossing at Gannon Street and the traffic lanes on Edwin Street.  A mixed traffic option would less adequately cater for vulnerable or inexperienced riders.</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proposed shared path on Gannon Street would be unsafe for pedestrians</w:t>
            </w:r>
          </w:p>
        </w:tc>
        <w:tc>
          <w:tcPr>
            <w:tcW w:w="2207" w:type="pct"/>
          </w:tcPr>
          <w:p w:rsidR="00EA7BDD" w:rsidRPr="00FF1C9D" w:rsidRDefault="005A04FE" w:rsidP="00997C81">
            <w:pPr>
              <w:spacing w:before="120" w:after="120" w:line="276" w:lineRule="auto"/>
              <w:ind w:left="113" w:right="113"/>
              <w:rPr>
                <w:rFonts w:cs="Arial"/>
                <w:sz w:val="20"/>
                <w:szCs w:val="20"/>
              </w:rPr>
            </w:pPr>
            <w:r w:rsidRPr="00FF1C9D">
              <w:rPr>
                <w:rFonts w:cs="Arial"/>
                <w:sz w:val="20"/>
                <w:szCs w:val="20"/>
              </w:rPr>
              <w:t>Shared paths are proposed where alternatives are not feasible without significant traffic or parking impacts or would deter less experienced bicycle riders from using the route.  Given traffic volumes on</w:t>
            </w:r>
            <w:r w:rsidR="001C5A7C" w:rsidRPr="00FF1C9D">
              <w:rPr>
                <w:rFonts w:cs="Arial"/>
                <w:sz w:val="20"/>
                <w:szCs w:val="20"/>
              </w:rPr>
              <w:t xml:space="preserve"> Gannon Street, alternative route treatments would likely require the removal of on-street parking to ensure appropriate separation of bicycles and motor vehicles.</w:t>
            </w:r>
          </w:p>
          <w:p w:rsidR="001C5A7C" w:rsidRPr="00FF1C9D" w:rsidRDefault="001C5A7C" w:rsidP="00997C81">
            <w:pPr>
              <w:spacing w:before="120" w:after="120" w:line="276" w:lineRule="auto"/>
              <w:ind w:left="113" w:right="113"/>
              <w:rPr>
                <w:rFonts w:cs="Arial"/>
                <w:sz w:val="20"/>
                <w:szCs w:val="20"/>
              </w:rPr>
            </w:pPr>
            <w:r w:rsidRPr="00FF1C9D">
              <w:rPr>
                <w:rFonts w:cs="Arial"/>
                <w:sz w:val="20"/>
                <w:szCs w:val="20"/>
              </w:rPr>
              <w:t>Appropriate shared path markings and signage would be used to increase awareness for bicycle riders and pedestrians when using the path.</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proposed shared path on Union Street is unsafe for pedestrians</w:t>
            </w:r>
          </w:p>
        </w:tc>
        <w:tc>
          <w:tcPr>
            <w:tcW w:w="2207" w:type="pct"/>
          </w:tcPr>
          <w:p w:rsidR="00EA7BDD" w:rsidRPr="00FF1C9D" w:rsidRDefault="00997C81" w:rsidP="001C5A7C">
            <w:pPr>
              <w:spacing w:before="120" w:after="120" w:line="276" w:lineRule="auto"/>
              <w:ind w:left="113" w:right="113"/>
              <w:rPr>
                <w:rFonts w:cs="Arial"/>
                <w:sz w:val="20"/>
                <w:szCs w:val="20"/>
              </w:rPr>
            </w:pPr>
            <w:r w:rsidRPr="00FF1C9D">
              <w:rPr>
                <w:rFonts w:cs="Arial"/>
                <w:sz w:val="20"/>
                <w:szCs w:val="20"/>
              </w:rPr>
              <w:t>No shared path is proposed on Union S</w:t>
            </w:r>
            <w:r w:rsidR="001C5A7C" w:rsidRPr="00FF1C9D">
              <w:rPr>
                <w:rFonts w:cs="Arial"/>
                <w:sz w:val="20"/>
                <w:szCs w:val="20"/>
              </w:rPr>
              <w:t>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Skateboarders will also likely use the shared paths, causing added congestion and risks</w:t>
            </w:r>
          </w:p>
        </w:tc>
        <w:tc>
          <w:tcPr>
            <w:tcW w:w="2207" w:type="pct"/>
          </w:tcPr>
          <w:p w:rsidR="00EA7BDD" w:rsidRPr="00FF1C9D" w:rsidRDefault="00997C81" w:rsidP="00997C81">
            <w:pPr>
              <w:spacing w:before="120" w:after="120" w:line="276" w:lineRule="auto"/>
              <w:ind w:left="113" w:right="113"/>
              <w:rPr>
                <w:rFonts w:cs="Arial"/>
                <w:sz w:val="20"/>
                <w:szCs w:val="20"/>
              </w:rPr>
            </w:pPr>
            <w:r w:rsidRPr="00FF1C9D">
              <w:rPr>
                <w:rFonts w:cs="Arial"/>
                <w:sz w:val="20"/>
                <w:szCs w:val="20"/>
              </w:rPr>
              <w:t>Skateboarders may use footpaths and shared paths.</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Bicycle riders should not use the King Street footpaths</w:t>
            </w:r>
          </w:p>
        </w:tc>
        <w:tc>
          <w:tcPr>
            <w:tcW w:w="2207" w:type="pct"/>
          </w:tcPr>
          <w:p w:rsidR="00EA7BDD" w:rsidRPr="00FF1C9D" w:rsidRDefault="00997C81" w:rsidP="00997C81">
            <w:pPr>
              <w:spacing w:before="120" w:after="120" w:line="276" w:lineRule="auto"/>
              <w:ind w:left="113" w:right="113"/>
              <w:rPr>
                <w:rFonts w:cs="Arial"/>
                <w:sz w:val="20"/>
                <w:szCs w:val="20"/>
              </w:rPr>
            </w:pPr>
            <w:r w:rsidRPr="00FF1C9D">
              <w:rPr>
                <w:rFonts w:cs="Arial"/>
                <w:sz w:val="20"/>
                <w:szCs w:val="20"/>
              </w:rPr>
              <w:t>Noted.  At St Peters station, the route would link to existing bicycle routes on Sydney Park Road and Concord Street.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Residential amenity/safety</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Security issues and potential increased crime due to people roaming on shared paths</w:t>
            </w:r>
          </w:p>
        </w:tc>
        <w:tc>
          <w:tcPr>
            <w:tcW w:w="2207" w:type="pct"/>
          </w:tcPr>
          <w:p w:rsidR="00EA7BDD" w:rsidRPr="00FF1C9D" w:rsidRDefault="00997C81" w:rsidP="00997C81">
            <w:pPr>
              <w:spacing w:before="120" w:after="120" w:line="276" w:lineRule="auto"/>
              <w:ind w:left="113" w:right="113"/>
              <w:rPr>
                <w:rFonts w:cs="Arial"/>
                <w:sz w:val="20"/>
                <w:szCs w:val="20"/>
              </w:rPr>
            </w:pPr>
            <w:r w:rsidRPr="00FF1C9D">
              <w:rPr>
                <w:rFonts w:cs="Arial"/>
                <w:sz w:val="20"/>
                <w:szCs w:val="20"/>
              </w:rPr>
              <w:t xml:space="preserve">Encouraging use of paths by widening and allowing use by bicycle riders would be expected to increase the passive surveillance of these streets. </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Loss of residential amenity on Edwin Street associated due to the proposed shared path:</w:t>
            </w:r>
          </w:p>
          <w:p w:rsidR="00EA7BDD" w:rsidRPr="00FF1C9D" w:rsidRDefault="00EA7BDD" w:rsidP="00997C81">
            <w:pPr>
              <w:pStyle w:val="ListParagraph"/>
              <w:numPr>
                <w:ilvl w:val="0"/>
                <w:numId w:val="6"/>
              </w:numPr>
              <w:spacing w:before="120" w:after="120" w:line="276" w:lineRule="auto"/>
              <w:ind w:right="113"/>
              <w:rPr>
                <w:sz w:val="20"/>
                <w:szCs w:val="20"/>
              </w:rPr>
            </w:pPr>
            <w:r w:rsidRPr="00FF1C9D">
              <w:rPr>
                <w:sz w:val="20"/>
                <w:szCs w:val="20"/>
              </w:rPr>
              <w:t>Caused by increased pedestrian and bicycle volumes</w:t>
            </w:r>
          </w:p>
          <w:p w:rsidR="00EA7BDD" w:rsidRPr="00FF1C9D" w:rsidRDefault="00EA7BDD" w:rsidP="00997C81">
            <w:pPr>
              <w:pStyle w:val="ListParagraph"/>
              <w:numPr>
                <w:ilvl w:val="0"/>
                <w:numId w:val="6"/>
              </w:numPr>
              <w:spacing w:before="120" w:after="120" w:line="276" w:lineRule="auto"/>
              <w:ind w:right="113"/>
              <w:rPr>
                <w:sz w:val="20"/>
                <w:szCs w:val="20"/>
              </w:rPr>
            </w:pPr>
            <w:r w:rsidRPr="00FF1C9D">
              <w:rPr>
                <w:sz w:val="20"/>
                <w:szCs w:val="20"/>
              </w:rPr>
              <w:t>The shared path may be used by organised group riders early in the morning</w:t>
            </w:r>
          </w:p>
          <w:p w:rsidR="00EA7BDD" w:rsidRPr="00FF1C9D" w:rsidRDefault="00EA7BDD" w:rsidP="00997C81">
            <w:pPr>
              <w:pStyle w:val="ListParagraph"/>
              <w:numPr>
                <w:ilvl w:val="0"/>
                <w:numId w:val="6"/>
              </w:numPr>
              <w:spacing w:before="120" w:after="120" w:line="276" w:lineRule="auto"/>
              <w:ind w:right="113"/>
              <w:rPr>
                <w:sz w:val="20"/>
                <w:szCs w:val="20"/>
              </w:rPr>
            </w:pPr>
            <w:r w:rsidRPr="00FF1C9D">
              <w:rPr>
                <w:sz w:val="20"/>
                <w:szCs w:val="20"/>
              </w:rPr>
              <w:t>Bicycle riders will bring loud talking, bell ringing and other noise metres from bedrooms</w:t>
            </w:r>
          </w:p>
          <w:p w:rsidR="00EA7BDD" w:rsidRPr="00FF1C9D" w:rsidRDefault="00EA7BDD" w:rsidP="00997C81">
            <w:pPr>
              <w:pStyle w:val="ListParagraph"/>
              <w:numPr>
                <w:ilvl w:val="0"/>
                <w:numId w:val="6"/>
              </w:numPr>
              <w:spacing w:before="120" w:after="120" w:line="276" w:lineRule="auto"/>
              <w:ind w:right="113"/>
              <w:rPr>
                <w:sz w:val="20"/>
                <w:szCs w:val="20"/>
              </w:rPr>
            </w:pPr>
            <w:r w:rsidRPr="00FF1C9D">
              <w:rPr>
                <w:sz w:val="20"/>
                <w:szCs w:val="20"/>
              </w:rPr>
              <w:t>Widening the footpath will reduce green space</w:t>
            </w:r>
          </w:p>
          <w:p w:rsidR="00EA7BDD" w:rsidRPr="00FF1C9D" w:rsidRDefault="00EA7BDD" w:rsidP="00997C81">
            <w:pPr>
              <w:pStyle w:val="ListParagraph"/>
              <w:numPr>
                <w:ilvl w:val="0"/>
                <w:numId w:val="6"/>
              </w:numPr>
              <w:spacing w:before="120" w:after="120" w:line="276" w:lineRule="auto"/>
              <w:ind w:right="113"/>
              <w:rPr>
                <w:sz w:val="20"/>
                <w:szCs w:val="20"/>
              </w:rPr>
            </w:pPr>
            <w:r w:rsidRPr="00FF1C9D">
              <w:rPr>
                <w:sz w:val="20"/>
                <w:szCs w:val="20"/>
              </w:rPr>
              <w:t>Widening the footpath would reduce the length of existing driveways, for which residents pay rates</w:t>
            </w:r>
          </w:p>
          <w:p w:rsidR="00EA7BDD" w:rsidRPr="00FF1C9D" w:rsidRDefault="00EA7BDD" w:rsidP="00997C81">
            <w:pPr>
              <w:pStyle w:val="ListParagraph"/>
              <w:numPr>
                <w:ilvl w:val="0"/>
                <w:numId w:val="6"/>
              </w:numPr>
              <w:spacing w:before="120" w:after="120" w:line="276" w:lineRule="auto"/>
              <w:ind w:right="113"/>
              <w:rPr>
                <w:sz w:val="20"/>
                <w:szCs w:val="20"/>
              </w:rPr>
            </w:pPr>
            <w:r w:rsidRPr="00FF1C9D">
              <w:rPr>
                <w:sz w:val="20"/>
                <w:szCs w:val="20"/>
              </w:rPr>
              <w:t>Property values will be affected</w:t>
            </w:r>
          </w:p>
        </w:tc>
        <w:tc>
          <w:tcPr>
            <w:tcW w:w="2207" w:type="pct"/>
          </w:tcPr>
          <w:p w:rsidR="00EA7BDD" w:rsidRPr="00FF1C9D" w:rsidRDefault="004168FB" w:rsidP="004168FB">
            <w:pPr>
              <w:spacing w:before="120" w:after="120" w:line="276" w:lineRule="auto"/>
              <w:ind w:left="113" w:right="113"/>
              <w:rPr>
                <w:rFonts w:cs="Arial"/>
                <w:sz w:val="20"/>
                <w:szCs w:val="20"/>
              </w:rPr>
            </w:pPr>
            <w:r w:rsidRPr="001604C2">
              <w:rPr>
                <w:rFonts w:cs="Arial"/>
                <w:sz w:val="20"/>
                <w:szCs w:val="20"/>
              </w:rPr>
              <w:t>Public paths are for the use of the wider community</w:t>
            </w:r>
            <w:r w:rsidR="00A36E2B" w:rsidRPr="001604C2">
              <w:rPr>
                <w:rFonts w:cs="Arial"/>
                <w:sz w:val="20"/>
                <w:szCs w:val="20"/>
              </w:rPr>
              <w:t>.</w:t>
            </w:r>
            <w:r w:rsidR="00874F19">
              <w:rPr>
                <w:rFonts w:cs="Arial"/>
                <w:sz w:val="20"/>
                <w:szCs w:val="20"/>
              </w:rPr>
              <w:t xml:space="preserve">                       </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Trees</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Do not support the removal of any trees along the route</w:t>
            </w:r>
          </w:p>
          <w:p w:rsidR="00EA7BDD" w:rsidRPr="00FF1C9D" w:rsidRDefault="00EA7BDD" w:rsidP="00997C81">
            <w:pPr>
              <w:spacing w:before="120" w:after="120" w:line="276" w:lineRule="auto"/>
              <w:ind w:left="113" w:right="113"/>
              <w:rPr>
                <w:sz w:val="20"/>
                <w:szCs w:val="20"/>
              </w:rPr>
            </w:pPr>
            <w:r w:rsidRPr="001604C2">
              <w:rPr>
                <w:sz w:val="20"/>
                <w:szCs w:val="20"/>
              </w:rPr>
              <w:t>Object to the potential loss of trees on Edwin Street</w:t>
            </w:r>
          </w:p>
        </w:tc>
        <w:tc>
          <w:tcPr>
            <w:tcW w:w="2207" w:type="pct"/>
          </w:tcPr>
          <w:p w:rsidR="00EA7BDD" w:rsidRPr="00FF1C9D" w:rsidRDefault="00997C81" w:rsidP="00997C81">
            <w:pPr>
              <w:spacing w:before="120" w:after="120" w:line="276" w:lineRule="auto"/>
              <w:ind w:left="113" w:right="113"/>
              <w:rPr>
                <w:rFonts w:cs="Arial"/>
                <w:sz w:val="20"/>
                <w:szCs w:val="20"/>
              </w:rPr>
            </w:pPr>
            <w:r w:rsidRPr="00FF1C9D">
              <w:rPr>
                <w:rFonts w:cs="Arial"/>
                <w:sz w:val="20"/>
                <w:szCs w:val="20"/>
              </w:rPr>
              <w:t>The draft concept plan does not propose removing any trees along the route.</w:t>
            </w:r>
            <w:r w:rsidR="001604C2">
              <w:rPr>
                <w:rFonts w:cs="Arial"/>
                <w:sz w:val="20"/>
                <w:szCs w:val="20"/>
              </w:rPr>
              <w:t xml:space="preserve">  </w:t>
            </w:r>
            <w:r w:rsidR="001604C2" w:rsidRPr="001604C2">
              <w:rPr>
                <w:rFonts w:cs="Arial"/>
                <w:sz w:val="20"/>
                <w:szCs w:val="20"/>
              </w:rPr>
              <w:t>Council’s Tree Management Officer has raised no objection to the proposed path widening to 2.5m</w:t>
            </w:r>
            <w:r w:rsidR="001604C2">
              <w:rPr>
                <w:rFonts w:cs="Arial"/>
                <w:sz w:val="20"/>
                <w:szCs w:val="20"/>
              </w:rPr>
              <w:t xml:space="preserve"> on Edwin Street</w:t>
            </w:r>
            <w:r w:rsidR="001604C2" w:rsidRPr="001604C2">
              <w:rPr>
                <w:rFonts w:cs="Arial"/>
                <w:sz w:val="20"/>
                <w:szCs w:val="20"/>
              </w:rPr>
              <w: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Consultation</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original plan proposed a route along Unwins Bridge Road, for which community feedback was sought in February 2017, however it is unclear why the route has now changed</w:t>
            </w:r>
          </w:p>
          <w:p w:rsidR="00EA7BDD" w:rsidRPr="00FF1C9D" w:rsidRDefault="00EA7BDD" w:rsidP="00997C81">
            <w:pPr>
              <w:spacing w:before="120" w:after="120" w:line="276" w:lineRule="auto"/>
              <w:ind w:left="113" w:right="113"/>
              <w:rPr>
                <w:sz w:val="20"/>
                <w:szCs w:val="20"/>
              </w:rPr>
            </w:pPr>
            <w:r w:rsidRPr="00FF1C9D">
              <w:rPr>
                <w:sz w:val="20"/>
                <w:szCs w:val="20"/>
              </w:rPr>
              <w:t>Only 74 submissions were received during the February 2017 consultation, indicating little interest or support for this proposal</w:t>
            </w:r>
          </w:p>
        </w:tc>
        <w:tc>
          <w:tcPr>
            <w:tcW w:w="2207" w:type="pct"/>
          </w:tcPr>
          <w:p w:rsidR="00EA7BDD" w:rsidRPr="00FF1C9D" w:rsidRDefault="00EA7BDD" w:rsidP="00997C81">
            <w:pPr>
              <w:spacing w:before="120" w:after="120" w:line="276" w:lineRule="auto"/>
              <w:ind w:left="113" w:right="113"/>
              <w:rPr>
                <w:rFonts w:cs="Arial"/>
                <w:sz w:val="20"/>
                <w:szCs w:val="20"/>
              </w:rPr>
            </w:pPr>
            <w:r w:rsidRPr="00FF1C9D">
              <w:rPr>
                <w:rFonts w:cs="Arial"/>
                <w:sz w:val="20"/>
                <w:szCs w:val="20"/>
              </w:rPr>
              <w:t xml:space="preserve">No route was proposed in the February 2017 consultations.  At the time, Council wrote to </w:t>
            </w:r>
            <w:r w:rsidR="00997C81" w:rsidRPr="00FF1C9D">
              <w:rPr>
                <w:rFonts w:cs="Arial"/>
                <w:sz w:val="20"/>
                <w:szCs w:val="20"/>
              </w:rPr>
              <w:t xml:space="preserve">community members with three “suggested route options” as shown in the Marrickville Bicycle Strategy, and requested </w:t>
            </w:r>
            <w:r w:rsidRPr="00FF1C9D">
              <w:rPr>
                <w:rFonts w:cs="Arial"/>
                <w:sz w:val="20"/>
                <w:szCs w:val="20"/>
              </w:rPr>
              <w:t>“your views about bike riding in the local area, including</w:t>
            </w:r>
            <w:r w:rsidR="00997C81" w:rsidRPr="00FF1C9D">
              <w:rPr>
                <w:rFonts w:cs="Arial"/>
                <w:sz w:val="20"/>
                <w:szCs w:val="20"/>
              </w:rPr>
              <w:t xml:space="preserve"> these or any other route options”:</w:t>
            </w:r>
            <w:r w:rsidRPr="00FF1C9D">
              <w:rPr>
                <w:rFonts w:cs="Arial"/>
                <w:sz w:val="20"/>
                <w:szCs w:val="20"/>
              </w:rPr>
              <w:t xml:space="preserve">  </w:t>
            </w:r>
            <w:r w:rsidR="00997C81" w:rsidRPr="00FF1C9D">
              <w:rPr>
                <w:rFonts w:cs="Arial"/>
                <w:sz w:val="20"/>
                <w:szCs w:val="20"/>
              </w:rPr>
              <w:t>Council’s letter to residents also advised that “your comments will inform the development of a concept plan for bicycle route improvements between St Peters and Tempe.  The concept plan will then be placed on public exhibition for further feedback”.</w:t>
            </w:r>
            <w:r w:rsidRPr="00FF1C9D">
              <w:rPr>
                <w:rFonts w:cs="Arial"/>
                <w:sz w:val="20"/>
                <w:szCs w:val="20"/>
              </w:rPr>
              <w:t xml:space="preserve"> </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There is no local or elected representation on the Local Traffic Committee</w:t>
            </w:r>
          </w:p>
        </w:tc>
        <w:tc>
          <w:tcPr>
            <w:tcW w:w="2207" w:type="pct"/>
          </w:tcPr>
          <w:p w:rsidR="00EA7BDD" w:rsidRPr="00FF1C9D" w:rsidRDefault="00A36E2B" w:rsidP="00997C81">
            <w:pPr>
              <w:spacing w:before="120" w:after="120" w:line="276" w:lineRule="auto"/>
              <w:ind w:left="113" w:right="113"/>
              <w:rPr>
                <w:rFonts w:cs="Arial"/>
                <w:sz w:val="20"/>
                <w:szCs w:val="20"/>
              </w:rPr>
            </w:pPr>
            <w:r w:rsidRPr="00FF1C9D">
              <w:rPr>
                <w:rFonts w:cs="Arial"/>
                <w:sz w:val="20"/>
                <w:szCs w:val="20"/>
              </w:rPr>
              <w:t>Council’s Local Traffic Committee is primarily a technical review and advisory committee and ensures that current technical guidelines are considered.  The Local Traffic Committee has not decision-making powers; it provides recommendations to Council.</w:t>
            </w:r>
          </w:p>
          <w:p w:rsidR="00A36E2B" w:rsidRPr="00FF1C9D" w:rsidRDefault="00A36E2B" w:rsidP="00A36E2B">
            <w:pPr>
              <w:spacing w:before="120" w:after="120" w:line="276" w:lineRule="auto"/>
              <w:ind w:left="113" w:right="113"/>
              <w:rPr>
                <w:rFonts w:cs="Arial"/>
                <w:sz w:val="20"/>
                <w:szCs w:val="20"/>
              </w:rPr>
            </w:pPr>
            <w:r w:rsidRPr="00FF1C9D">
              <w:rPr>
                <w:rFonts w:cs="Arial"/>
                <w:sz w:val="20"/>
                <w:szCs w:val="20"/>
              </w:rPr>
              <w:t>Local Traffic Committee membership comprises a Council representative, a NSW Police representative, an RMS representative, and a representative of the local State Government Member of Parliament.</w:t>
            </w:r>
          </w:p>
        </w:tc>
      </w:tr>
      <w:tr w:rsidR="00874F19" w:rsidRPr="00FF1C9D" w:rsidTr="0053631E">
        <w:trPr>
          <w:cantSplit/>
          <w:tblHeader/>
        </w:trPr>
        <w:tc>
          <w:tcPr>
            <w:tcW w:w="610" w:type="pct"/>
          </w:tcPr>
          <w:p w:rsidR="00874F19" w:rsidRPr="00FF1C9D" w:rsidRDefault="00874F19" w:rsidP="00997C81">
            <w:pPr>
              <w:spacing w:before="120" w:after="120" w:line="276" w:lineRule="auto"/>
              <w:ind w:left="113" w:right="113"/>
              <w:rPr>
                <w:rFonts w:cs="Arial"/>
                <w:b/>
                <w:sz w:val="20"/>
                <w:szCs w:val="20"/>
              </w:rPr>
            </w:pPr>
          </w:p>
        </w:tc>
        <w:tc>
          <w:tcPr>
            <w:tcW w:w="2183" w:type="pct"/>
          </w:tcPr>
          <w:p w:rsidR="00874F19" w:rsidRPr="00FF1C9D" w:rsidRDefault="00874F19" w:rsidP="00997C81">
            <w:pPr>
              <w:spacing w:before="120" w:after="120" w:line="276" w:lineRule="auto"/>
              <w:ind w:left="113" w:right="113"/>
              <w:rPr>
                <w:sz w:val="20"/>
                <w:szCs w:val="20"/>
              </w:rPr>
            </w:pPr>
            <w:r>
              <w:rPr>
                <w:sz w:val="20"/>
                <w:szCs w:val="20"/>
              </w:rPr>
              <w:t>There does not appear to have been sufficient community consultation on the design of the route</w:t>
            </w:r>
          </w:p>
        </w:tc>
        <w:tc>
          <w:tcPr>
            <w:tcW w:w="2207" w:type="pct"/>
          </w:tcPr>
          <w:p w:rsidR="00874F19" w:rsidRDefault="001604C2" w:rsidP="00997C81">
            <w:pPr>
              <w:spacing w:before="120" w:after="120" w:line="276" w:lineRule="auto"/>
              <w:ind w:left="113" w:right="113"/>
              <w:rPr>
                <w:rFonts w:cs="Arial"/>
                <w:sz w:val="20"/>
                <w:szCs w:val="20"/>
              </w:rPr>
            </w:pPr>
            <w:r>
              <w:rPr>
                <w:rFonts w:cs="Arial"/>
                <w:sz w:val="20"/>
                <w:szCs w:val="20"/>
              </w:rPr>
              <w:t>In January/February 2017, Council wrote to approximately 6,000 residents, businesses and property owners in St Peters, Sydenham, Tempe and surrounding neighbourhoods seeking input into the development of route options between St Peters and Tempe.</w:t>
            </w:r>
          </w:p>
          <w:p w:rsidR="001604C2" w:rsidRPr="00FF1C9D" w:rsidRDefault="001604C2" w:rsidP="00997C81">
            <w:pPr>
              <w:spacing w:before="120" w:after="120" w:line="276" w:lineRule="auto"/>
              <w:ind w:left="113" w:right="113"/>
              <w:rPr>
                <w:rFonts w:cs="Arial"/>
                <w:sz w:val="20"/>
                <w:szCs w:val="20"/>
              </w:rPr>
            </w:pPr>
            <w:r>
              <w:rPr>
                <w:rFonts w:cs="Arial"/>
                <w:sz w:val="20"/>
                <w:szCs w:val="20"/>
              </w:rPr>
              <w:t>The draft concept plan for the route was then development and placed on public exhibition for 31 days in July/August 2017.  During this time, Council again wrote to approximately 6,000 residents, businesses and property owners in the study area to advise about the draft concept plan and seek feedback.</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Parking</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Object to the removal of two parking spaces on Griffiths Street</w:t>
            </w:r>
          </w:p>
          <w:p w:rsidR="00EA7BDD" w:rsidRPr="00FF1C9D" w:rsidRDefault="00EA7BDD" w:rsidP="00997C81">
            <w:pPr>
              <w:spacing w:before="120" w:after="120" w:line="276" w:lineRule="auto"/>
              <w:ind w:left="113" w:right="113"/>
              <w:rPr>
                <w:sz w:val="20"/>
                <w:szCs w:val="20"/>
              </w:rPr>
            </w:pPr>
            <w:r w:rsidRPr="001604C2">
              <w:rPr>
                <w:sz w:val="20"/>
                <w:szCs w:val="20"/>
              </w:rPr>
              <w:t>A resident parking scheme for streets near Tempe station should be considered</w:t>
            </w:r>
          </w:p>
        </w:tc>
        <w:tc>
          <w:tcPr>
            <w:tcW w:w="2207" w:type="pct"/>
          </w:tcPr>
          <w:p w:rsidR="00EA7BDD" w:rsidRPr="00FF1C9D" w:rsidRDefault="00067358" w:rsidP="00997C81">
            <w:pPr>
              <w:spacing w:before="120" w:after="120" w:line="276" w:lineRule="auto"/>
              <w:ind w:left="113" w:right="113"/>
              <w:rPr>
                <w:rFonts w:cs="Arial"/>
                <w:sz w:val="20"/>
                <w:szCs w:val="20"/>
              </w:rPr>
            </w:pPr>
            <w:r w:rsidRPr="00FF1C9D">
              <w:rPr>
                <w:rFonts w:cs="Arial"/>
                <w:sz w:val="20"/>
                <w:szCs w:val="20"/>
              </w:rPr>
              <w:t>Council has sought to minimise impacts to parking along the route.  The proposal removal of two spaces on Griffiths Street will enable the provision of a protected right turn bay for bicycle riders to safely cross to the proposed shared path on Gannon Street.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bicycle route proposal doesn’t appear to be integrated with the St Peters / Sydenham parking study</w:t>
            </w:r>
          </w:p>
        </w:tc>
        <w:tc>
          <w:tcPr>
            <w:tcW w:w="2207" w:type="pct"/>
          </w:tcPr>
          <w:p w:rsidR="00EA7BDD" w:rsidRPr="00FF1C9D" w:rsidRDefault="00067358" w:rsidP="00067358">
            <w:pPr>
              <w:spacing w:before="120" w:after="120" w:line="276" w:lineRule="auto"/>
              <w:ind w:left="113" w:right="113"/>
              <w:rPr>
                <w:rFonts w:cs="Arial"/>
                <w:sz w:val="20"/>
                <w:szCs w:val="20"/>
              </w:rPr>
            </w:pPr>
            <w:r w:rsidRPr="00FF1C9D">
              <w:rPr>
                <w:rFonts w:cs="Arial"/>
                <w:sz w:val="20"/>
                <w:szCs w:val="20"/>
              </w:rPr>
              <w:t>The bicycle route concept plan has been developed with consideration of the ongoing parking study.</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1604C2">
              <w:rPr>
                <w:sz w:val="20"/>
                <w:szCs w:val="20"/>
              </w:rPr>
              <w:t>The Edwin Street shared path will remove the ability for residents to park cars on the driveway between the street and the footpath</w:t>
            </w:r>
          </w:p>
        </w:tc>
        <w:tc>
          <w:tcPr>
            <w:tcW w:w="2207" w:type="pct"/>
          </w:tcPr>
          <w:p w:rsidR="00EA7BDD" w:rsidRPr="00FF1C9D" w:rsidRDefault="001604C2" w:rsidP="00997C81">
            <w:pPr>
              <w:spacing w:before="120" w:after="120" w:line="276" w:lineRule="auto"/>
              <w:ind w:left="113" w:right="113"/>
              <w:rPr>
                <w:rFonts w:cs="Arial"/>
                <w:sz w:val="20"/>
                <w:szCs w:val="20"/>
              </w:rPr>
            </w:pPr>
            <w:r>
              <w:rPr>
                <w:rFonts w:cs="Arial"/>
                <w:sz w:val="20"/>
                <w:szCs w:val="20"/>
              </w:rPr>
              <w:t>It is an offence to park across the driveway between the street and the footpath, and thus these are not technically parking spaces.</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Traffic</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Provide statutory 10m no stopping at intersections along the route to improve visibility of riders by motorists</w:t>
            </w:r>
          </w:p>
        </w:tc>
        <w:tc>
          <w:tcPr>
            <w:tcW w:w="2207" w:type="pct"/>
          </w:tcPr>
          <w:p w:rsidR="00EA7BDD" w:rsidRPr="00FF1C9D" w:rsidRDefault="00067358" w:rsidP="00067358">
            <w:pPr>
              <w:spacing w:before="120" w:after="120" w:line="276" w:lineRule="auto"/>
              <w:ind w:left="113" w:right="113"/>
              <w:rPr>
                <w:rFonts w:cs="Arial"/>
                <w:sz w:val="20"/>
                <w:szCs w:val="20"/>
              </w:rPr>
            </w:pPr>
            <w:r w:rsidRPr="00FF1C9D">
              <w:rPr>
                <w:rFonts w:cs="Arial"/>
                <w:sz w:val="20"/>
                <w:szCs w:val="20"/>
              </w:rPr>
              <w:t>Formalisation of statutory 10m no stopping areas have been proposed on parts of the route, and would be considered further in the detailed design stage as needed.</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Traffic may encroach on the path of bicycle riders at the intersection of Roberts Street and Roberts Lane</w:t>
            </w:r>
          </w:p>
        </w:tc>
        <w:tc>
          <w:tcPr>
            <w:tcW w:w="2207" w:type="pct"/>
          </w:tcPr>
          <w:p w:rsidR="00EA7BDD" w:rsidRPr="00FF1C9D" w:rsidRDefault="00B0025B" w:rsidP="00B0025B">
            <w:pPr>
              <w:spacing w:before="120" w:after="120" w:line="276" w:lineRule="auto"/>
              <w:ind w:left="113" w:right="113"/>
              <w:rPr>
                <w:rFonts w:cs="Arial"/>
                <w:sz w:val="20"/>
                <w:szCs w:val="20"/>
              </w:rPr>
            </w:pPr>
            <w:r w:rsidRPr="00FF1C9D">
              <w:rPr>
                <w:rFonts w:cs="Arial"/>
                <w:sz w:val="20"/>
                <w:szCs w:val="20"/>
              </w:rPr>
              <w:t>This would be considered further during the development of detailed designs for the route.</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crossing of Mary Street would be unsafe given two traffic lanes merge at this point</w:t>
            </w:r>
          </w:p>
        </w:tc>
        <w:tc>
          <w:tcPr>
            <w:tcW w:w="2207" w:type="pct"/>
          </w:tcPr>
          <w:p w:rsidR="00EA7BDD" w:rsidRPr="00FF1C9D" w:rsidRDefault="00B0025B" w:rsidP="00997C81">
            <w:pPr>
              <w:spacing w:before="120" w:after="120" w:line="276" w:lineRule="auto"/>
              <w:ind w:left="113" w:right="113"/>
              <w:rPr>
                <w:rFonts w:cs="Arial"/>
                <w:sz w:val="20"/>
                <w:szCs w:val="20"/>
              </w:rPr>
            </w:pPr>
            <w:r w:rsidRPr="00FF1C9D">
              <w:rPr>
                <w:rFonts w:cs="Arial"/>
                <w:sz w:val="20"/>
                <w:szCs w:val="20"/>
              </w:rPr>
              <w:t>Bicycle riders crossing Mary Street to/from Bakers Lane would be required to give way to vehicles on Mary Street.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1604C2" w:rsidRDefault="00EA7BDD" w:rsidP="00997C81">
            <w:pPr>
              <w:spacing w:before="120" w:after="120" w:line="276" w:lineRule="auto"/>
              <w:ind w:left="113" w:right="113"/>
              <w:rPr>
                <w:sz w:val="20"/>
                <w:szCs w:val="20"/>
              </w:rPr>
            </w:pPr>
            <w:r w:rsidRPr="001604C2">
              <w:rPr>
                <w:sz w:val="20"/>
                <w:szCs w:val="20"/>
              </w:rPr>
              <w:t>Changing priority at the intersection of Terry Street and Henry Street will be dangerous</w:t>
            </w:r>
          </w:p>
          <w:p w:rsidR="001604C2" w:rsidRPr="00FF1C9D" w:rsidRDefault="001604C2" w:rsidP="00997C81">
            <w:pPr>
              <w:spacing w:before="120" w:after="120" w:line="276" w:lineRule="auto"/>
              <w:ind w:left="113" w:right="113"/>
              <w:rPr>
                <w:sz w:val="20"/>
                <w:szCs w:val="20"/>
              </w:rPr>
            </w:pPr>
            <w:r w:rsidRPr="001604C2">
              <w:rPr>
                <w:sz w:val="20"/>
                <w:szCs w:val="20"/>
              </w:rPr>
              <w:t xml:space="preserve">Changing priority at </w:t>
            </w:r>
            <w:proofErr w:type="spellStart"/>
            <w:r w:rsidRPr="001604C2">
              <w:rPr>
                <w:sz w:val="20"/>
                <w:szCs w:val="20"/>
              </w:rPr>
              <w:t>Yelverton</w:t>
            </w:r>
            <w:proofErr w:type="spellEnd"/>
            <w:r w:rsidRPr="001604C2">
              <w:rPr>
                <w:sz w:val="20"/>
                <w:szCs w:val="20"/>
              </w:rPr>
              <w:t xml:space="preserve"> Street and George Street is supported, as it will reduce the speed of through traffic.  Suggest adding speed humps or similar treatments too.</w:t>
            </w:r>
          </w:p>
        </w:tc>
        <w:tc>
          <w:tcPr>
            <w:tcW w:w="2207" w:type="pct"/>
          </w:tcPr>
          <w:p w:rsidR="001604C2" w:rsidRPr="001604C2" w:rsidRDefault="001604C2" w:rsidP="001604C2">
            <w:pPr>
              <w:spacing w:before="120" w:after="120" w:line="276" w:lineRule="auto"/>
              <w:ind w:left="113" w:right="113"/>
              <w:rPr>
                <w:rFonts w:cs="Arial"/>
                <w:bCs/>
                <w:sz w:val="20"/>
                <w:szCs w:val="20"/>
                <w:lang w:val="en-US"/>
              </w:rPr>
            </w:pPr>
            <w:r>
              <w:rPr>
                <w:rFonts w:cs="Arial"/>
                <w:bCs/>
                <w:sz w:val="20"/>
                <w:szCs w:val="20"/>
                <w:lang w:val="en-US"/>
              </w:rPr>
              <w:t>Given c</w:t>
            </w:r>
            <w:r w:rsidRPr="001604C2">
              <w:rPr>
                <w:rFonts w:cs="Arial"/>
                <w:bCs/>
                <w:sz w:val="20"/>
                <w:szCs w:val="20"/>
                <w:lang w:val="en-US"/>
              </w:rPr>
              <w:t xml:space="preserve">oncerns that the changed priority would reduce intersection safety, </w:t>
            </w:r>
            <w:r>
              <w:rPr>
                <w:rFonts w:cs="Arial"/>
                <w:bCs/>
                <w:sz w:val="20"/>
                <w:szCs w:val="20"/>
                <w:lang w:val="en-US"/>
              </w:rPr>
              <w:t xml:space="preserve">as </w:t>
            </w:r>
            <w:r w:rsidRPr="001604C2">
              <w:rPr>
                <w:rFonts w:cs="Arial"/>
                <w:bCs/>
                <w:sz w:val="20"/>
                <w:szCs w:val="20"/>
                <w:lang w:val="en-US"/>
              </w:rPr>
              <w:t>the intersecting streets at these locations carry substantially higher volumes of t</w:t>
            </w:r>
            <w:r>
              <w:rPr>
                <w:rFonts w:cs="Arial"/>
                <w:bCs/>
                <w:sz w:val="20"/>
                <w:szCs w:val="20"/>
                <w:lang w:val="en-US"/>
              </w:rPr>
              <w:t xml:space="preserve">raffic than Henry Street, </w:t>
            </w:r>
            <w:r w:rsidRPr="001604C2">
              <w:rPr>
                <w:rFonts w:cs="Arial"/>
                <w:bCs/>
                <w:sz w:val="20"/>
                <w:szCs w:val="20"/>
                <w:lang w:val="en-US"/>
              </w:rPr>
              <w:t>the proposed changes to intersection priority have been deleted from the revised concept plan.</w:t>
            </w:r>
          </w:p>
          <w:p w:rsidR="00EA7BDD" w:rsidRPr="00FF1C9D" w:rsidRDefault="00EA7BDD" w:rsidP="00997C81">
            <w:pPr>
              <w:spacing w:before="120" w:after="120" w:line="276" w:lineRule="auto"/>
              <w:ind w:left="113" w:right="113"/>
              <w:rPr>
                <w:rFonts w:cs="Arial"/>
                <w:sz w:val="20"/>
                <w:szCs w:val="20"/>
              </w:rPr>
            </w:pP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Give way or stop signs should be added to the intersection of Samuel Street and Henry Street</w:t>
            </w:r>
          </w:p>
        </w:tc>
        <w:tc>
          <w:tcPr>
            <w:tcW w:w="2207" w:type="pct"/>
          </w:tcPr>
          <w:p w:rsidR="00EA7BDD" w:rsidRPr="00FF1C9D" w:rsidRDefault="00B0025B" w:rsidP="00997C81">
            <w:pPr>
              <w:spacing w:before="120" w:after="120" w:line="276" w:lineRule="auto"/>
              <w:ind w:left="113" w:right="113"/>
              <w:rPr>
                <w:rFonts w:cs="Arial"/>
                <w:sz w:val="20"/>
                <w:szCs w:val="20"/>
              </w:rPr>
            </w:pPr>
            <w:r w:rsidRPr="00FF1C9D">
              <w:rPr>
                <w:rFonts w:cs="Arial"/>
                <w:sz w:val="20"/>
                <w:szCs w:val="20"/>
              </w:rPr>
              <w:t>Stop signs are already in place on Henry Street at the intersection of Samuel Street.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Bicycle riders should dismount when crossing busy roads such as the Princes Highway</w:t>
            </w:r>
          </w:p>
        </w:tc>
        <w:tc>
          <w:tcPr>
            <w:tcW w:w="2207" w:type="pct"/>
          </w:tcPr>
          <w:p w:rsidR="00EA7BDD" w:rsidRPr="00FF1C9D" w:rsidRDefault="00B0025B" w:rsidP="00B0025B">
            <w:pPr>
              <w:spacing w:before="120" w:after="120" w:line="276" w:lineRule="auto"/>
              <w:ind w:left="113" w:right="113"/>
              <w:rPr>
                <w:rFonts w:cs="Arial"/>
                <w:sz w:val="20"/>
                <w:szCs w:val="20"/>
              </w:rPr>
            </w:pPr>
            <w:r w:rsidRPr="00FF1C9D">
              <w:rPr>
                <w:rFonts w:cs="Arial"/>
                <w:sz w:val="20"/>
                <w:szCs w:val="20"/>
              </w:rPr>
              <w:t xml:space="preserve">The concept plan proposes installing bicycle lanterns at the intersection of </w:t>
            </w:r>
            <w:proofErr w:type="spellStart"/>
            <w:r w:rsidRPr="00FF1C9D">
              <w:rPr>
                <w:rFonts w:cs="Arial"/>
                <w:sz w:val="20"/>
                <w:szCs w:val="20"/>
              </w:rPr>
              <w:t>Holbeach</w:t>
            </w:r>
            <w:proofErr w:type="spellEnd"/>
            <w:r w:rsidRPr="00FF1C9D">
              <w:rPr>
                <w:rFonts w:cs="Arial"/>
                <w:sz w:val="20"/>
                <w:szCs w:val="20"/>
              </w:rPr>
              <w:t xml:space="preserve"> Avenue and the Princes Highway to enable bicycle riders to cycle across.</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Florence Street is unsuitable for a bicycle route as it is too narrow and will require bicycle riders to give way to cars</w:t>
            </w:r>
          </w:p>
        </w:tc>
        <w:tc>
          <w:tcPr>
            <w:tcW w:w="2207" w:type="pct"/>
          </w:tcPr>
          <w:p w:rsidR="00EA7BDD" w:rsidRPr="00FF1C9D" w:rsidRDefault="00B0025B" w:rsidP="00B0025B">
            <w:pPr>
              <w:spacing w:before="120" w:after="120" w:line="276" w:lineRule="auto"/>
              <w:ind w:left="113" w:right="113"/>
              <w:rPr>
                <w:rFonts w:cs="Arial"/>
                <w:sz w:val="20"/>
                <w:szCs w:val="20"/>
              </w:rPr>
            </w:pPr>
            <w:r w:rsidRPr="00FF1C9D">
              <w:rPr>
                <w:rFonts w:cs="Arial"/>
                <w:sz w:val="20"/>
                <w:szCs w:val="20"/>
              </w:rPr>
              <w:t>Bicycle riders may already travel along all streets, including Florence Street.  The concept plan proposes placing bicycle symbols on Florence Street to remind all road users of the presence of bicycles on the road.  All road users are expected to exercise courtesy and give way to approaching vehicles as required.</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route goes against traffic in one-way street, which is against Council, Police and RMS policy</w:t>
            </w:r>
          </w:p>
        </w:tc>
        <w:tc>
          <w:tcPr>
            <w:tcW w:w="2207" w:type="pct"/>
          </w:tcPr>
          <w:p w:rsidR="00EA7BDD" w:rsidRPr="00FF1C9D" w:rsidRDefault="004168FB" w:rsidP="004168FB">
            <w:pPr>
              <w:spacing w:before="120" w:after="120" w:line="276" w:lineRule="auto"/>
              <w:ind w:left="113" w:right="113"/>
              <w:rPr>
                <w:rFonts w:cs="Arial"/>
                <w:sz w:val="20"/>
                <w:szCs w:val="20"/>
              </w:rPr>
            </w:pPr>
            <w:r w:rsidRPr="00FF1C9D">
              <w:rPr>
                <w:rFonts w:cs="Arial"/>
                <w:sz w:val="20"/>
                <w:szCs w:val="20"/>
              </w:rPr>
              <w:t>RMS technical direction TTD2014/002 specifically permits two-way bicycle movements on roads that are one-way for other vehicles, subject to assessment of individual circumstances.  Consistent with this direction, Council has enabled two-way movements for bicycles on a number of one-way streets.</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proposed right hand turn at Griffiths Street is dangerous given traffic speed and volume</w:t>
            </w:r>
          </w:p>
        </w:tc>
        <w:tc>
          <w:tcPr>
            <w:tcW w:w="2207" w:type="pct"/>
          </w:tcPr>
          <w:p w:rsidR="00EA7BDD" w:rsidRPr="00FF1C9D" w:rsidRDefault="004168FB" w:rsidP="004168FB">
            <w:pPr>
              <w:spacing w:before="120" w:after="120" w:line="276" w:lineRule="auto"/>
              <w:ind w:left="113" w:right="113"/>
              <w:rPr>
                <w:rFonts w:cs="Arial"/>
                <w:b/>
                <w:sz w:val="20"/>
                <w:szCs w:val="20"/>
              </w:rPr>
            </w:pPr>
            <w:r w:rsidRPr="00FF1C9D">
              <w:rPr>
                <w:rFonts w:cs="Arial"/>
                <w:sz w:val="20"/>
                <w:szCs w:val="20"/>
              </w:rPr>
              <w:t>The proposed protected right turn bay on Griffiths Street would enable bicycle riders to wait in the centre of the road until it is safe to cross the southbound traffic lane onto the proposed shared path on Gannon Street.</w:t>
            </w:r>
          </w:p>
        </w:tc>
      </w:tr>
      <w:tr w:rsidR="00EA7BDD" w:rsidRPr="00FF1C9D" w:rsidTr="0053631E">
        <w:trPr>
          <w:cantSplit/>
          <w:tblHeader/>
        </w:trPr>
        <w:tc>
          <w:tcPr>
            <w:tcW w:w="610" w:type="pct"/>
          </w:tcPr>
          <w:p w:rsidR="00EA7BDD" w:rsidRPr="00FF1C9D" w:rsidRDefault="00EA7BDD" w:rsidP="00997C81">
            <w:pPr>
              <w:spacing w:before="120" w:after="120" w:line="276" w:lineRule="auto"/>
              <w:ind w:left="113" w:right="113"/>
              <w:rPr>
                <w:rFonts w:cs="Arial"/>
                <w:b/>
                <w:sz w:val="20"/>
                <w:szCs w:val="20"/>
              </w:rPr>
            </w:pPr>
            <w:r w:rsidRPr="00FF1C9D">
              <w:rPr>
                <w:rFonts w:cs="Arial"/>
                <w:b/>
                <w:sz w:val="20"/>
                <w:szCs w:val="20"/>
              </w:rPr>
              <w:t>Other</w:t>
            </w:r>
          </w:p>
        </w:tc>
        <w:tc>
          <w:tcPr>
            <w:tcW w:w="2183" w:type="pct"/>
          </w:tcPr>
          <w:p w:rsidR="00EA7BDD" w:rsidRPr="00FF1C9D" w:rsidRDefault="00EA7BDD" w:rsidP="00997C81">
            <w:pPr>
              <w:spacing w:before="120" w:after="120" w:line="276" w:lineRule="auto"/>
              <w:ind w:left="113" w:right="113"/>
              <w:rPr>
                <w:sz w:val="20"/>
                <w:szCs w:val="20"/>
              </w:rPr>
            </w:pPr>
            <w:r w:rsidRPr="00FF1C9D">
              <w:rPr>
                <w:sz w:val="20"/>
                <w:szCs w:val="20"/>
              </w:rPr>
              <w:t>The proposed bicycle route improvements are a waste of money</w:t>
            </w:r>
          </w:p>
        </w:tc>
        <w:tc>
          <w:tcPr>
            <w:tcW w:w="2207" w:type="pct"/>
          </w:tcPr>
          <w:p w:rsidR="00EA7BDD" w:rsidRPr="00FF1C9D" w:rsidRDefault="004168FB" w:rsidP="00997C81">
            <w:pPr>
              <w:spacing w:before="120" w:after="120" w:line="276" w:lineRule="auto"/>
              <w:ind w:left="113" w:right="113"/>
              <w:rPr>
                <w:rFonts w:cs="Arial"/>
                <w:sz w:val="20"/>
                <w:szCs w:val="20"/>
              </w:rPr>
            </w:pPr>
            <w:r w:rsidRPr="00FF1C9D">
              <w:rPr>
                <w:rFonts w:cs="Arial"/>
                <w:sz w:val="20"/>
                <w:szCs w:val="20"/>
              </w:rPr>
              <w:t xml:space="preserve">Council has committed to encouraging bicycle riding and improving bicycle paths and networks.  </w:t>
            </w:r>
          </w:p>
        </w:tc>
      </w:tr>
      <w:tr w:rsidR="00FF1C9D" w:rsidRPr="00FF1C9D" w:rsidTr="00FF1C9D">
        <w:trPr>
          <w:cantSplit/>
          <w:tblHeader/>
        </w:trPr>
        <w:tc>
          <w:tcPr>
            <w:tcW w:w="5000" w:type="pct"/>
            <w:gridSpan w:val="3"/>
            <w:shd w:val="clear" w:color="auto" w:fill="1F497D" w:themeFill="text2"/>
          </w:tcPr>
          <w:p w:rsidR="00FF1C9D" w:rsidRPr="00FF1C9D" w:rsidRDefault="00FF1C9D" w:rsidP="00997C81">
            <w:pPr>
              <w:spacing w:before="120" w:after="120" w:line="276" w:lineRule="auto"/>
              <w:ind w:left="113" w:right="113"/>
              <w:rPr>
                <w:rFonts w:cs="Arial"/>
                <w:b/>
                <w:color w:val="FFFFFF" w:themeColor="background1"/>
                <w:sz w:val="20"/>
                <w:szCs w:val="20"/>
              </w:rPr>
            </w:pPr>
            <w:r>
              <w:rPr>
                <w:rFonts w:cs="Arial"/>
                <w:b/>
                <w:color w:val="FFFFFF" w:themeColor="background1"/>
                <w:sz w:val="20"/>
                <w:szCs w:val="20"/>
              </w:rPr>
              <w:t>OTHER STAKEHOLDER FEEDBACK</w:t>
            </w:r>
            <w:r w:rsidR="000F4DD6">
              <w:rPr>
                <w:rFonts w:cs="Arial"/>
                <w:b/>
                <w:color w:val="FFFFFF" w:themeColor="background1"/>
                <w:sz w:val="20"/>
                <w:szCs w:val="20"/>
              </w:rPr>
              <w:t xml:space="preserve"> ON THE DRAFT CONCEPT PLAN</w:t>
            </w:r>
          </w:p>
        </w:tc>
      </w:tr>
      <w:tr w:rsidR="00FF1C9D" w:rsidRPr="00FF1C9D" w:rsidTr="0053631E">
        <w:trPr>
          <w:cantSplit/>
          <w:tblHeader/>
        </w:trPr>
        <w:tc>
          <w:tcPr>
            <w:tcW w:w="610" w:type="pct"/>
          </w:tcPr>
          <w:p w:rsidR="00FF1C9D" w:rsidRPr="00FF1C9D" w:rsidRDefault="00FF1C9D" w:rsidP="00997C81">
            <w:pPr>
              <w:spacing w:before="120" w:after="120" w:line="276" w:lineRule="auto"/>
              <w:ind w:left="113" w:right="113"/>
              <w:rPr>
                <w:rFonts w:cs="Arial"/>
                <w:b/>
                <w:sz w:val="20"/>
                <w:szCs w:val="20"/>
              </w:rPr>
            </w:pPr>
            <w:r>
              <w:rPr>
                <w:rFonts w:cs="Arial"/>
                <w:b/>
                <w:sz w:val="20"/>
                <w:szCs w:val="20"/>
              </w:rPr>
              <w:t>RMS</w:t>
            </w:r>
          </w:p>
        </w:tc>
        <w:tc>
          <w:tcPr>
            <w:tcW w:w="2183" w:type="pct"/>
          </w:tcPr>
          <w:p w:rsidR="00FF1C9D" w:rsidRPr="00FF1C9D" w:rsidRDefault="00FF1C9D" w:rsidP="00997C81">
            <w:pPr>
              <w:spacing w:before="120" w:after="120" w:line="276" w:lineRule="auto"/>
              <w:ind w:left="113" w:right="113"/>
              <w:rPr>
                <w:sz w:val="20"/>
                <w:szCs w:val="20"/>
              </w:rPr>
            </w:pPr>
            <w:r>
              <w:rPr>
                <w:sz w:val="20"/>
                <w:szCs w:val="20"/>
              </w:rPr>
              <w:t>Traffic counts and RMS approval are required for proposed shared environment intersection treatments on the route</w:t>
            </w:r>
          </w:p>
        </w:tc>
        <w:tc>
          <w:tcPr>
            <w:tcW w:w="2207" w:type="pct"/>
          </w:tcPr>
          <w:p w:rsidR="00FF1C9D" w:rsidRPr="00FF1C9D" w:rsidRDefault="001604C2" w:rsidP="00997C81">
            <w:pPr>
              <w:spacing w:before="120" w:after="120" w:line="276" w:lineRule="auto"/>
              <w:ind w:left="113" w:right="113"/>
              <w:rPr>
                <w:rFonts w:cs="Arial"/>
                <w:sz w:val="20"/>
                <w:szCs w:val="20"/>
              </w:rPr>
            </w:pPr>
            <w:r>
              <w:rPr>
                <w:rFonts w:cs="Arial"/>
                <w:sz w:val="20"/>
                <w:szCs w:val="20"/>
              </w:rPr>
              <w:t>Noted.  Traffic counts have been provided to RMS for review.</w:t>
            </w:r>
          </w:p>
        </w:tc>
      </w:tr>
      <w:tr w:rsidR="00FF1C9D" w:rsidRPr="00FF1C9D" w:rsidTr="0053631E">
        <w:trPr>
          <w:cantSplit/>
          <w:tblHeader/>
        </w:trPr>
        <w:tc>
          <w:tcPr>
            <w:tcW w:w="610" w:type="pct"/>
          </w:tcPr>
          <w:p w:rsidR="00FF1C9D" w:rsidRPr="00FF1C9D" w:rsidRDefault="00FF1C9D" w:rsidP="00997C81">
            <w:pPr>
              <w:spacing w:before="120" w:after="120" w:line="276" w:lineRule="auto"/>
              <w:ind w:left="113" w:right="113"/>
              <w:rPr>
                <w:rFonts w:cs="Arial"/>
                <w:b/>
                <w:sz w:val="20"/>
                <w:szCs w:val="20"/>
              </w:rPr>
            </w:pPr>
          </w:p>
        </w:tc>
        <w:tc>
          <w:tcPr>
            <w:tcW w:w="2183" w:type="pct"/>
          </w:tcPr>
          <w:p w:rsidR="00FF1C9D" w:rsidRPr="00FF1C9D" w:rsidRDefault="00FF1C9D" w:rsidP="00FF1C9D">
            <w:pPr>
              <w:spacing w:before="120" w:after="120" w:line="276" w:lineRule="auto"/>
              <w:ind w:left="113" w:right="113"/>
              <w:rPr>
                <w:sz w:val="20"/>
                <w:szCs w:val="20"/>
              </w:rPr>
            </w:pPr>
            <w:r>
              <w:rPr>
                <w:sz w:val="20"/>
                <w:szCs w:val="20"/>
              </w:rPr>
              <w:t>RMS approval is required for proposed bike lanterns on the route</w:t>
            </w:r>
          </w:p>
        </w:tc>
        <w:tc>
          <w:tcPr>
            <w:tcW w:w="2207" w:type="pct"/>
          </w:tcPr>
          <w:p w:rsidR="00FF1C9D" w:rsidRPr="00FF1C9D" w:rsidRDefault="001604C2" w:rsidP="00997C81">
            <w:pPr>
              <w:spacing w:before="120" w:after="120" w:line="276" w:lineRule="auto"/>
              <w:ind w:left="113" w:right="113"/>
              <w:rPr>
                <w:rFonts w:cs="Arial"/>
                <w:sz w:val="20"/>
                <w:szCs w:val="20"/>
              </w:rPr>
            </w:pPr>
            <w:r>
              <w:rPr>
                <w:rFonts w:cs="Arial"/>
                <w:sz w:val="20"/>
                <w:szCs w:val="20"/>
              </w:rPr>
              <w:t>Noted.  Approval will be sought at the detailed design stage of the project.</w:t>
            </w:r>
          </w:p>
        </w:tc>
      </w:tr>
      <w:tr w:rsidR="00FF1C9D" w:rsidRPr="00FF1C9D" w:rsidTr="0053631E">
        <w:trPr>
          <w:cantSplit/>
          <w:tblHeader/>
        </w:trPr>
        <w:tc>
          <w:tcPr>
            <w:tcW w:w="610" w:type="pct"/>
          </w:tcPr>
          <w:p w:rsidR="00FF1C9D" w:rsidRPr="00FF1C9D" w:rsidRDefault="00FF1C9D" w:rsidP="00997C81">
            <w:pPr>
              <w:spacing w:before="120" w:after="120" w:line="276" w:lineRule="auto"/>
              <w:ind w:left="113" w:right="113"/>
              <w:rPr>
                <w:rFonts w:cs="Arial"/>
                <w:b/>
                <w:sz w:val="20"/>
                <w:szCs w:val="20"/>
              </w:rPr>
            </w:pPr>
            <w:r>
              <w:rPr>
                <w:rFonts w:cs="Arial"/>
                <w:b/>
                <w:sz w:val="20"/>
                <w:szCs w:val="20"/>
              </w:rPr>
              <w:t>Sydney Metro</w:t>
            </w:r>
          </w:p>
        </w:tc>
        <w:tc>
          <w:tcPr>
            <w:tcW w:w="2183" w:type="pct"/>
          </w:tcPr>
          <w:p w:rsidR="00FF1C9D" w:rsidRPr="00FF1C9D" w:rsidRDefault="000F4DD6" w:rsidP="00997C81">
            <w:pPr>
              <w:spacing w:before="120" w:after="120" w:line="276" w:lineRule="auto"/>
              <w:ind w:left="113" w:right="113"/>
              <w:rPr>
                <w:sz w:val="20"/>
                <w:szCs w:val="20"/>
              </w:rPr>
            </w:pPr>
            <w:r>
              <w:rPr>
                <w:sz w:val="20"/>
                <w:szCs w:val="20"/>
              </w:rPr>
              <w:t>Consideration should be made to provide a link to Sydenham station and the planned active transport corridor between Sydenham and Bankstown stations</w:t>
            </w:r>
          </w:p>
        </w:tc>
        <w:tc>
          <w:tcPr>
            <w:tcW w:w="2207" w:type="pct"/>
          </w:tcPr>
          <w:p w:rsidR="00FF1C9D" w:rsidRPr="00FF1C9D" w:rsidRDefault="001604C2" w:rsidP="00997C81">
            <w:pPr>
              <w:spacing w:before="120" w:after="120" w:line="276" w:lineRule="auto"/>
              <w:ind w:left="113" w:right="113"/>
              <w:rPr>
                <w:rFonts w:cs="Arial"/>
                <w:sz w:val="20"/>
                <w:szCs w:val="20"/>
              </w:rPr>
            </w:pPr>
            <w:r w:rsidRPr="001604C2">
              <w:rPr>
                <w:rFonts w:cs="Arial"/>
                <w:sz w:val="20"/>
                <w:szCs w:val="20"/>
              </w:rPr>
              <w:t>Measures to improve wayfinding to/from Sydenham Station via Sydenham Green would be considered in the detailed design phase of the project or as part of a wider Council scheme for bicycle route wayfinding.</w:t>
            </w:r>
          </w:p>
        </w:tc>
      </w:tr>
      <w:tr w:rsidR="00FF1C9D" w:rsidRPr="00FF1C9D" w:rsidTr="0053631E">
        <w:trPr>
          <w:cantSplit/>
          <w:tblHeader/>
        </w:trPr>
        <w:tc>
          <w:tcPr>
            <w:tcW w:w="610" w:type="pct"/>
          </w:tcPr>
          <w:p w:rsidR="00FF1C9D" w:rsidRPr="00FF1C9D" w:rsidRDefault="000F4DD6" w:rsidP="00997C81">
            <w:pPr>
              <w:spacing w:before="120" w:after="120" w:line="276" w:lineRule="auto"/>
              <w:ind w:left="113" w:right="113"/>
              <w:rPr>
                <w:rFonts w:cs="Arial"/>
                <w:b/>
                <w:sz w:val="20"/>
                <w:szCs w:val="20"/>
              </w:rPr>
            </w:pPr>
            <w:r>
              <w:rPr>
                <w:rFonts w:cs="Arial"/>
                <w:b/>
                <w:sz w:val="20"/>
                <w:szCs w:val="20"/>
              </w:rPr>
              <w:t>WestConnex</w:t>
            </w:r>
          </w:p>
        </w:tc>
        <w:tc>
          <w:tcPr>
            <w:tcW w:w="2183" w:type="pct"/>
          </w:tcPr>
          <w:p w:rsidR="000F4DD6" w:rsidRDefault="000F4DD6" w:rsidP="000F4DD6">
            <w:pPr>
              <w:spacing w:before="120" w:after="120" w:line="276" w:lineRule="auto"/>
              <w:ind w:left="113" w:right="113"/>
              <w:rPr>
                <w:sz w:val="20"/>
                <w:szCs w:val="20"/>
                <w:lang w:val="en-AU"/>
              </w:rPr>
            </w:pPr>
            <w:r w:rsidRPr="000F4DD6">
              <w:rPr>
                <w:sz w:val="20"/>
                <w:szCs w:val="20"/>
                <w:lang w:val="en-AU"/>
              </w:rPr>
              <w:t>The concept design is consistent with the proposed RMS works to connect this intersection to the Princes Highway via a 2.5m shared path along the north side of Mary Street.</w:t>
            </w:r>
          </w:p>
          <w:p w:rsidR="000F4DD6" w:rsidRPr="000F4DD6" w:rsidRDefault="000F4DD6" w:rsidP="000F4DD6">
            <w:pPr>
              <w:spacing w:before="120" w:after="120" w:line="276" w:lineRule="auto"/>
              <w:ind w:left="113" w:right="113"/>
              <w:rPr>
                <w:sz w:val="20"/>
                <w:szCs w:val="20"/>
                <w:lang w:val="en-AU"/>
              </w:rPr>
            </w:pPr>
            <w:r w:rsidRPr="000F4DD6">
              <w:rPr>
                <w:sz w:val="20"/>
                <w:szCs w:val="20"/>
                <w:lang w:val="en-AU"/>
              </w:rPr>
              <w:t>This connection will allow cyclists heading towards Sydney Park and beyond to Alexandria / Mascot to travel via the separated cycleway within the St Peters Interchange (SPI) parallel with Princes Highway and into Sydney Park via the Campbell Road Land-bridge.</w:t>
            </w:r>
          </w:p>
        </w:tc>
        <w:tc>
          <w:tcPr>
            <w:tcW w:w="2207" w:type="pct"/>
          </w:tcPr>
          <w:p w:rsidR="00FF1C9D" w:rsidRPr="00FF1C9D" w:rsidRDefault="001604C2" w:rsidP="00997C81">
            <w:pPr>
              <w:spacing w:before="120" w:after="120" w:line="276" w:lineRule="auto"/>
              <w:ind w:left="113" w:right="113"/>
              <w:rPr>
                <w:rFonts w:cs="Arial"/>
                <w:sz w:val="20"/>
                <w:szCs w:val="20"/>
              </w:rPr>
            </w:pPr>
            <w:r>
              <w:rPr>
                <w:rFonts w:cs="Arial"/>
                <w:sz w:val="20"/>
                <w:szCs w:val="20"/>
              </w:rPr>
              <w:t>Noted.</w:t>
            </w:r>
          </w:p>
        </w:tc>
      </w:tr>
      <w:tr w:rsidR="00FF1C9D" w:rsidRPr="00FF1C9D" w:rsidTr="0053631E">
        <w:trPr>
          <w:cantSplit/>
          <w:tblHeader/>
        </w:trPr>
        <w:tc>
          <w:tcPr>
            <w:tcW w:w="610" w:type="pct"/>
          </w:tcPr>
          <w:p w:rsidR="00FF1C9D" w:rsidRPr="00FF1C9D" w:rsidRDefault="00FF1C9D" w:rsidP="00997C81">
            <w:pPr>
              <w:spacing w:before="120" w:after="120" w:line="276" w:lineRule="auto"/>
              <w:ind w:left="113" w:right="113"/>
              <w:rPr>
                <w:rFonts w:cs="Arial"/>
                <w:b/>
                <w:sz w:val="20"/>
                <w:szCs w:val="20"/>
              </w:rPr>
            </w:pPr>
          </w:p>
        </w:tc>
        <w:tc>
          <w:tcPr>
            <w:tcW w:w="2183" w:type="pct"/>
          </w:tcPr>
          <w:p w:rsidR="000F4DD6" w:rsidRDefault="000F4DD6" w:rsidP="000F4DD6">
            <w:pPr>
              <w:spacing w:before="120" w:after="120" w:line="276" w:lineRule="auto"/>
              <w:ind w:left="113" w:right="113"/>
              <w:rPr>
                <w:sz w:val="20"/>
                <w:szCs w:val="20"/>
                <w:lang w:val="en-AU"/>
              </w:rPr>
            </w:pPr>
            <w:r w:rsidRPr="000F4DD6">
              <w:rPr>
                <w:sz w:val="20"/>
                <w:szCs w:val="20"/>
              </w:rPr>
              <w:t>The concept design is consistent with the proposed RMS works to connect Florence Street to the separated cycleway on the north side of Campbell Street via a new shared path on the south side of Campbell Street</w:t>
            </w:r>
            <w:r>
              <w:rPr>
                <w:sz w:val="20"/>
                <w:szCs w:val="20"/>
              </w:rPr>
              <w:t xml:space="preserve">.  </w:t>
            </w:r>
            <w:r w:rsidRPr="000F4DD6">
              <w:rPr>
                <w:sz w:val="20"/>
                <w:szCs w:val="20"/>
                <w:lang w:val="en-AU"/>
              </w:rPr>
              <w:t>Cyclists will be able to cross Campbell Street via cyclist crossings at Unwins Bridge Road, St Peters Street or Princes Highway.</w:t>
            </w:r>
          </w:p>
          <w:p w:rsidR="00FF1C9D" w:rsidRPr="000F4DD6" w:rsidRDefault="000F4DD6" w:rsidP="000F4DD6">
            <w:pPr>
              <w:spacing w:before="120" w:after="120" w:line="276" w:lineRule="auto"/>
              <w:ind w:left="113" w:right="113"/>
              <w:rPr>
                <w:sz w:val="20"/>
                <w:szCs w:val="20"/>
                <w:lang w:val="en-AU"/>
              </w:rPr>
            </w:pPr>
            <w:r w:rsidRPr="000F4DD6">
              <w:rPr>
                <w:sz w:val="20"/>
                <w:szCs w:val="20"/>
                <w:lang w:val="en-AU"/>
              </w:rPr>
              <w:t>This connection will allow cyclists either continuing along the proposed LR7 route to St Peters Station or travelling east to Mascot, to access the Campbell Street / Road separated cycleway.</w:t>
            </w:r>
          </w:p>
        </w:tc>
        <w:tc>
          <w:tcPr>
            <w:tcW w:w="2207" w:type="pct"/>
          </w:tcPr>
          <w:p w:rsidR="00FF1C9D" w:rsidRPr="00FF1C9D" w:rsidRDefault="001604C2" w:rsidP="00997C81">
            <w:pPr>
              <w:spacing w:before="120" w:after="120" w:line="276" w:lineRule="auto"/>
              <w:ind w:left="113" w:right="113"/>
              <w:rPr>
                <w:rFonts w:cs="Arial"/>
                <w:sz w:val="20"/>
                <w:szCs w:val="20"/>
              </w:rPr>
            </w:pPr>
            <w:r>
              <w:rPr>
                <w:rFonts w:cs="Arial"/>
                <w:sz w:val="20"/>
                <w:szCs w:val="20"/>
              </w:rPr>
              <w:t>Noted.</w:t>
            </w:r>
          </w:p>
        </w:tc>
      </w:tr>
      <w:tr w:rsidR="00FF1C9D" w:rsidRPr="00FF1C9D" w:rsidTr="0053631E">
        <w:trPr>
          <w:cantSplit/>
          <w:tblHeader/>
        </w:trPr>
        <w:tc>
          <w:tcPr>
            <w:tcW w:w="610" w:type="pct"/>
          </w:tcPr>
          <w:p w:rsidR="00FF1C9D" w:rsidRPr="00FF1C9D" w:rsidRDefault="00FF1C9D" w:rsidP="00997C81">
            <w:pPr>
              <w:spacing w:before="120" w:after="120" w:line="276" w:lineRule="auto"/>
              <w:ind w:left="113" w:right="113"/>
              <w:rPr>
                <w:rFonts w:cs="Arial"/>
                <w:b/>
                <w:sz w:val="20"/>
                <w:szCs w:val="20"/>
              </w:rPr>
            </w:pPr>
          </w:p>
        </w:tc>
        <w:tc>
          <w:tcPr>
            <w:tcW w:w="2183" w:type="pct"/>
          </w:tcPr>
          <w:p w:rsidR="000F4DD6" w:rsidRDefault="000F4DD6" w:rsidP="000F4DD6">
            <w:pPr>
              <w:spacing w:before="120" w:after="120" w:line="276" w:lineRule="auto"/>
              <w:ind w:left="113" w:right="113"/>
              <w:rPr>
                <w:sz w:val="20"/>
                <w:szCs w:val="20"/>
                <w:lang w:val="en-AU"/>
              </w:rPr>
            </w:pPr>
            <w:r w:rsidRPr="000F4DD6">
              <w:rPr>
                <w:sz w:val="20"/>
                <w:szCs w:val="20"/>
                <w:lang w:val="en-AU"/>
              </w:rPr>
              <w:t>The concept design is consistent with the proposed RMS works to connect the new separated cycleway along the north side of Campbell Street with a new separated cycleway on the north side of May Street.  Cyclists will be able to cross Campbell Street and May Street via cyclist crossings at this intersection.</w:t>
            </w:r>
          </w:p>
          <w:p w:rsidR="000F4DD6" w:rsidRDefault="000F4DD6" w:rsidP="000F4DD6">
            <w:pPr>
              <w:spacing w:before="120" w:after="120" w:line="276" w:lineRule="auto"/>
              <w:ind w:left="113" w:right="113"/>
              <w:rPr>
                <w:sz w:val="20"/>
                <w:szCs w:val="20"/>
                <w:lang w:val="en-AU"/>
              </w:rPr>
            </w:pPr>
            <w:r w:rsidRPr="000F4DD6">
              <w:rPr>
                <w:sz w:val="20"/>
                <w:szCs w:val="20"/>
                <w:lang w:val="en-AU"/>
              </w:rPr>
              <w:t>This connection will allow cyclists either continuing along the proposed LR7 route to St Peters Station or travelling west to Ma</w:t>
            </w:r>
            <w:r w:rsidR="00C6389C">
              <w:rPr>
                <w:sz w:val="20"/>
                <w:szCs w:val="20"/>
                <w:lang w:val="en-AU"/>
              </w:rPr>
              <w:t>r</w:t>
            </w:r>
            <w:r w:rsidRPr="000F4DD6">
              <w:rPr>
                <w:sz w:val="20"/>
                <w:szCs w:val="20"/>
                <w:lang w:val="en-AU"/>
              </w:rPr>
              <w:t>rickville, to access the Campbell Street / Road separated cycleway.</w:t>
            </w:r>
          </w:p>
          <w:p w:rsidR="00FF1C9D" w:rsidRPr="00C6389C" w:rsidRDefault="000F4DD6" w:rsidP="00C6389C">
            <w:pPr>
              <w:spacing w:before="120" w:after="120" w:line="276" w:lineRule="auto"/>
              <w:ind w:left="113" w:right="113"/>
              <w:rPr>
                <w:sz w:val="20"/>
                <w:szCs w:val="20"/>
                <w:lang w:val="en-AU"/>
              </w:rPr>
            </w:pPr>
            <w:r>
              <w:rPr>
                <w:sz w:val="20"/>
                <w:szCs w:val="20"/>
                <w:lang w:val="en-AU"/>
              </w:rPr>
              <w:t>R</w:t>
            </w:r>
            <w:r w:rsidRPr="000F4DD6">
              <w:rPr>
                <w:sz w:val="20"/>
                <w:szCs w:val="20"/>
                <w:lang w:val="en-AU"/>
              </w:rPr>
              <w:t xml:space="preserve">MS has also proposed a separated cycleway along the north side of </w:t>
            </w:r>
            <w:proofErr w:type="spellStart"/>
            <w:r w:rsidRPr="000F4DD6">
              <w:rPr>
                <w:sz w:val="20"/>
                <w:szCs w:val="20"/>
                <w:lang w:val="en-AU"/>
              </w:rPr>
              <w:t>Bedwin</w:t>
            </w:r>
            <w:proofErr w:type="spellEnd"/>
            <w:r w:rsidRPr="000F4DD6">
              <w:rPr>
                <w:sz w:val="20"/>
                <w:szCs w:val="20"/>
                <w:lang w:val="en-AU"/>
              </w:rPr>
              <w:t xml:space="preserve"> Road and north side of May Street between the </w:t>
            </w:r>
            <w:proofErr w:type="spellStart"/>
            <w:r w:rsidRPr="000F4DD6">
              <w:rPr>
                <w:sz w:val="20"/>
                <w:szCs w:val="20"/>
                <w:lang w:val="en-AU"/>
              </w:rPr>
              <w:t>Bedwin</w:t>
            </w:r>
            <w:proofErr w:type="spellEnd"/>
            <w:r w:rsidRPr="000F4DD6">
              <w:rPr>
                <w:sz w:val="20"/>
                <w:szCs w:val="20"/>
                <w:lang w:val="en-AU"/>
              </w:rPr>
              <w:t xml:space="preserve"> Road / Darley Street intersection and the future entrance to </w:t>
            </w:r>
            <w:proofErr w:type="spellStart"/>
            <w:r w:rsidRPr="000F4DD6">
              <w:rPr>
                <w:sz w:val="20"/>
                <w:szCs w:val="20"/>
                <w:lang w:val="en-AU"/>
              </w:rPr>
              <w:t>Camdenville</w:t>
            </w:r>
            <w:proofErr w:type="spellEnd"/>
            <w:r w:rsidRPr="000F4DD6">
              <w:rPr>
                <w:sz w:val="20"/>
                <w:szCs w:val="20"/>
                <w:lang w:val="en-AU"/>
              </w:rPr>
              <w:t xml:space="preserve"> Park immediately to the west of the terraces in May Street.</w:t>
            </w:r>
          </w:p>
        </w:tc>
        <w:tc>
          <w:tcPr>
            <w:tcW w:w="2207" w:type="pct"/>
          </w:tcPr>
          <w:p w:rsidR="00FF1C9D" w:rsidRPr="00FF1C9D" w:rsidRDefault="001604C2" w:rsidP="00997C81">
            <w:pPr>
              <w:spacing w:before="120" w:after="120" w:line="276" w:lineRule="auto"/>
              <w:ind w:left="113" w:right="113"/>
              <w:rPr>
                <w:rFonts w:cs="Arial"/>
                <w:sz w:val="20"/>
                <w:szCs w:val="20"/>
              </w:rPr>
            </w:pPr>
            <w:r>
              <w:rPr>
                <w:rFonts w:cs="Arial"/>
                <w:sz w:val="20"/>
                <w:szCs w:val="20"/>
              </w:rPr>
              <w:t>Noted.</w:t>
            </w:r>
          </w:p>
        </w:tc>
      </w:tr>
      <w:tr w:rsidR="00FF1C9D" w:rsidRPr="00FF1C9D" w:rsidTr="0053631E">
        <w:trPr>
          <w:cantSplit/>
          <w:tblHeader/>
        </w:trPr>
        <w:tc>
          <w:tcPr>
            <w:tcW w:w="610" w:type="pct"/>
          </w:tcPr>
          <w:p w:rsidR="00FF1C9D" w:rsidRPr="00FF1C9D" w:rsidRDefault="00F60440" w:rsidP="00997C81">
            <w:pPr>
              <w:spacing w:before="120" w:after="120" w:line="276" w:lineRule="auto"/>
              <w:ind w:left="113" w:right="113"/>
              <w:rPr>
                <w:rFonts w:cs="Arial"/>
                <w:b/>
                <w:sz w:val="20"/>
                <w:szCs w:val="20"/>
              </w:rPr>
            </w:pPr>
            <w:r>
              <w:rPr>
                <w:rFonts w:cs="Arial"/>
                <w:b/>
                <w:sz w:val="20"/>
                <w:szCs w:val="20"/>
              </w:rPr>
              <w:t>Bike Marrickville</w:t>
            </w:r>
          </w:p>
        </w:tc>
        <w:tc>
          <w:tcPr>
            <w:tcW w:w="2183" w:type="pct"/>
          </w:tcPr>
          <w:p w:rsidR="00FF1C9D" w:rsidRPr="00FF1C9D" w:rsidRDefault="00D048DC" w:rsidP="00D048DC">
            <w:pPr>
              <w:spacing w:before="120" w:after="120" w:line="276" w:lineRule="auto"/>
              <w:ind w:left="113" w:right="113"/>
              <w:rPr>
                <w:sz w:val="20"/>
                <w:szCs w:val="20"/>
              </w:rPr>
            </w:pPr>
            <w:r w:rsidRPr="00D048DC">
              <w:rPr>
                <w:sz w:val="20"/>
                <w:szCs w:val="20"/>
              </w:rPr>
              <w:t>Bike Marrickville has a strong preference for a route on the</w:t>
            </w:r>
            <w:r>
              <w:rPr>
                <w:sz w:val="20"/>
                <w:szCs w:val="20"/>
              </w:rPr>
              <w:t xml:space="preserve"> West side of the railway line.</w:t>
            </w:r>
          </w:p>
        </w:tc>
        <w:tc>
          <w:tcPr>
            <w:tcW w:w="2207" w:type="pct"/>
          </w:tcPr>
          <w:p w:rsidR="00FF1C9D" w:rsidRPr="00FF1C9D" w:rsidRDefault="001604C2" w:rsidP="00997C81">
            <w:pPr>
              <w:spacing w:before="120" w:after="120" w:line="276" w:lineRule="auto"/>
              <w:ind w:left="113" w:right="113"/>
              <w:rPr>
                <w:rFonts w:cs="Arial"/>
                <w:sz w:val="20"/>
                <w:szCs w:val="20"/>
              </w:rPr>
            </w:pPr>
            <w:r>
              <w:rPr>
                <w:rFonts w:cs="Arial"/>
                <w:sz w:val="20"/>
                <w:szCs w:val="20"/>
              </w:rPr>
              <w:t xml:space="preserve">Noted.  </w:t>
            </w:r>
            <w:proofErr w:type="spellStart"/>
            <w:r>
              <w:rPr>
                <w:rFonts w:cs="Arial"/>
                <w:sz w:val="20"/>
                <w:szCs w:val="20"/>
              </w:rPr>
              <w:t>Counc</w:t>
            </w:r>
            <w:proofErr w:type="spellEnd"/>
            <w:r>
              <w:rPr>
                <w:rFonts w:cs="Arial"/>
                <w:sz w:val="20"/>
                <w:szCs w:val="20"/>
              </w:rPr>
              <w:t xml:space="preserve"> </w:t>
            </w:r>
            <w:proofErr w:type="spellStart"/>
            <w:r>
              <w:rPr>
                <w:rFonts w:cs="Arial"/>
                <w:sz w:val="20"/>
                <w:szCs w:val="20"/>
              </w:rPr>
              <w:t>il</w:t>
            </w:r>
            <w:proofErr w:type="spellEnd"/>
            <w:r>
              <w:rPr>
                <w:rFonts w:cs="Arial"/>
                <w:sz w:val="20"/>
                <w:szCs w:val="20"/>
              </w:rPr>
              <w:t xml:space="preserve"> continues to work with Sydney Metro to facilitate the development of the planned active transport corridor between Sydenham and Bankstown.</w:t>
            </w:r>
          </w:p>
        </w:tc>
      </w:tr>
      <w:tr w:rsidR="00D048DC" w:rsidRPr="00FF1C9D" w:rsidTr="0053631E">
        <w:trPr>
          <w:cantSplit/>
          <w:tblHeader/>
        </w:trPr>
        <w:tc>
          <w:tcPr>
            <w:tcW w:w="610" w:type="pct"/>
          </w:tcPr>
          <w:p w:rsidR="00D048DC" w:rsidRDefault="00D048DC" w:rsidP="00997C81">
            <w:pPr>
              <w:spacing w:before="120" w:after="120" w:line="276" w:lineRule="auto"/>
              <w:ind w:left="113" w:right="113"/>
              <w:rPr>
                <w:rFonts w:cs="Arial"/>
                <w:b/>
                <w:sz w:val="20"/>
                <w:szCs w:val="20"/>
              </w:rPr>
            </w:pPr>
          </w:p>
        </w:tc>
        <w:tc>
          <w:tcPr>
            <w:tcW w:w="2183" w:type="pct"/>
          </w:tcPr>
          <w:p w:rsidR="00D048DC" w:rsidRPr="00D048DC" w:rsidRDefault="00D048DC" w:rsidP="00D048DC">
            <w:pPr>
              <w:spacing w:before="120" w:after="120" w:line="276" w:lineRule="auto"/>
              <w:ind w:left="113" w:right="113"/>
              <w:rPr>
                <w:sz w:val="20"/>
                <w:szCs w:val="20"/>
              </w:rPr>
            </w:pPr>
            <w:r w:rsidRPr="00D048DC">
              <w:rPr>
                <w:sz w:val="20"/>
                <w:szCs w:val="20"/>
              </w:rPr>
              <w:t>The ride along the Princes Highway footpath is very unpleasant.</w:t>
            </w:r>
          </w:p>
        </w:tc>
        <w:tc>
          <w:tcPr>
            <w:tcW w:w="2207" w:type="pct"/>
          </w:tcPr>
          <w:p w:rsidR="00D048DC" w:rsidRPr="00FF1C9D" w:rsidRDefault="00127229" w:rsidP="00997C81">
            <w:pPr>
              <w:spacing w:before="120" w:after="120" w:line="276" w:lineRule="auto"/>
              <w:ind w:left="113" w:right="113"/>
              <w:rPr>
                <w:rFonts w:cs="Arial"/>
                <w:sz w:val="20"/>
                <w:szCs w:val="20"/>
              </w:rPr>
            </w:pPr>
            <w:r w:rsidRPr="001604C2">
              <w:rPr>
                <w:rFonts w:cs="Arial"/>
                <w:sz w:val="20"/>
                <w:szCs w:val="20"/>
                <w:lang w:val="en-US"/>
              </w:rPr>
              <w:t xml:space="preserve">Henry Street is preferred as it would offer a more pleasant riding environment than the Princes Highway given low traffic volumes.  The shared path section along the western side of the Princes Highway between Brooklyn Street and </w:t>
            </w:r>
            <w:proofErr w:type="spellStart"/>
            <w:r w:rsidRPr="001604C2">
              <w:rPr>
                <w:rFonts w:cs="Arial"/>
                <w:sz w:val="20"/>
                <w:szCs w:val="20"/>
                <w:lang w:val="en-US"/>
              </w:rPr>
              <w:t>Lymerston</w:t>
            </w:r>
            <w:proofErr w:type="spellEnd"/>
            <w:r w:rsidRPr="001604C2">
              <w:rPr>
                <w:rFonts w:cs="Arial"/>
                <w:sz w:val="20"/>
                <w:szCs w:val="20"/>
                <w:lang w:val="en-US"/>
              </w:rPr>
              <w:t xml:space="preserve"> Street has only been proposed as no other suitable local street option is available.</w:t>
            </w:r>
          </w:p>
        </w:tc>
      </w:tr>
      <w:tr w:rsidR="00D048DC" w:rsidRPr="00FF1C9D" w:rsidTr="0053631E">
        <w:trPr>
          <w:cantSplit/>
          <w:tblHeader/>
        </w:trPr>
        <w:tc>
          <w:tcPr>
            <w:tcW w:w="610" w:type="pct"/>
          </w:tcPr>
          <w:p w:rsidR="00D048DC" w:rsidRDefault="00D048DC" w:rsidP="00997C81">
            <w:pPr>
              <w:spacing w:before="120" w:after="120" w:line="276" w:lineRule="auto"/>
              <w:ind w:left="113" w:right="113"/>
              <w:rPr>
                <w:rFonts w:cs="Arial"/>
                <w:b/>
                <w:sz w:val="20"/>
                <w:szCs w:val="20"/>
              </w:rPr>
            </w:pPr>
          </w:p>
        </w:tc>
        <w:tc>
          <w:tcPr>
            <w:tcW w:w="2183" w:type="pct"/>
          </w:tcPr>
          <w:p w:rsidR="00D048DC" w:rsidRPr="00D048DC" w:rsidRDefault="00D048DC" w:rsidP="00F527C0">
            <w:pPr>
              <w:spacing w:before="120" w:after="120" w:line="276" w:lineRule="auto"/>
              <w:ind w:left="113" w:right="113"/>
              <w:rPr>
                <w:sz w:val="20"/>
                <w:szCs w:val="20"/>
              </w:rPr>
            </w:pPr>
            <w:r>
              <w:rPr>
                <w:sz w:val="20"/>
                <w:szCs w:val="20"/>
              </w:rPr>
              <w:t>The route</w:t>
            </w:r>
            <w:r w:rsidRPr="00D048DC">
              <w:rPr>
                <w:sz w:val="20"/>
                <w:szCs w:val="20"/>
              </w:rPr>
              <w:t xml:space="preserve"> fails to address the lack of access to Sydenham Station </w:t>
            </w:r>
          </w:p>
        </w:tc>
        <w:tc>
          <w:tcPr>
            <w:tcW w:w="2207" w:type="pct"/>
          </w:tcPr>
          <w:p w:rsidR="00D048DC" w:rsidRPr="00FF1C9D" w:rsidRDefault="00127229" w:rsidP="00997C81">
            <w:pPr>
              <w:spacing w:before="120" w:after="120" w:line="276" w:lineRule="auto"/>
              <w:ind w:left="113" w:right="113"/>
              <w:rPr>
                <w:rFonts w:cs="Arial"/>
                <w:sz w:val="20"/>
                <w:szCs w:val="20"/>
              </w:rPr>
            </w:pPr>
            <w:r w:rsidRPr="001604C2">
              <w:rPr>
                <w:rFonts w:cs="Arial"/>
                <w:sz w:val="20"/>
                <w:szCs w:val="20"/>
              </w:rPr>
              <w:t>Measures to improve wayfinding to/from Sydenham Station via Sydenham Green would be considered in the detailed design phase of the project or as part of a wider Council scheme for bicycle route wayfinding.</w:t>
            </w:r>
          </w:p>
        </w:tc>
      </w:tr>
      <w:tr w:rsidR="00D048DC" w:rsidRPr="00FF1C9D" w:rsidTr="0053631E">
        <w:trPr>
          <w:cantSplit/>
          <w:tblHeader/>
        </w:trPr>
        <w:tc>
          <w:tcPr>
            <w:tcW w:w="610" w:type="pct"/>
          </w:tcPr>
          <w:p w:rsidR="00D048DC" w:rsidRDefault="00D048DC" w:rsidP="00997C81">
            <w:pPr>
              <w:spacing w:before="120" w:after="120" w:line="276" w:lineRule="auto"/>
              <w:ind w:left="113" w:right="113"/>
              <w:rPr>
                <w:rFonts w:cs="Arial"/>
                <w:b/>
                <w:sz w:val="20"/>
                <w:szCs w:val="20"/>
              </w:rPr>
            </w:pPr>
          </w:p>
        </w:tc>
        <w:tc>
          <w:tcPr>
            <w:tcW w:w="2183" w:type="pct"/>
          </w:tcPr>
          <w:p w:rsidR="00D048DC" w:rsidRPr="00D048DC" w:rsidRDefault="00D048DC" w:rsidP="00D048DC">
            <w:pPr>
              <w:spacing w:before="120" w:after="120" w:line="276" w:lineRule="auto"/>
              <w:ind w:left="113" w:right="113"/>
              <w:rPr>
                <w:sz w:val="20"/>
                <w:szCs w:val="20"/>
              </w:rPr>
            </w:pPr>
            <w:r>
              <w:rPr>
                <w:sz w:val="20"/>
                <w:szCs w:val="20"/>
              </w:rPr>
              <w:t>The route</w:t>
            </w:r>
            <w:r w:rsidRPr="00D048DC">
              <w:rPr>
                <w:sz w:val="20"/>
                <w:szCs w:val="20"/>
              </w:rPr>
              <w:t xml:space="preserve"> fails to address the major inte</w:t>
            </w:r>
            <w:r>
              <w:rPr>
                <w:sz w:val="20"/>
                <w:szCs w:val="20"/>
              </w:rPr>
              <w:t>r</w:t>
            </w:r>
            <w:r w:rsidRPr="00D048DC">
              <w:rPr>
                <w:sz w:val="20"/>
                <w:szCs w:val="20"/>
              </w:rPr>
              <w:t>ruption to RR5 caused by Sydenham Rd</w:t>
            </w:r>
          </w:p>
        </w:tc>
        <w:tc>
          <w:tcPr>
            <w:tcW w:w="2207" w:type="pct"/>
          </w:tcPr>
          <w:p w:rsidR="00D048DC" w:rsidRPr="00FF1C9D" w:rsidRDefault="00127229" w:rsidP="00997C81">
            <w:pPr>
              <w:spacing w:before="120" w:after="120" w:line="276" w:lineRule="auto"/>
              <w:ind w:left="113" w:right="113"/>
              <w:rPr>
                <w:rFonts w:cs="Arial"/>
                <w:sz w:val="20"/>
                <w:szCs w:val="20"/>
              </w:rPr>
            </w:pPr>
            <w:r>
              <w:rPr>
                <w:rFonts w:cs="Arial"/>
                <w:sz w:val="20"/>
                <w:szCs w:val="20"/>
              </w:rPr>
              <w:t>Noted.</w:t>
            </w:r>
          </w:p>
        </w:tc>
      </w:tr>
      <w:tr w:rsidR="00D048DC" w:rsidRPr="00FF1C9D" w:rsidTr="0053631E">
        <w:trPr>
          <w:cantSplit/>
          <w:tblHeader/>
        </w:trPr>
        <w:tc>
          <w:tcPr>
            <w:tcW w:w="610" w:type="pct"/>
          </w:tcPr>
          <w:p w:rsidR="00D048DC" w:rsidRDefault="00D048DC" w:rsidP="00997C81">
            <w:pPr>
              <w:spacing w:before="120" w:after="120" w:line="276" w:lineRule="auto"/>
              <w:ind w:left="113" w:right="113"/>
              <w:rPr>
                <w:rFonts w:cs="Arial"/>
                <w:b/>
                <w:sz w:val="20"/>
                <w:szCs w:val="20"/>
              </w:rPr>
            </w:pPr>
          </w:p>
        </w:tc>
        <w:tc>
          <w:tcPr>
            <w:tcW w:w="2183" w:type="pct"/>
          </w:tcPr>
          <w:p w:rsidR="00D048DC" w:rsidRPr="00D048DC" w:rsidRDefault="00D048DC" w:rsidP="00D048DC">
            <w:pPr>
              <w:spacing w:before="120" w:after="120" w:line="276" w:lineRule="auto"/>
              <w:ind w:left="113" w:right="113"/>
              <w:rPr>
                <w:sz w:val="20"/>
                <w:szCs w:val="20"/>
              </w:rPr>
            </w:pPr>
            <w:r w:rsidRPr="00D048DC">
              <w:rPr>
                <w:sz w:val="20"/>
                <w:szCs w:val="20"/>
              </w:rPr>
              <w:t>The shared path on the Edwin St footpath is unacceptable as it is riding past the front gate of a series of closely spaced residential houses. Instead make this s</w:t>
            </w:r>
            <w:r>
              <w:rPr>
                <w:sz w:val="20"/>
                <w:szCs w:val="20"/>
              </w:rPr>
              <w:t xml:space="preserve">ection of </w:t>
            </w:r>
            <w:proofErr w:type="spellStart"/>
            <w:r>
              <w:rPr>
                <w:sz w:val="20"/>
                <w:szCs w:val="20"/>
              </w:rPr>
              <w:t>of</w:t>
            </w:r>
            <w:proofErr w:type="spellEnd"/>
            <w:r>
              <w:rPr>
                <w:sz w:val="20"/>
                <w:szCs w:val="20"/>
              </w:rPr>
              <w:t xml:space="preserve"> road 40 km/hr zone</w:t>
            </w:r>
          </w:p>
        </w:tc>
        <w:tc>
          <w:tcPr>
            <w:tcW w:w="2207" w:type="pct"/>
          </w:tcPr>
          <w:p w:rsidR="00D048DC" w:rsidRPr="00127229" w:rsidRDefault="00127229" w:rsidP="00127229">
            <w:pPr>
              <w:spacing w:before="120" w:after="120" w:line="276" w:lineRule="auto"/>
              <w:ind w:left="113" w:right="113"/>
              <w:rPr>
                <w:rFonts w:cs="Arial"/>
                <w:sz w:val="20"/>
                <w:szCs w:val="20"/>
                <w:lang w:val="en-US"/>
              </w:rPr>
            </w:pPr>
            <w:r w:rsidRPr="00127229">
              <w:rPr>
                <w:rFonts w:cs="Arial"/>
                <w:sz w:val="20"/>
                <w:szCs w:val="20"/>
                <w:lang w:val="en-US"/>
              </w:rPr>
              <w:t xml:space="preserve">The shared path is preferred as it would contribute to a continuous off-road link between Griffiths Street and Tempe Public School, and </w:t>
            </w:r>
            <w:proofErr w:type="spellStart"/>
            <w:r w:rsidRPr="00127229">
              <w:rPr>
                <w:rFonts w:cs="Arial"/>
                <w:sz w:val="20"/>
                <w:szCs w:val="20"/>
                <w:lang w:val="en-US"/>
              </w:rPr>
              <w:t>utilises</w:t>
            </w:r>
            <w:proofErr w:type="spellEnd"/>
            <w:r w:rsidRPr="00127229">
              <w:rPr>
                <w:rFonts w:cs="Arial"/>
                <w:sz w:val="20"/>
                <w:szCs w:val="20"/>
                <w:lang w:val="en-US"/>
              </w:rPr>
              <w:t xml:space="preserve"> the verge space available.  Signage and markings to improve user safety will be considered as part of the development of detailed designs for the route.</w:t>
            </w:r>
          </w:p>
        </w:tc>
      </w:tr>
      <w:tr w:rsidR="00D048DC" w:rsidRPr="00FF1C9D" w:rsidTr="0053631E">
        <w:trPr>
          <w:cantSplit/>
          <w:tblHeader/>
        </w:trPr>
        <w:tc>
          <w:tcPr>
            <w:tcW w:w="610" w:type="pct"/>
          </w:tcPr>
          <w:p w:rsidR="00D048DC" w:rsidRDefault="00D048DC" w:rsidP="00997C81">
            <w:pPr>
              <w:spacing w:before="120" w:after="120" w:line="276" w:lineRule="auto"/>
              <w:ind w:left="113" w:right="113"/>
              <w:rPr>
                <w:rFonts w:cs="Arial"/>
                <w:b/>
                <w:sz w:val="20"/>
                <w:szCs w:val="20"/>
              </w:rPr>
            </w:pPr>
          </w:p>
        </w:tc>
        <w:tc>
          <w:tcPr>
            <w:tcW w:w="2183" w:type="pct"/>
          </w:tcPr>
          <w:p w:rsidR="00D048DC" w:rsidRPr="00D048DC" w:rsidRDefault="00D048DC" w:rsidP="00D048DC">
            <w:pPr>
              <w:spacing w:before="120" w:after="120" w:line="276" w:lineRule="auto"/>
              <w:ind w:left="113" w:right="113"/>
              <w:rPr>
                <w:sz w:val="20"/>
                <w:szCs w:val="20"/>
              </w:rPr>
            </w:pPr>
            <w:r w:rsidRPr="00D048DC">
              <w:rPr>
                <w:sz w:val="20"/>
                <w:szCs w:val="20"/>
              </w:rPr>
              <w:t>The on-road pavement markings are not effective for marking the route for the rider. The route must be clearly marked at each corner with the blue route markers.</w:t>
            </w:r>
          </w:p>
        </w:tc>
        <w:tc>
          <w:tcPr>
            <w:tcW w:w="2207" w:type="pct"/>
          </w:tcPr>
          <w:p w:rsidR="00D048DC" w:rsidRPr="00FF1C9D" w:rsidRDefault="00127229" w:rsidP="00127229">
            <w:pPr>
              <w:spacing w:before="120" w:after="120" w:line="276" w:lineRule="auto"/>
              <w:ind w:left="113" w:right="113"/>
              <w:rPr>
                <w:rFonts w:cs="Arial"/>
                <w:sz w:val="20"/>
                <w:szCs w:val="20"/>
              </w:rPr>
            </w:pPr>
            <w:r w:rsidRPr="001604C2">
              <w:rPr>
                <w:rFonts w:cs="Arial"/>
                <w:sz w:val="20"/>
                <w:szCs w:val="20"/>
              </w:rPr>
              <w:t>Measures to improve wayfinding</w:t>
            </w:r>
            <w:r>
              <w:rPr>
                <w:rFonts w:cs="Arial"/>
                <w:sz w:val="20"/>
                <w:szCs w:val="20"/>
              </w:rPr>
              <w:t xml:space="preserve"> along the route </w:t>
            </w:r>
            <w:r w:rsidRPr="001604C2">
              <w:rPr>
                <w:rFonts w:cs="Arial"/>
                <w:sz w:val="20"/>
                <w:szCs w:val="20"/>
              </w:rPr>
              <w:t>would be considered in the detailed design phase of the project or as part of a wider Council scheme for bicycle route wayfinding.</w:t>
            </w:r>
          </w:p>
        </w:tc>
      </w:tr>
    </w:tbl>
    <w:p w:rsidR="00732207" w:rsidRDefault="00732207"/>
    <w:sectPr w:rsidR="00732207" w:rsidSect="007322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6F0"/>
    <w:multiLevelType w:val="hybridMultilevel"/>
    <w:tmpl w:val="E2A2ECC4"/>
    <w:lvl w:ilvl="0" w:tplc="360CB434">
      <w:numFmt w:val="bullet"/>
      <w:lvlText w:val=""/>
      <w:lvlJc w:val="left"/>
      <w:pPr>
        <w:ind w:left="473" w:hanging="360"/>
      </w:pPr>
      <w:rPr>
        <w:rFonts w:ascii="Symbol" w:eastAsia="Times New Roman" w:hAnsi="Symbol" w:cs="Aria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nsid w:val="1E9E5C61"/>
    <w:multiLevelType w:val="hybridMultilevel"/>
    <w:tmpl w:val="7AC0B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7290B4A"/>
    <w:multiLevelType w:val="hybridMultilevel"/>
    <w:tmpl w:val="361676AE"/>
    <w:lvl w:ilvl="0" w:tplc="C2E2D064">
      <w:start w:val="70"/>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nsid w:val="3390542B"/>
    <w:multiLevelType w:val="hybridMultilevel"/>
    <w:tmpl w:val="7DC4602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A664F35"/>
    <w:multiLevelType w:val="hybridMultilevel"/>
    <w:tmpl w:val="F68E7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3A27ED5"/>
    <w:multiLevelType w:val="hybridMultilevel"/>
    <w:tmpl w:val="A7D4F556"/>
    <w:lvl w:ilvl="0" w:tplc="2FCAC694">
      <w:numFmt w:val="bullet"/>
      <w:lvlText w:val=""/>
      <w:lvlJc w:val="left"/>
      <w:pPr>
        <w:ind w:left="473" w:hanging="360"/>
      </w:pPr>
      <w:rPr>
        <w:rFonts w:ascii="Symbol" w:eastAsia="Times New Roman" w:hAnsi="Symbo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nsid w:val="67237EB3"/>
    <w:multiLevelType w:val="hybridMultilevel"/>
    <w:tmpl w:val="3AD46AB2"/>
    <w:lvl w:ilvl="0" w:tplc="3D90448C">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CF26030"/>
    <w:multiLevelType w:val="hybridMultilevel"/>
    <w:tmpl w:val="B052E5AA"/>
    <w:lvl w:ilvl="0" w:tplc="360CB434">
      <w:numFmt w:val="bullet"/>
      <w:lvlText w:val=""/>
      <w:lvlJc w:val="left"/>
      <w:pPr>
        <w:ind w:left="586" w:hanging="360"/>
      </w:pPr>
      <w:rPr>
        <w:rFonts w:ascii="Symbol" w:eastAsia="Times New Roman"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nsid w:val="7E7933D6"/>
    <w:multiLevelType w:val="hybridMultilevel"/>
    <w:tmpl w:val="BF64F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07"/>
    <w:rsid w:val="00056DE4"/>
    <w:rsid w:val="00060B36"/>
    <w:rsid w:val="00067358"/>
    <w:rsid w:val="000B7A9A"/>
    <w:rsid w:val="000F4DD6"/>
    <w:rsid w:val="00123797"/>
    <w:rsid w:val="00127229"/>
    <w:rsid w:val="001604C2"/>
    <w:rsid w:val="00181A2E"/>
    <w:rsid w:val="00193963"/>
    <w:rsid w:val="001979AA"/>
    <w:rsid w:val="001C5A7C"/>
    <w:rsid w:val="001E4450"/>
    <w:rsid w:val="001F3C06"/>
    <w:rsid w:val="001F3EE1"/>
    <w:rsid w:val="00215EF8"/>
    <w:rsid w:val="00260A01"/>
    <w:rsid w:val="00263313"/>
    <w:rsid w:val="00280B5B"/>
    <w:rsid w:val="002B757D"/>
    <w:rsid w:val="002F1800"/>
    <w:rsid w:val="002F558F"/>
    <w:rsid w:val="002F6E91"/>
    <w:rsid w:val="0032605D"/>
    <w:rsid w:val="00374DCD"/>
    <w:rsid w:val="003F254A"/>
    <w:rsid w:val="003F6410"/>
    <w:rsid w:val="003F69DA"/>
    <w:rsid w:val="00402A6F"/>
    <w:rsid w:val="004168FB"/>
    <w:rsid w:val="00423D36"/>
    <w:rsid w:val="00426A53"/>
    <w:rsid w:val="004306E0"/>
    <w:rsid w:val="00454F11"/>
    <w:rsid w:val="00496087"/>
    <w:rsid w:val="004B6156"/>
    <w:rsid w:val="004C5B0C"/>
    <w:rsid w:val="004E01AF"/>
    <w:rsid w:val="004E406D"/>
    <w:rsid w:val="00516907"/>
    <w:rsid w:val="005A04FE"/>
    <w:rsid w:val="005C55FE"/>
    <w:rsid w:val="005D35A5"/>
    <w:rsid w:val="005E61B1"/>
    <w:rsid w:val="005F2BC6"/>
    <w:rsid w:val="006140F8"/>
    <w:rsid w:val="006A0BFA"/>
    <w:rsid w:val="00726569"/>
    <w:rsid w:val="00732207"/>
    <w:rsid w:val="007647A3"/>
    <w:rsid w:val="007775F0"/>
    <w:rsid w:val="007A333E"/>
    <w:rsid w:val="007C4728"/>
    <w:rsid w:val="007D7A91"/>
    <w:rsid w:val="00810FEA"/>
    <w:rsid w:val="008223E2"/>
    <w:rsid w:val="00837588"/>
    <w:rsid w:val="00842584"/>
    <w:rsid w:val="0084685E"/>
    <w:rsid w:val="00847AEC"/>
    <w:rsid w:val="00870780"/>
    <w:rsid w:val="00874F19"/>
    <w:rsid w:val="008B5C6D"/>
    <w:rsid w:val="008D5A77"/>
    <w:rsid w:val="008E3230"/>
    <w:rsid w:val="009247D8"/>
    <w:rsid w:val="009552ED"/>
    <w:rsid w:val="00974F61"/>
    <w:rsid w:val="00997C81"/>
    <w:rsid w:val="009B46E1"/>
    <w:rsid w:val="009C06EA"/>
    <w:rsid w:val="009C2F86"/>
    <w:rsid w:val="00A277CF"/>
    <w:rsid w:val="00A36E2B"/>
    <w:rsid w:val="00A83013"/>
    <w:rsid w:val="00A84478"/>
    <w:rsid w:val="00AA3DF9"/>
    <w:rsid w:val="00AA5B49"/>
    <w:rsid w:val="00B0025B"/>
    <w:rsid w:val="00B13421"/>
    <w:rsid w:val="00B907B3"/>
    <w:rsid w:val="00B92D93"/>
    <w:rsid w:val="00BA036B"/>
    <w:rsid w:val="00BA32E1"/>
    <w:rsid w:val="00BC2869"/>
    <w:rsid w:val="00BE7274"/>
    <w:rsid w:val="00C5098D"/>
    <w:rsid w:val="00C6389C"/>
    <w:rsid w:val="00C65650"/>
    <w:rsid w:val="00C86956"/>
    <w:rsid w:val="00C876A8"/>
    <w:rsid w:val="00C91CE0"/>
    <w:rsid w:val="00D048DC"/>
    <w:rsid w:val="00D12276"/>
    <w:rsid w:val="00D12F80"/>
    <w:rsid w:val="00D7102A"/>
    <w:rsid w:val="00D924ED"/>
    <w:rsid w:val="00D926BF"/>
    <w:rsid w:val="00DA1601"/>
    <w:rsid w:val="00DB111C"/>
    <w:rsid w:val="00DB37F7"/>
    <w:rsid w:val="00DC23CD"/>
    <w:rsid w:val="00DD62CC"/>
    <w:rsid w:val="00E419A0"/>
    <w:rsid w:val="00EA7BDD"/>
    <w:rsid w:val="00EE3BF0"/>
    <w:rsid w:val="00EE40A0"/>
    <w:rsid w:val="00EF6710"/>
    <w:rsid w:val="00F13EEC"/>
    <w:rsid w:val="00F20030"/>
    <w:rsid w:val="00F4461D"/>
    <w:rsid w:val="00F527C0"/>
    <w:rsid w:val="00F60440"/>
    <w:rsid w:val="00F63081"/>
    <w:rsid w:val="00F658FD"/>
    <w:rsid w:val="00F90CA4"/>
    <w:rsid w:val="00F942BC"/>
    <w:rsid w:val="00FF1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07"/>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07"/>
    <w:pPr>
      <w:ind w:left="720"/>
      <w:contextualSpacing/>
    </w:pPr>
  </w:style>
  <w:style w:type="table" w:styleId="TableGrid">
    <w:name w:val="Table Grid"/>
    <w:basedOn w:val="TableNormal"/>
    <w:rsid w:val="007322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F80"/>
    <w:rPr>
      <w:rFonts w:ascii="Tahoma" w:hAnsi="Tahoma" w:cs="Tahoma"/>
      <w:sz w:val="16"/>
      <w:szCs w:val="16"/>
    </w:rPr>
  </w:style>
  <w:style w:type="character" w:customStyle="1" w:styleId="BalloonTextChar">
    <w:name w:val="Balloon Text Char"/>
    <w:basedOn w:val="DefaultParagraphFont"/>
    <w:link w:val="BalloonText"/>
    <w:uiPriority w:val="99"/>
    <w:semiHidden/>
    <w:rsid w:val="00D12F8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07"/>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07"/>
    <w:pPr>
      <w:ind w:left="720"/>
      <w:contextualSpacing/>
    </w:pPr>
  </w:style>
  <w:style w:type="table" w:styleId="TableGrid">
    <w:name w:val="Table Grid"/>
    <w:basedOn w:val="TableNormal"/>
    <w:rsid w:val="007322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F80"/>
    <w:rPr>
      <w:rFonts w:ascii="Tahoma" w:hAnsi="Tahoma" w:cs="Tahoma"/>
      <w:sz w:val="16"/>
      <w:szCs w:val="16"/>
    </w:rPr>
  </w:style>
  <w:style w:type="character" w:customStyle="1" w:styleId="BalloonTextChar">
    <w:name w:val="Balloon Text Char"/>
    <w:basedOn w:val="DefaultParagraphFont"/>
    <w:link w:val="BalloonText"/>
    <w:uiPriority w:val="99"/>
    <w:semiHidden/>
    <w:rsid w:val="00D12F8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234">
      <w:bodyDiv w:val="1"/>
      <w:marLeft w:val="0"/>
      <w:marRight w:val="0"/>
      <w:marTop w:val="0"/>
      <w:marBottom w:val="0"/>
      <w:divBdr>
        <w:top w:val="none" w:sz="0" w:space="0" w:color="auto"/>
        <w:left w:val="none" w:sz="0" w:space="0" w:color="auto"/>
        <w:bottom w:val="none" w:sz="0" w:space="0" w:color="auto"/>
        <w:right w:val="none" w:sz="0" w:space="0" w:color="auto"/>
      </w:divBdr>
    </w:div>
    <w:div w:id="40054084">
      <w:bodyDiv w:val="1"/>
      <w:marLeft w:val="0"/>
      <w:marRight w:val="0"/>
      <w:marTop w:val="0"/>
      <w:marBottom w:val="0"/>
      <w:divBdr>
        <w:top w:val="none" w:sz="0" w:space="0" w:color="auto"/>
        <w:left w:val="none" w:sz="0" w:space="0" w:color="auto"/>
        <w:bottom w:val="none" w:sz="0" w:space="0" w:color="auto"/>
        <w:right w:val="none" w:sz="0" w:space="0" w:color="auto"/>
      </w:divBdr>
    </w:div>
    <w:div w:id="40637749">
      <w:bodyDiv w:val="1"/>
      <w:marLeft w:val="0"/>
      <w:marRight w:val="0"/>
      <w:marTop w:val="0"/>
      <w:marBottom w:val="0"/>
      <w:divBdr>
        <w:top w:val="none" w:sz="0" w:space="0" w:color="auto"/>
        <w:left w:val="none" w:sz="0" w:space="0" w:color="auto"/>
        <w:bottom w:val="none" w:sz="0" w:space="0" w:color="auto"/>
        <w:right w:val="none" w:sz="0" w:space="0" w:color="auto"/>
      </w:divBdr>
    </w:div>
    <w:div w:id="44113033">
      <w:bodyDiv w:val="1"/>
      <w:marLeft w:val="0"/>
      <w:marRight w:val="0"/>
      <w:marTop w:val="0"/>
      <w:marBottom w:val="0"/>
      <w:divBdr>
        <w:top w:val="none" w:sz="0" w:space="0" w:color="auto"/>
        <w:left w:val="none" w:sz="0" w:space="0" w:color="auto"/>
        <w:bottom w:val="none" w:sz="0" w:space="0" w:color="auto"/>
        <w:right w:val="none" w:sz="0" w:space="0" w:color="auto"/>
      </w:divBdr>
    </w:div>
    <w:div w:id="52044059">
      <w:bodyDiv w:val="1"/>
      <w:marLeft w:val="0"/>
      <w:marRight w:val="0"/>
      <w:marTop w:val="0"/>
      <w:marBottom w:val="0"/>
      <w:divBdr>
        <w:top w:val="none" w:sz="0" w:space="0" w:color="auto"/>
        <w:left w:val="none" w:sz="0" w:space="0" w:color="auto"/>
        <w:bottom w:val="none" w:sz="0" w:space="0" w:color="auto"/>
        <w:right w:val="none" w:sz="0" w:space="0" w:color="auto"/>
      </w:divBdr>
    </w:div>
    <w:div w:id="56562909">
      <w:bodyDiv w:val="1"/>
      <w:marLeft w:val="0"/>
      <w:marRight w:val="0"/>
      <w:marTop w:val="0"/>
      <w:marBottom w:val="0"/>
      <w:divBdr>
        <w:top w:val="none" w:sz="0" w:space="0" w:color="auto"/>
        <w:left w:val="none" w:sz="0" w:space="0" w:color="auto"/>
        <w:bottom w:val="none" w:sz="0" w:space="0" w:color="auto"/>
        <w:right w:val="none" w:sz="0" w:space="0" w:color="auto"/>
      </w:divBdr>
    </w:div>
    <w:div w:id="57097318">
      <w:bodyDiv w:val="1"/>
      <w:marLeft w:val="0"/>
      <w:marRight w:val="0"/>
      <w:marTop w:val="0"/>
      <w:marBottom w:val="0"/>
      <w:divBdr>
        <w:top w:val="none" w:sz="0" w:space="0" w:color="auto"/>
        <w:left w:val="none" w:sz="0" w:space="0" w:color="auto"/>
        <w:bottom w:val="none" w:sz="0" w:space="0" w:color="auto"/>
        <w:right w:val="none" w:sz="0" w:space="0" w:color="auto"/>
      </w:divBdr>
    </w:div>
    <w:div w:id="67533801">
      <w:bodyDiv w:val="1"/>
      <w:marLeft w:val="0"/>
      <w:marRight w:val="0"/>
      <w:marTop w:val="0"/>
      <w:marBottom w:val="0"/>
      <w:divBdr>
        <w:top w:val="none" w:sz="0" w:space="0" w:color="auto"/>
        <w:left w:val="none" w:sz="0" w:space="0" w:color="auto"/>
        <w:bottom w:val="none" w:sz="0" w:space="0" w:color="auto"/>
        <w:right w:val="none" w:sz="0" w:space="0" w:color="auto"/>
      </w:divBdr>
    </w:div>
    <w:div w:id="71784320">
      <w:bodyDiv w:val="1"/>
      <w:marLeft w:val="0"/>
      <w:marRight w:val="0"/>
      <w:marTop w:val="0"/>
      <w:marBottom w:val="0"/>
      <w:divBdr>
        <w:top w:val="none" w:sz="0" w:space="0" w:color="auto"/>
        <w:left w:val="none" w:sz="0" w:space="0" w:color="auto"/>
        <w:bottom w:val="none" w:sz="0" w:space="0" w:color="auto"/>
        <w:right w:val="none" w:sz="0" w:space="0" w:color="auto"/>
      </w:divBdr>
    </w:div>
    <w:div w:id="72171265">
      <w:bodyDiv w:val="1"/>
      <w:marLeft w:val="0"/>
      <w:marRight w:val="0"/>
      <w:marTop w:val="0"/>
      <w:marBottom w:val="0"/>
      <w:divBdr>
        <w:top w:val="none" w:sz="0" w:space="0" w:color="auto"/>
        <w:left w:val="none" w:sz="0" w:space="0" w:color="auto"/>
        <w:bottom w:val="none" w:sz="0" w:space="0" w:color="auto"/>
        <w:right w:val="none" w:sz="0" w:space="0" w:color="auto"/>
      </w:divBdr>
    </w:div>
    <w:div w:id="76752803">
      <w:bodyDiv w:val="1"/>
      <w:marLeft w:val="0"/>
      <w:marRight w:val="0"/>
      <w:marTop w:val="0"/>
      <w:marBottom w:val="0"/>
      <w:divBdr>
        <w:top w:val="none" w:sz="0" w:space="0" w:color="auto"/>
        <w:left w:val="none" w:sz="0" w:space="0" w:color="auto"/>
        <w:bottom w:val="none" w:sz="0" w:space="0" w:color="auto"/>
        <w:right w:val="none" w:sz="0" w:space="0" w:color="auto"/>
      </w:divBdr>
    </w:div>
    <w:div w:id="82073611">
      <w:bodyDiv w:val="1"/>
      <w:marLeft w:val="0"/>
      <w:marRight w:val="0"/>
      <w:marTop w:val="0"/>
      <w:marBottom w:val="0"/>
      <w:divBdr>
        <w:top w:val="none" w:sz="0" w:space="0" w:color="auto"/>
        <w:left w:val="none" w:sz="0" w:space="0" w:color="auto"/>
        <w:bottom w:val="none" w:sz="0" w:space="0" w:color="auto"/>
        <w:right w:val="none" w:sz="0" w:space="0" w:color="auto"/>
      </w:divBdr>
    </w:div>
    <w:div w:id="92432803">
      <w:bodyDiv w:val="1"/>
      <w:marLeft w:val="0"/>
      <w:marRight w:val="0"/>
      <w:marTop w:val="0"/>
      <w:marBottom w:val="0"/>
      <w:divBdr>
        <w:top w:val="none" w:sz="0" w:space="0" w:color="auto"/>
        <w:left w:val="none" w:sz="0" w:space="0" w:color="auto"/>
        <w:bottom w:val="none" w:sz="0" w:space="0" w:color="auto"/>
        <w:right w:val="none" w:sz="0" w:space="0" w:color="auto"/>
      </w:divBdr>
    </w:div>
    <w:div w:id="117916192">
      <w:bodyDiv w:val="1"/>
      <w:marLeft w:val="0"/>
      <w:marRight w:val="0"/>
      <w:marTop w:val="0"/>
      <w:marBottom w:val="0"/>
      <w:divBdr>
        <w:top w:val="none" w:sz="0" w:space="0" w:color="auto"/>
        <w:left w:val="none" w:sz="0" w:space="0" w:color="auto"/>
        <w:bottom w:val="none" w:sz="0" w:space="0" w:color="auto"/>
        <w:right w:val="none" w:sz="0" w:space="0" w:color="auto"/>
      </w:divBdr>
    </w:div>
    <w:div w:id="148719790">
      <w:bodyDiv w:val="1"/>
      <w:marLeft w:val="0"/>
      <w:marRight w:val="0"/>
      <w:marTop w:val="0"/>
      <w:marBottom w:val="0"/>
      <w:divBdr>
        <w:top w:val="none" w:sz="0" w:space="0" w:color="auto"/>
        <w:left w:val="none" w:sz="0" w:space="0" w:color="auto"/>
        <w:bottom w:val="none" w:sz="0" w:space="0" w:color="auto"/>
        <w:right w:val="none" w:sz="0" w:space="0" w:color="auto"/>
      </w:divBdr>
    </w:div>
    <w:div w:id="159859725">
      <w:bodyDiv w:val="1"/>
      <w:marLeft w:val="0"/>
      <w:marRight w:val="0"/>
      <w:marTop w:val="0"/>
      <w:marBottom w:val="0"/>
      <w:divBdr>
        <w:top w:val="none" w:sz="0" w:space="0" w:color="auto"/>
        <w:left w:val="none" w:sz="0" w:space="0" w:color="auto"/>
        <w:bottom w:val="none" w:sz="0" w:space="0" w:color="auto"/>
        <w:right w:val="none" w:sz="0" w:space="0" w:color="auto"/>
      </w:divBdr>
    </w:div>
    <w:div w:id="174003489">
      <w:bodyDiv w:val="1"/>
      <w:marLeft w:val="0"/>
      <w:marRight w:val="0"/>
      <w:marTop w:val="0"/>
      <w:marBottom w:val="0"/>
      <w:divBdr>
        <w:top w:val="none" w:sz="0" w:space="0" w:color="auto"/>
        <w:left w:val="none" w:sz="0" w:space="0" w:color="auto"/>
        <w:bottom w:val="none" w:sz="0" w:space="0" w:color="auto"/>
        <w:right w:val="none" w:sz="0" w:space="0" w:color="auto"/>
      </w:divBdr>
    </w:div>
    <w:div w:id="185365443">
      <w:bodyDiv w:val="1"/>
      <w:marLeft w:val="0"/>
      <w:marRight w:val="0"/>
      <w:marTop w:val="0"/>
      <w:marBottom w:val="0"/>
      <w:divBdr>
        <w:top w:val="none" w:sz="0" w:space="0" w:color="auto"/>
        <w:left w:val="none" w:sz="0" w:space="0" w:color="auto"/>
        <w:bottom w:val="none" w:sz="0" w:space="0" w:color="auto"/>
        <w:right w:val="none" w:sz="0" w:space="0" w:color="auto"/>
      </w:divBdr>
    </w:div>
    <w:div w:id="204685097">
      <w:bodyDiv w:val="1"/>
      <w:marLeft w:val="0"/>
      <w:marRight w:val="0"/>
      <w:marTop w:val="0"/>
      <w:marBottom w:val="0"/>
      <w:divBdr>
        <w:top w:val="none" w:sz="0" w:space="0" w:color="auto"/>
        <w:left w:val="none" w:sz="0" w:space="0" w:color="auto"/>
        <w:bottom w:val="none" w:sz="0" w:space="0" w:color="auto"/>
        <w:right w:val="none" w:sz="0" w:space="0" w:color="auto"/>
      </w:divBdr>
    </w:div>
    <w:div w:id="210574891">
      <w:bodyDiv w:val="1"/>
      <w:marLeft w:val="0"/>
      <w:marRight w:val="0"/>
      <w:marTop w:val="0"/>
      <w:marBottom w:val="0"/>
      <w:divBdr>
        <w:top w:val="none" w:sz="0" w:space="0" w:color="auto"/>
        <w:left w:val="none" w:sz="0" w:space="0" w:color="auto"/>
        <w:bottom w:val="none" w:sz="0" w:space="0" w:color="auto"/>
        <w:right w:val="none" w:sz="0" w:space="0" w:color="auto"/>
      </w:divBdr>
    </w:div>
    <w:div w:id="229392963">
      <w:bodyDiv w:val="1"/>
      <w:marLeft w:val="0"/>
      <w:marRight w:val="0"/>
      <w:marTop w:val="0"/>
      <w:marBottom w:val="0"/>
      <w:divBdr>
        <w:top w:val="none" w:sz="0" w:space="0" w:color="auto"/>
        <w:left w:val="none" w:sz="0" w:space="0" w:color="auto"/>
        <w:bottom w:val="none" w:sz="0" w:space="0" w:color="auto"/>
        <w:right w:val="none" w:sz="0" w:space="0" w:color="auto"/>
      </w:divBdr>
    </w:div>
    <w:div w:id="241723167">
      <w:bodyDiv w:val="1"/>
      <w:marLeft w:val="0"/>
      <w:marRight w:val="0"/>
      <w:marTop w:val="0"/>
      <w:marBottom w:val="0"/>
      <w:divBdr>
        <w:top w:val="none" w:sz="0" w:space="0" w:color="auto"/>
        <w:left w:val="none" w:sz="0" w:space="0" w:color="auto"/>
        <w:bottom w:val="none" w:sz="0" w:space="0" w:color="auto"/>
        <w:right w:val="none" w:sz="0" w:space="0" w:color="auto"/>
      </w:divBdr>
    </w:div>
    <w:div w:id="248775820">
      <w:bodyDiv w:val="1"/>
      <w:marLeft w:val="0"/>
      <w:marRight w:val="0"/>
      <w:marTop w:val="0"/>
      <w:marBottom w:val="0"/>
      <w:divBdr>
        <w:top w:val="none" w:sz="0" w:space="0" w:color="auto"/>
        <w:left w:val="none" w:sz="0" w:space="0" w:color="auto"/>
        <w:bottom w:val="none" w:sz="0" w:space="0" w:color="auto"/>
        <w:right w:val="none" w:sz="0" w:space="0" w:color="auto"/>
      </w:divBdr>
    </w:div>
    <w:div w:id="248974157">
      <w:bodyDiv w:val="1"/>
      <w:marLeft w:val="0"/>
      <w:marRight w:val="0"/>
      <w:marTop w:val="0"/>
      <w:marBottom w:val="0"/>
      <w:divBdr>
        <w:top w:val="none" w:sz="0" w:space="0" w:color="auto"/>
        <w:left w:val="none" w:sz="0" w:space="0" w:color="auto"/>
        <w:bottom w:val="none" w:sz="0" w:space="0" w:color="auto"/>
        <w:right w:val="none" w:sz="0" w:space="0" w:color="auto"/>
      </w:divBdr>
    </w:div>
    <w:div w:id="252322633">
      <w:bodyDiv w:val="1"/>
      <w:marLeft w:val="0"/>
      <w:marRight w:val="0"/>
      <w:marTop w:val="0"/>
      <w:marBottom w:val="0"/>
      <w:divBdr>
        <w:top w:val="none" w:sz="0" w:space="0" w:color="auto"/>
        <w:left w:val="none" w:sz="0" w:space="0" w:color="auto"/>
        <w:bottom w:val="none" w:sz="0" w:space="0" w:color="auto"/>
        <w:right w:val="none" w:sz="0" w:space="0" w:color="auto"/>
      </w:divBdr>
    </w:div>
    <w:div w:id="258753807">
      <w:bodyDiv w:val="1"/>
      <w:marLeft w:val="0"/>
      <w:marRight w:val="0"/>
      <w:marTop w:val="0"/>
      <w:marBottom w:val="0"/>
      <w:divBdr>
        <w:top w:val="none" w:sz="0" w:space="0" w:color="auto"/>
        <w:left w:val="none" w:sz="0" w:space="0" w:color="auto"/>
        <w:bottom w:val="none" w:sz="0" w:space="0" w:color="auto"/>
        <w:right w:val="none" w:sz="0" w:space="0" w:color="auto"/>
      </w:divBdr>
    </w:div>
    <w:div w:id="261377303">
      <w:bodyDiv w:val="1"/>
      <w:marLeft w:val="0"/>
      <w:marRight w:val="0"/>
      <w:marTop w:val="0"/>
      <w:marBottom w:val="0"/>
      <w:divBdr>
        <w:top w:val="none" w:sz="0" w:space="0" w:color="auto"/>
        <w:left w:val="none" w:sz="0" w:space="0" w:color="auto"/>
        <w:bottom w:val="none" w:sz="0" w:space="0" w:color="auto"/>
        <w:right w:val="none" w:sz="0" w:space="0" w:color="auto"/>
      </w:divBdr>
    </w:div>
    <w:div w:id="273899706">
      <w:bodyDiv w:val="1"/>
      <w:marLeft w:val="0"/>
      <w:marRight w:val="0"/>
      <w:marTop w:val="0"/>
      <w:marBottom w:val="0"/>
      <w:divBdr>
        <w:top w:val="none" w:sz="0" w:space="0" w:color="auto"/>
        <w:left w:val="none" w:sz="0" w:space="0" w:color="auto"/>
        <w:bottom w:val="none" w:sz="0" w:space="0" w:color="auto"/>
        <w:right w:val="none" w:sz="0" w:space="0" w:color="auto"/>
      </w:divBdr>
    </w:div>
    <w:div w:id="274797414">
      <w:bodyDiv w:val="1"/>
      <w:marLeft w:val="0"/>
      <w:marRight w:val="0"/>
      <w:marTop w:val="0"/>
      <w:marBottom w:val="0"/>
      <w:divBdr>
        <w:top w:val="none" w:sz="0" w:space="0" w:color="auto"/>
        <w:left w:val="none" w:sz="0" w:space="0" w:color="auto"/>
        <w:bottom w:val="none" w:sz="0" w:space="0" w:color="auto"/>
        <w:right w:val="none" w:sz="0" w:space="0" w:color="auto"/>
      </w:divBdr>
    </w:div>
    <w:div w:id="276642378">
      <w:bodyDiv w:val="1"/>
      <w:marLeft w:val="0"/>
      <w:marRight w:val="0"/>
      <w:marTop w:val="0"/>
      <w:marBottom w:val="0"/>
      <w:divBdr>
        <w:top w:val="none" w:sz="0" w:space="0" w:color="auto"/>
        <w:left w:val="none" w:sz="0" w:space="0" w:color="auto"/>
        <w:bottom w:val="none" w:sz="0" w:space="0" w:color="auto"/>
        <w:right w:val="none" w:sz="0" w:space="0" w:color="auto"/>
      </w:divBdr>
    </w:div>
    <w:div w:id="282885431">
      <w:bodyDiv w:val="1"/>
      <w:marLeft w:val="0"/>
      <w:marRight w:val="0"/>
      <w:marTop w:val="0"/>
      <w:marBottom w:val="0"/>
      <w:divBdr>
        <w:top w:val="none" w:sz="0" w:space="0" w:color="auto"/>
        <w:left w:val="none" w:sz="0" w:space="0" w:color="auto"/>
        <w:bottom w:val="none" w:sz="0" w:space="0" w:color="auto"/>
        <w:right w:val="none" w:sz="0" w:space="0" w:color="auto"/>
      </w:divBdr>
    </w:div>
    <w:div w:id="307904861">
      <w:bodyDiv w:val="1"/>
      <w:marLeft w:val="0"/>
      <w:marRight w:val="0"/>
      <w:marTop w:val="0"/>
      <w:marBottom w:val="0"/>
      <w:divBdr>
        <w:top w:val="none" w:sz="0" w:space="0" w:color="auto"/>
        <w:left w:val="none" w:sz="0" w:space="0" w:color="auto"/>
        <w:bottom w:val="none" w:sz="0" w:space="0" w:color="auto"/>
        <w:right w:val="none" w:sz="0" w:space="0" w:color="auto"/>
      </w:divBdr>
    </w:div>
    <w:div w:id="309218182">
      <w:bodyDiv w:val="1"/>
      <w:marLeft w:val="0"/>
      <w:marRight w:val="0"/>
      <w:marTop w:val="0"/>
      <w:marBottom w:val="0"/>
      <w:divBdr>
        <w:top w:val="none" w:sz="0" w:space="0" w:color="auto"/>
        <w:left w:val="none" w:sz="0" w:space="0" w:color="auto"/>
        <w:bottom w:val="none" w:sz="0" w:space="0" w:color="auto"/>
        <w:right w:val="none" w:sz="0" w:space="0" w:color="auto"/>
      </w:divBdr>
    </w:div>
    <w:div w:id="310524561">
      <w:bodyDiv w:val="1"/>
      <w:marLeft w:val="0"/>
      <w:marRight w:val="0"/>
      <w:marTop w:val="0"/>
      <w:marBottom w:val="0"/>
      <w:divBdr>
        <w:top w:val="none" w:sz="0" w:space="0" w:color="auto"/>
        <w:left w:val="none" w:sz="0" w:space="0" w:color="auto"/>
        <w:bottom w:val="none" w:sz="0" w:space="0" w:color="auto"/>
        <w:right w:val="none" w:sz="0" w:space="0" w:color="auto"/>
      </w:divBdr>
    </w:div>
    <w:div w:id="310597603">
      <w:bodyDiv w:val="1"/>
      <w:marLeft w:val="0"/>
      <w:marRight w:val="0"/>
      <w:marTop w:val="0"/>
      <w:marBottom w:val="0"/>
      <w:divBdr>
        <w:top w:val="none" w:sz="0" w:space="0" w:color="auto"/>
        <w:left w:val="none" w:sz="0" w:space="0" w:color="auto"/>
        <w:bottom w:val="none" w:sz="0" w:space="0" w:color="auto"/>
        <w:right w:val="none" w:sz="0" w:space="0" w:color="auto"/>
      </w:divBdr>
    </w:div>
    <w:div w:id="333846474">
      <w:bodyDiv w:val="1"/>
      <w:marLeft w:val="0"/>
      <w:marRight w:val="0"/>
      <w:marTop w:val="0"/>
      <w:marBottom w:val="0"/>
      <w:divBdr>
        <w:top w:val="none" w:sz="0" w:space="0" w:color="auto"/>
        <w:left w:val="none" w:sz="0" w:space="0" w:color="auto"/>
        <w:bottom w:val="none" w:sz="0" w:space="0" w:color="auto"/>
        <w:right w:val="none" w:sz="0" w:space="0" w:color="auto"/>
      </w:divBdr>
    </w:div>
    <w:div w:id="338654555">
      <w:bodyDiv w:val="1"/>
      <w:marLeft w:val="0"/>
      <w:marRight w:val="0"/>
      <w:marTop w:val="0"/>
      <w:marBottom w:val="0"/>
      <w:divBdr>
        <w:top w:val="none" w:sz="0" w:space="0" w:color="auto"/>
        <w:left w:val="none" w:sz="0" w:space="0" w:color="auto"/>
        <w:bottom w:val="none" w:sz="0" w:space="0" w:color="auto"/>
        <w:right w:val="none" w:sz="0" w:space="0" w:color="auto"/>
      </w:divBdr>
    </w:div>
    <w:div w:id="354381190">
      <w:bodyDiv w:val="1"/>
      <w:marLeft w:val="0"/>
      <w:marRight w:val="0"/>
      <w:marTop w:val="0"/>
      <w:marBottom w:val="0"/>
      <w:divBdr>
        <w:top w:val="none" w:sz="0" w:space="0" w:color="auto"/>
        <w:left w:val="none" w:sz="0" w:space="0" w:color="auto"/>
        <w:bottom w:val="none" w:sz="0" w:space="0" w:color="auto"/>
        <w:right w:val="none" w:sz="0" w:space="0" w:color="auto"/>
      </w:divBdr>
    </w:div>
    <w:div w:id="378289581">
      <w:bodyDiv w:val="1"/>
      <w:marLeft w:val="0"/>
      <w:marRight w:val="0"/>
      <w:marTop w:val="0"/>
      <w:marBottom w:val="0"/>
      <w:divBdr>
        <w:top w:val="none" w:sz="0" w:space="0" w:color="auto"/>
        <w:left w:val="none" w:sz="0" w:space="0" w:color="auto"/>
        <w:bottom w:val="none" w:sz="0" w:space="0" w:color="auto"/>
        <w:right w:val="none" w:sz="0" w:space="0" w:color="auto"/>
      </w:divBdr>
    </w:div>
    <w:div w:id="382601981">
      <w:bodyDiv w:val="1"/>
      <w:marLeft w:val="0"/>
      <w:marRight w:val="0"/>
      <w:marTop w:val="0"/>
      <w:marBottom w:val="0"/>
      <w:divBdr>
        <w:top w:val="none" w:sz="0" w:space="0" w:color="auto"/>
        <w:left w:val="none" w:sz="0" w:space="0" w:color="auto"/>
        <w:bottom w:val="none" w:sz="0" w:space="0" w:color="auto"/>
        <w:right w:val="none" w:sz="0" w:space="0" w:color="auto"/>
      </w:divBdr>
    </w:div>
    <w:div w:id="387343823">
      <w:bodyDiv w:val="1"/>
      <w:marLeft w:val="0"/>
      <w:marRight w:val="0"/>
      <w:marTop w:val="0"/>
      <w:marBottom w:val="0"/>
      <w:divBdr>
        <w:top w:val="none" w:sz="0" w:space="0" w:color="auto"/>
        <w:left w:val="none" w:sz="0" w:space="0" w:color="auto"/>
        <w:bottom w:val="none" w:sz="0" w:space="0" w:color="auto"/>
        <w:right w:val="none" w:sz="0" w:space="0" w:color="auto"/>
      </w:divBdr>
    </w:div>
    <w:div w:id="398595718">
      <w:bodyDiv w:val="1"/>
      <w:marLeft w:val="0"/>
      <w:marRight w:val="0"/>
      <w:marTop w:val="0"/>
      <w:marBottom w:val="0"/>
      <w:divBdr>
        <w:top w:val="none" w:sz="0" w:space="0" w:color="auto"/>
        <w:left w:val="none" w:sz="0" w:space="0" w:color="auto"/>
        <w:bottom w:val="none" w:sz="0" w:space="0" w:color="auto"/>
        <w:right w:val="none" w:sz="0" w:space="0" w:color="auto"/>
      </w:divBdr>
    </w:div>
    <w:div w:id="426578493">
      <w:bodyDiv w:val="1"/>
      <w:marLeft w:val="0"/>
      <w:marRight w:val="0"/>
      <w:marTop w:val="0"/>
      <w:marBottom w:val="0"/>
      <w:divBdr>
        <w:top w:val="none" w:sz="0" w:space="0" w:color="auto"/>
        <w:left w:val="none" w:sz="0" w:space="0" w:color="auto"/>
        <w:bottom w:val="none" w:sz="0" w:space="0" w:color="auto"/>
        <w:right w:val="none" w:sz="0" w:space="0" w:color="auto"/>
      </w:divBdr>
    </w:div>
    <w:div w:id="447312777">
      <w:bodyDiv w:val="1"/>
      <w:marLeft w:val="0"/>
      <w:marRight w:val="0"/>
      <w:marTop w:val="0"/>
      <w:marBottom w:val="0"/>
      <w:divBdr>
        <w:top w:val="none" w:sz="0" w:space="0" w:color="auto"/>
        <w:left w:val="none" w:sz="0" w:space="0" w:color="auto"/>
        <w:bottom w:val="none" w:sz="0" w:space="0" w:color="auto"/>
        <w:right w:val="none" w:sz="0" w:space="0" w:color="auto"/>
      </w:divBdr>
    </w:div>
    <w:div w:id="450787565">
      <w:bodyDiv w:val="1"/>
      <w:marLeft w:val="0"/>
      <w:marRight w:val="0"/>
      <w:marTop w:val="0"/>
      <w:marBottom w:val="0"/>
      <w:divBdr>
        <w:top w:val="none" w:sz="0" w:space="0" w:color="auto"/>
        <w:left w:val="none" w:sz="0" w:space="0" w:color="auto"/>
        <w:bottom w:val="none" w:sz="0" w:space="0" w:color="auto"/>
        <w:right w:val="none" w:sz="0" w:space="0" w:color="auto"/>
      </w:divBdr>
    </w:div>
    <w:div w:id="474104377">
      <w:bodyDiv w:val="1"/>
      <w:marLeft w:val="0"/>
      <w:marRight w:val="0"/>
      <w:marTop w:val="0"/>
      <w:marBottom w:val="0"/>
      <w:divBdr>
        <w:top w:val="none" w:sz="0" w:space="0" w:color="auto"/>
        <w:left w:val="none" w:sz="0" w:space="0" w:color="auto"/>
        <w:bottom w:val="none" w:sz="0" w:space="0" w:color="auto"/>
        <w:right w:val="none" w:sz="0" w:space="0" w:color="auto"/>
      </w:divBdr>
    </w:div>
    <w:div w:id="484472221">
      <w:bodyDiv w:val="1"/>
      <w:marLeft w:val="0"/>
      <w:marRight w:val="0"/>
      <w:marTop w:val="0"/>
      <w:marBottom w:val="0"/>
      <w:divBdr>
        <w:top w:val="none" w:sz="0" w:space="0" w:color="auto"/>
        <w:left w:val="none" w:sz="0" w:space="0" w:color="auto"/>
        <w:bottom w:val="none" w:sz="0" w:space="0" w:color="auto"/>
        <w:right w:val="none" w:sz="0" w:space="0" w:color="auto"/>
      </w:divBdr>
    </w:div>
    <w:div w:id="50196973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6137089">
      <w:bodyDiv w:val="1"/>
      <w:marLeft w:val="0"/>
      <w:marRight w:val="0"/>
      <w:marTop w:val="0"/>
      <w:marBottom w:val="0"/>
      <w:divBdr>
        <w:top w:val="none" w:sz="0" w:space="0" w:color="auto"/>
        <w:left w:val="none" w:sz="0" w:space="0" w:color="auto"/>
        <w:bottom w:val="none" w:sz="0" w:space="0" w:color="auto"/>
        <w:right w:val="none" w:sz="0" w:space="0" w:color="auto"/>
      </w:divBdr>
    </w:div>
    <w:div w:id="506676057">
      <w:bodyDiv w:val="1"/>
      <w:marLeft w:val="0"/>
      <w:marRight w:val="0"/>
      <w:marTop w:val="0"/>
      <w:marBottom w:val="0"/>
      <w:divBdr>
        <w:top w:val="none" w:sz="0" w:space="0" w:color="auto"/>
        <w:left w:val="none" w:sz="0" w:space="0" w:color="auto"/>
        <w:bottom w:val="none" w:sz="0" w:space="0" w:color="auto"/>
        <w:right w:val="none" w:sz="0" w:space="0" w:color="auto"/>
      </w:divBdr>
    </w:div>
    <w:div w:id="515576229">
      <w:bodyDiv w:val="1"/>
      <w:marLeft w:val="0"/>
      <w:marRight w:val="0"/>
      <w:marTop w:val="0"/>
      <w:marBottom w:val="0"/>
      <w:divBdr>
        <w:top w:val="none" w:sz="0" w:space="0" w:color="auto"/>
        <w:left w:val="none" w:sz="0" w:space="0" w:color="auto"/>
        <w:bottom w:val="none" w:sz="0" w:space="0" w:color="auto"/>
        <w:right w:val="none" w:sz="0" w:space="0" w:color="auto"/>
      </w:divBdr>
    </w:div>
    <w:div w:id="521288833">
      <w:bodyDiv w:val="1"/>
      <w:marLeft w:val="0"/>
      <w:marRight w:val="0"/>
      <w:marTop w:val="0"/>
      <w:marBottom w:val="0"/>
      <w:divBdr>
        <w:top w:val="none" w:sz="0" w:space="0" w:color="auto"/>
        <w:left w:val="none" w:sz="0" w:space="0" w:color="auto"/>
        <w:bottom w:val="none" w:sz="0" w:space="0" w:color="auto"/>
        <w:right w:val="none" w:sz="0" w:space="0" w:color="auto"/>
      </w:divBdr>
    </w:div>
    <w:div w:id="522787347">
      <w:bodyDiv w:val="1"/>
      <w:marLeft w:val="0"/>
      <w:marRight w:val="0"/>
      <w:marTop w:val="0"/>
      <w:marBottom w:val="0"/>
      <w:divBdr>
        <w:top w:val="none" w:sz="0" w:space="0" w:color="auto"/>
        <w:left w:val="none" w:sz="0" w:space="0" w:color="auto"/>
        <w:bottom w:val="none" w:sz="0" w:space="0" w:color="auto"/>
        <w:right w:val="none" w:sz="0" w:space="0" w:color="auto"/>
      </w:divBdr>
    </w:div>
    <w:div w:id="533270349">
      <w:bodyDiv w:val="1"/>
      <w:marLeft w:val="0"/>
      <w:marRight w:val="0"/>
      <w:marTop w:val="0"/>
      <w:marBottom w:val="0"/>
      <w:divBdr>
        <w:top w:val="none" w:sz="0" w:space="0" w:color="auto"/>
        <w:left w:val="none" w:sz="0" w:space="0" w:color="auto"/>
        <w:bottom w:val="none" w:sz="0" w:space="0" w:color="auto"/>
        <w:right w:val="none" w:sz="0" w:space="0" w:color="auto"/>
      </w:divBdr>
    </w:div>
    <w:div w:id="544759550">
      <w:bodyDiv w:val="1"/>
      <w:marLeft w:val="0"/>
      <w:marRight w:val="0"/>
      <w:marTop w:val="0"/>
      <w:marBottom w:val="0"/>
      <w:divBdr>
        <w:top w:val="none" w:sz="0" w:space="0" w:color="auto"/>
        <w:left w:val="none" w:sz="0" w:space="0" w:color="auto"/>
        <w:bottom w:val="none" w:sz="0" w:space="0" w:color="auto"/>
        <w:right w:val="none" w:sz="0" w:space="0" w:color="auto"/>
      </w:divBdr>
    </w:div>
    <w:div w:id="547762590">
      <w:bodyDiv w:val="1"/>
      <w:marLeft w:val="0"/>
      <w:marRight w:val="0"/>
      <w:marTop w:val="0"/>
      <w:marBottom w:val="0"/>
      <w:divBdr>
        <w:top w:val="none" w:sz="0" w:space="0" w:color="auto"/>
        <w:left w:val="none" w:sz="0" w:space="0" w:color="auto"/>
        <w:bottom w:val="none" w:sz="0" w:space="0" w:color="auto"/>
        <w:right w:val="none" w:sz="0" w:space="0" w:color="auto"/>
      </w:divBdr>
    </w:div>
    <w:div w:id="557787099">
      <w:bodyDiv w:val="1"/>
      <w:marLeft w:val="0"/>
      <w:marRight w:val="0"/>
      <w:marTop w:val="0"/>
      <w:marBottom w:val="0"/>
      <w:divBdr>
        <w:top w:val="none" w:sz="0" w:space="0" w:color="auto"/>
        <w:left w:val="none" w:sz="0" w:space="0" w:color="auto"/>
        <w:bottom w:val="none" w:sz="0" w:space="0" w:color="auto"/>
        <w:right w:val="none" w:sz="0" w:space="0" w:color="auto"/>
      </w:divBdr>
    </w:div>
    <w:div w:id="567807732">
      <w:bodyDiv w:val="1"/>
      <w:marLeft w:val="0"/>
      <w:marRight w:val="0"/>
      <w:marTop w:val="0"/>
      <w:marBottom w:val="0"/>
      <w:divBdr>
        <w:top w:val="none" w:sz="0" w:space="0" w:color="auto"/>
        <w:left w:val="none" w:sz="0" w:space="0" w:color="auto"/>
        <w:bottom w:val="none" w:sz="0" w:space="0" w:color="auto"/>
        <w:right w:val="none" w:sz="0" w:space="0" w:color="auto"/>
      </w:divBdr>
    </w:div>
    <w:div w:id="573665313">
      <w:bodyDiv w:val="1"/>
      <w:marLeft w:val="0"/>
      <w:marRight w:val="0"/>
      <w:marTop w:val="0"/>
      <w:marBottom w:val="0"/>
      <w:divBdr>
        <w:top w:val="none" w:sz="0" w:space="0" w:color="auto"/>
        <w:left w:val="none" w:sz="0" w:space="0" w:color="auto"/>
        <w:bottom w:val="none" w:sz="0" w:space="0" w:color="auto"/>
        <w:right w:val="none" w:sz="0" w:space="0" w:color="auto"/>
      </w:divBdr>
    </w:div>
    <w:div w:id="584415586">
      <w:bodyDiv w:val="1"/>
      <w:marLeft w:val="0"/>
      <w:marRight w:val="0"/>
      <w:marTop w:val="0"/>
      <w:marBottom w:val="0"/>
      <w:divBdr>
        <w:top w:val="none" w:sz="0" w:space="0" w:color="auto"/>
        <w:left w:val="none" w:sz="0" w:space="0" w:color="auto"/>
        <w:bottom w:val="none" w:sz="0" w:space="0" w:color="auto"/>
        <w:right w:val="none" w:sz="0" w:space="0" w:color="auto"/>
      </w:divBdr>
    </w:div>
    <w:div w:id="603272950">
      <w:bodyDiv w:val="1"/>
      <w:marLeft w:val="0"/>
      <w:marRight w:val="0"/>
      <w:marTop w:val="0"/>
      <w:marBottom w:val="0"/>
      <w:divBdr>
        <w:top w:val="none" w:sz="0" w:space="0" w:color="auto"/>
        <w:left w:val="none" w:sz="0" w:space="0" w:color="auto"/>
        <w:bottom w:val="none" w:sz="0" w:space="0" w:color="auto"/>
        <w:right w:val="none" w:sz="0" w:space="0" w:color="auto"/>
      </w:divBdr>
    </w:div>
    <w:div w:id="611404118">
      <w:bodyDiv w:val="1"/>
      <w:marLeft w:val="0"/>
      <w:marRight w:val="0"/>
      <w:marTop w:val="0"/>
      <w:marBottom w:val="0"/>
      <w:divBdr>
        <w:top w:val="none" w:sz="0" w:space="0" w:color="auto"/>
        <w:left w:val="none" w:sz="0" w:space="0" w:color="auto"/>
        <w:bottom w:val="none" w:sz="0" w:space="0" w:color="auto"/>
        <w:right w:val="none" w:sz="0" w:space="0" w:color="auto"/>
      </w:divBdr>
    </w:div>
    <w:div w:id="616133563">
      <w:bodyDiv w:val="1"/>
      <w:marLeft w:val="0"/>
      <w:marRight w:val="0"/>
      <w:marTop w:val="0"/>
      <w:marBottom w:val="0"/>
      <w:divBdr>
        <w:top w:val="none" w:sz="0" w:space="0" w:color="auto"/>
        <w:left w:val="none" w:sz="0" w:space="0" w:color="auto"/>
        <w:bottom w:val="none" w:sz="0" w:space="0" w:color="auto"/>
        <w:right w:val="none" w:sz="0" w:space="0" w:color="auto"/>
      </w:divBdr>
    </w:div>
    <w:div w:id="641496119">
      <w:bodyDiv w:val="1"/>
      <w:marLeft w:val="0"/>
      <w:marRight w:val="0"/>
      <w:marTop w:val="0"/>
      <w:marBottom w:val="0"/>
      <w:divBdr>
        <w:top w:val="none" w:sz="0" w:space="0" w:color="auto"/>
        <w:left w:val="none" w:sz="0" w:space="0" w:color="auto"/>
        <w:bottom w:val="none" w:sz="0" w:space="0" w:color="auto"/>
        <w:right w:val="none" w:sz="0" w:space="0" w:color="auto"/>
      </w:divBdr>
    </w:div>
    <w:div w:id="645203910">
      <w:bodyDiv w:val="1"/>
      <w:marLeft w:val="0"/>
      <w:marRight w:val="0"/>
      <w:marTop w:val="0"/>
      <w:marBottom w:val="0"/>
      <w:divBdr>
        <w:top w:val="none" w:sz="0" w:space="0" w:color="auto"/>
        <w:left w:val="none" w:sz="0" w:space="0" w:color="auto"/>
        <w:bottom w:val="none" w:sz="0" w:space="0" w:color="auto"/>
        <w:right w:val="none" w:sz="0" w:space="0" w:color="auto"/>
      </w:divBdr>
    </w:div>
    <w:div w:id="669601958">
      <w:bodyDiv w:val="1"/>
      <w:marLeft w:val="0"/>
      <w:marRight w:val="0"/>
      <w:marTop w:val="0"/>
      <w:marBottom w:val="0"/>
      <w:divBdr>
        <w:top w:val="none" w:sz="0" w:space="0" w:color="auto"/>
        <w:left w:val="none" w:sz="0" w:space="0" w:color="auto"/>
        <w:bottom w:val="none" w:sz="0" w:space="0" w:color="auto"/>
        <w:right w:val="none" w:sz="0" w:space="0" w:color="auto"/>
      </w:divBdr>
    </w:div>
    <w:div w:id="679434053">
      <w:bodyDiv w:val="1"/>
      <w:marLeft w:val="0"/>
      <w:marRight w:val="0"/>
      <w:marTop w:val="0"/>
      <w:marBottom w:val="0"/>
      <w:divBdr>
        <w:top w:val="none" w:sz="0" w:space="0" w:color="auto"/>
        <w:left w:val="none" w:sz="0" w:space="0" w:color="auto"/>
        <w:bottom w:val="none" w:sz="0" w:space="0" w:color="auto"/>
        <w:right w:val="none" w:sz="0" w:space="0" w:color="auto"/>
      </w:divBdr>
    </w:div>
    <w:div w:id="703098095">
      <w:bodyDiv w:val="1"/>
      <w:marLeft w:val="0"/>
      <w:marRight w:val="0"/>
      <w:marTop w:val="0"/>
      <w:marBottom w:val="0"/>
      <w:divBdr>
        <w:top w:val="none" w:sz="0" w:space="0" w:color="auto"/>
        <w:left w:val="none" w:sz="0" w:space="0" w:color="auto"/>
        <w:bottom w:val="none" w:sz="0" w:space="0" w:color="auto"/>
        <w:right w:val="none" w:sz="0" w:space="0" w:color="auto"/>
      </w:divBdr>
    </w:div>
    <w:div w:id="708378841">
      <w:bodyDiv w:val="1"/>
      <w:marLeft w:val="0"/>
      <w:marRight w:val="0"/>
      <w:marTop w:val="0"/>
      <w:marBottom w:val="0"/>
      <w:divBdr>
        <w:top w:val="none" w:sz="0" w:space="0" w:color="auto"/>
        <w:left w:val="none" w:sz="0" w:space="0" w:color="auto"/>
        <w:bottom w:val="none" w:sz="0" w:space="0" w:color="auto"/>
        <w:right w:val="none" w:sz="0" w:space="0" w:color="auto"/>
      </w:divBdr>
    </w:div>
    <w:div w:id="715587893">
      <w:bodyDiv w:val="1"/>
      <w:marLeft w:val="0"/>
      <w:marRight w:val="0"/>
      <w:marTop w:val="0"/>
      <w:marBottom w:val="0"/>
      <w:divBdr>
        <w:top w:val="none" w:sz="0" w:space="0" w:color="auto"/>
        <w:left w:val="none" w:sz="0" w:space="0" w:color="auto"/>
        <w:bottom w:val="none" w:sz="0" w:space="0" w:color="auto"/>
        <w:right w:val="none" w:sz="0" w:space="0" w:color="auto"/>
      </w:divBdr>
    </w:div>
    <w:div w:id="716246594">
      <w:bodyDiv w:val="1"/>
      <w:marLeft w:val="0"/>
      <w:marRight w:val="0"/>
      <w:marTop w:val="0"/>
      <w:marBottom w:val="0"/>
      <w:divBdr>
        <w:top w:val="none" w:sz="0" w:space="0" w:color="auto"/>
        <w:left w:val="none" w:sz="0" w:space="0" w:color="auto"/>
        <w:bottom w:val="none" w:sz="0" w:space="0" w:color="auto"/>
        <w:right w:val="none" w:sz="0" w:space="0" w:color="auto"/>
      </w:divBdr>
    </w:div>
    <w:div w:id="746224995">
      <w:bodyDiv w:val="1"/>
      <w:marLeft w:val="0"/>
      <w:marRight w:val="0"/>
      <w:marTop w:val="0"/>
      <w:marBottom w:val="0"/>
      <w:divBdr>
        <w:top w:val="none" w:sz="0" w:space="0" w:color="auto"/>
        <w:left w:val="none" w:sz="0" w:space="0" w:color="auto"/>
        <w:bottom w:val="none" w:sz="0" w:space="0" w:color="auto"/>
        <w:right w:val="none" w:sz="0" w:space="0" w:color="auto"/>
      </w:divBdr>
    </w:div>
    <w:div w:id="749616653">
      <w:bodyDiv w:val="1"/>
      <w:marLeft w:val="0"/>
      <w:marRight w:val="0"/>
      <w:marTop w:val="0"/>
      <w:marBottom w:val="0"/>
      <w:divBdr>
        <w:top w:val="none" w:sz="0" w:space="0" w:color="auto"/>
        <w:left w:val="none" w:sz="0" w:space="0" w:color="auto"/>
        <w:bottom w:val="none" w:sz="0" w:space="0" w:color="auto"/>
        <w:right w:val="none" w:sz="0" w:space="0" w:color="auto"/>
      </w:divBdr>
    </w:div>
    <w:div w:id="766582517">
      <w:bodyDiv w:val="1"/>
      <w:marLeft w:val="0"/>
      <w:marRight w:val="0"/>
      <w:marTop w:val="0"/>
      <w:marBottom w:val="0"/>
      <w:divBdr>
        <w:top w:val="none" w:sz="0" w:space="0" w:color="auto"/>
        <w:left w:val="none" w:sz="0" w:space="0" w:color="auto"/>
        <w:bottom w:val="none" w:sz="0" w:space="0" w:color="auto"/>
        <w:right w:val="none" w:sz="0" w:space="0" w:color="auto"/>
      </w:divBdr>
    </w:div>
    <w:div w:id="777025465">
      <w:bodyDiv w:val="1"/>
      <w:marLeft w:val="0"/>
      <w:marRight w:val="0"/>
      <w:marTop w:val="0"/>
      <w:marBottom w:val="0"/>
      <w:divBdr>
        <w:top w:val="none" w:sz="0" w:space="0" w:color="auto"/>
        <w:left w:val="none" w:sz="0" w:space="0" w:color="auto"/>
        <w:bottom w:val="none" w:sz="0" w:space="0" w:color="auto"/>
        <w:right w:val="none" w:sz="0" w:space="0" w:color="auto"/>
      </w:divBdr>
    </w:div>
    <w:div w:id="807551867">
      <w:bodyDiv w:val="1"/>
      <w:marLeft w:val="0"/>
      <w:marRight w:val="0"/>
      <w:marTop w:val="0"/>
      <w:marBottom w:val="0"/>
      <w:divBdr>
        <w:top w:val="none" w:sz="0" w:space="0" w:color="auto"/>
        <w:left w:val="none" w:sz="0" w:space="0" w:color="auto"/>
        <w:bottom w:val="none" w:sz="0" w:space="0" w:color="auto"/>
        <w:right w:val="none" w:sz="0" w:space="0" w:color="auto"/>
      </w:divBdr>
    </w:div>
    <w:div w:id="839079408">
      <w:bodyDiv w:val="1"/>
      <w:marLeft w:val="0"/>
      <w:marRight w:val="0"/>
      <w:marTop w:val="0"/>
      <w:marBottom w:val="0"/>
      <w:divBdr>
        <w:top w:val="none" w:sz="0" w:space="0" w:color="auto"/>
        <w:left w:val="none" w:sz="0" w:space="0" w:color="auto"/>
        <w:bottom w:val="none" w:sz="0" w:space="0" w:color="auto"/>
        <w:right w:val="none" w:sz="0" w:space="0" w:color="auto"/>
      </w:divBdr>
    </w:div>
    <w:div w:id="841622825">
      <w:bodyDiv w:val="1"/>
      <w:marLeft w:val="0"/>
      <w:marRight w:val="0"/>
      <w:marTop w:val="0"/>
      <w:marBottom w:val="0"/>
      <w:divBdr>
        <w:top w:val="none" w:sz="0" w:space="0" w:color="auto"/>
        <w:left w:val="none" w:sz="0" w:space="0" w:color="auto"/>
        <w:bottom w:val="none" w:sz="0" w:space="0" w:color="auto"/>
        <w:right w:val="none" w:sz="0" w:space="0" w:color="auto"/>
      </w:divBdr>
    </w:div>
    <w:div w:id="841627463">
      <w:bodyDiv w:val="1"/>
      <w:marLeft w:val="0"/>
      <w:marRight w:val="0"/>
      <w:marTop w:val="0"/>
      <w:marBottom w:val="0"/>
      <w:divBdr>
        <w:top w:val="none" w:sz="0" w:space="0" w:color="auto"/>
        <w:left w:val="none" w:sz="0" w:space="0" w:color="auto"/>
        <w:bottom w:val="none" w:sz="0" w:space="0" w:color="auto"/>
        <w:right w:val="none" w:sz="0" w:space="0" w:color="auto"/>
      </w:divBdr>
    </w:div>
    <w:div w:id="842089825">
      <w:bodyDiv w:val="1"/>
      <w:marLeft w:val="0"/>
      <w:marRight w:val="0"/>
      <w:marTop w:val="0"/>
      <w:marBottom w:val="0"/>
      <w:divBdr>
        <w:top w:val="none" w:sz="0" w:space="0" w:color="auto"/>
        <w:left w:val="none" w:sz="0" w:space="0" w:color="auto"/>
        <w:bottom w:val="none" w:sz="0" w:space="0" w:color="auto"/>
        <w:right w:val="none" w:sz="0" w:space="0" w:color="auto"/>
      </w:divBdr>
    </w:div>
    <w:div w:id="862937538">
      <w:bodyDiv w:val="1"/>
      <w:marLeft w:val="0"/>
      <w:marRight w:val="0"/>
      <w:marTop w:val="0"/>
      <w:marBottom w:val="0"/>
      <w:divBdr>
        <w:top w:val="none" w:sz="0" w:space="0" w:color="auto"/>
        <w:left w:val="none" w:sz="0" w:space="0" w:color="auto"/>
        <w:bottom w:val="none" w:sz="0" w:space="0" w:color="auto"/>
        <w:right w:val="none" w:sz="0" w:space="0" w:color="auto"/>
      </w:divBdr>
    </w:div>
    <w:div w:id="866329485">
      <w:bodyDiv w:val="1"/>
      <w:marLeft w:val="0"/>
      <w:marRight w:val="0"/>
      <w:marTop w:val="0"/>
      <w:marBottom w:val="0"/>
      <w:divBdr>
        <w:top w:val="none" w:sz="0" w:space="0" w:color="auto"/>
        <w:left w:val="none" w:sz="0" w:space="0" w:color="auto"/>
        <w:bottom w:val="none" w:sz="0" w:space="0" w:color="auto"/>
        <w:right w:val="none" w:sz="0" w:space="0" w:color="auto"/>
      </w:divBdr>
    </w:div>
    <w:div w:id="877161512">
      <w:bodyDiv w:val="1"/>
      <w:marLeft w:val="0"/>
      <w:marRight w:val="0"/>
      <w:marTop w:val="0"/>
      <w:marBottom w:val="0"/>
      <w:divBdr>
        <w:top w:val="none" w:sz="0" w:space="0" w:color="auto"/>
        <w:left w:val="none" w:sz="0" w:space="0" w:color="auto"/>
        <w:bottom w:val="none" w:sz="0" w:space="0" w:color="auto"/>
        <w:right w:val="none" w:sz="0" w:space="0" w:color="auto"/>
      </w:divBdr>
    </w:div>
    <w:div w:id="878780213">
      <w:bodyDiv w:val="1"/>
      <w:marLeft w:val="0"/>
      <w:marRight w:val="0"/>
      <w:marTop w:val="0"/>
      <w:marBottom w:val="0"/>
      <w:divBdr>
        <w:top w:val="none" w:sz="0" w:space="0" w:color="auto"/>
        <w:left w:val="none" w:sz="0" w:space="0" w:color="auto"/>
        <w:bottom w:val="none" w:sz="0" w:space="0" w:color="auto"/>
        <w:right w:val="none" w:sz="0" w:space="0" w:color="auto"/>
      </w:divBdr>
    </w:div>
    <w:div w:id="909198371">
      <w:bodyDiv w:val="1"/>
      <w:marLeft w:val="0"/>
      <w:marRight w:val="0"/>
      <w:marTop w:val="0"/>
      <w:marBottom w:val="0"/>
      <w:divBdr>
        <w:top w:val="none" w:sz="0" w:space="0" w:color="auto"/>
        <w:left w:val="none" w:sz="0" w:space="0" w:color="auto"/>
        <w:bottom w:val="none" w:sz="0" w:space="0" w:color="auto"/>
        <w:right w:val="none" w:sz="0" w:space="0" w:color="auto"/>
      </w:divBdr>
    </w:div>
    <w:div w:id="918060705">
      <w:bodyDiv w:val="1"/>
      <w:marLeft w:val="0"/>
      <w:marRight w:val="0"/>
      <w:marTop w:val="0"/>
      <w:marBottom w:val="0"/>
      <w:divBdr>
        <w:top w:val="none" w:sz="0" w:space="0" w:color="auto"/>
        <w:left w:val="none" w:sz="0" w:space="0" w:color="auto"/>
        <w:bottom w:val="none" w:sz="0" w:space="0" w:color="auto"/>
        <w:right w:val="none" w:sz="0" w:space="0" w:color="auto"/>
      </w:divBdr>
    </w:div>
    <w:div w:id="920455644">
      <w:bodyDiv w:val="1"/>
      <w:marLeft w:val="0"/>
      <w:marRight w:val="0"/>
      <w:marTop w:val="0"/>
      <w:marBottom w:val="0"/>
      <w:divBdr>
        <w:top w:val="none" w:sz="0" w:space="0" w:color="auto"/>
        <w:left w:val="none" w:sz="0" w:space="0" w:color="auto"/>
        <w:bottom w:val="none" w:sz="0" w:space="0" w:color="auto"/>
        <w:right w:val="none" w:sz="0" w:space="0" w:color="auto"/>
      </w:divBdr>
    </w:div>
    <w:div w:id="946234542">
      <w:bodyDiv w:val="1"/>
      <w:marLeft w:val="0"/>
      <w:marRight w:val="0"/>
      <w:marTop w:val="0"/>
      <w:marBottom w:val="0"/>
      <w:divBdr>
        <w:top w:val="none" w:sz="0" w:space="0" w:color="auto"/>
        <w:left w:val="none" w:sz="0" w:space="0" w:color="auto"/>
        <w:bottom w:val="none" w:sz="0" w:space="0" w:color="auto"/>
        <w:right w:val="none" w:sz="0" w:space="0" w:color="auto"/>
      </w:divBdr>
    </w:div>
    <w:div w:id="946424942">
      <w:bodyDiv w:val="1"/>
      <w:marLeft w:val="0"/>
      <w:marRight w:val="0"/>
      <w:marTop w:val="0"/>
      <w:marBottom w:val="0"/>
      <w:divBdr>
        <w:top w:val="none" w:sz="0" w:space="0" w:color="auto"/>
        <w:left w:val="none" w:sz="0" w:space="0" w:color="auto"/>
        <w:bottom w:val="none" w:sz="0" w:space="0" w:color="auto"/>
        <w:right w:val="none" w:sz="0" w:space="0" w:color="auto"/>
      </w:divBdr>
    </w:div>
    <w:div w:id="984548366">
      <w:bodyDiv w:val="1"/>
      <w:marLeft w:val="0"/>
      <w:marRight w:val="0"/>
      <w:marTop w:val="0"/>
      <w:marBottom w:val="0"/>
      <w:divBdr>
        <w:top w:val="none" w:sz="0" w:space="0" w:color="auto"/>
        <w:left w:val="none" w:sz="0" w:space="0" w:color="auto"/>
        <w:bottom w:val="none" w:sz="0" w:space="0" w:color="auto"/>
        <w:right w:val="none" w:sz="0" w:space="0" w:color="auto"/>
      </w:divBdr>
    </w:div>
    <w:div w:id="999697777">
      <w:bodyDiv w:val="1"/>
      <w:marLeft w:val="0"/>
      <w:marRight w:val="0"/>
      <w:marTop w:val="0"/>
      <w:marBottom w:val="0"/>
      <w:divBdr>
        <w:top w:val="none" w:sz="0" w:space="0" w:color="auto"/>
        <w:left w:val="none" w:sz="0" w:space="0" w:color="auto"/>
        <w:bottom w:val="none" w:sz="0" w:space="0" w:color="auto"/>
        <w:right w:val="none" w:sz="0" w:space="0" w:color="auto"/>
      </w:divBdr>
    </w:div>
    <w:div w:id="1001158249">
      <w:bodyDiv w:val="1"/>
      <w:marLeft w:val="0"/>
      <w:marRight w:val="0"/>
      <w:marTop w:val="0"/>
      <w:marBottom w:val="0"/>
      <w:divBdr>
        <w:top w:val="none" w:sz="0" w:space="0" w:color="auto"/>
        <w:left w:val="none" w:sz="0" w:space="0" w:color="auto"/>
        <w:bottom w:val="none" w:sz="0" w:space="0" w:color="auto"/>
        <w:right w:val="none" w:sz="0" w:space="0" w:color="auto"/>
      </w:divBdr>
    </w:div>
    <w:div w:id="1001390542">
      <w:bodyDiv w:val="1"/>
      <w:marLeft w:val="0"/>
      <w:marRight w:val="0"/>
      <w:marTop w:val="0"/>
      <w:marBottom w:val="0"/>
      <w:divBdr>
        <w:top w:val="none" w:sz="0" w:space="0" w:color="auto"/>
        <w:left w:val="none" w:sz="0" w:space="0" w:color="auto"/>
        <w:bottom w:val="none" w:sz="0" w:space="0" w:color="auto"/>
        <w:right w:val="none" w:sz="0" w:space="0" w:color="auto"/>
      </w:divBdr>
    </w:div>
    <w:div w:id="1003245921">
      <w:bodyDiv w:val="1"/>
      <w:marLeft w:val="0"/>
      <w:marRight w:val="0"/>
      <w:marTop w:val="0"/>
      <w:marBottom w:val="0"/>
      <w:divBdr>
        <w:top w:val="none" w:sz="0" w:space="0" w:color="auto"/>
        <w:left w:val="none" w:sz="0" w:space="0" w:color="auto"/>
        <w:bottom w:val="none" w:sz="0" w:space="0" w:color="auto"/>
        <w:right w:val="none" w:sz="0" w:space="0" w:color="auto"/>
      </w:divBdr>
    </w:div>
    <w:div w:id="1012073091">
      <w:bodyDiv w:val="1"/>
      <w:marLeft w:val="0"/>
      <w:marRight w:val="0"/>
      <w:marTop w:val="0"/>
      <w:marBottom w:val="0"/>
      <w:divBdr>
        <w:top w:val="none" w:sz="0" w:space="0" w:color="auto"/>
        <w:left w:val="none" w:sz="0" w:space="0" w:color="auto"/>
        <w:bottom w:val="none" w:sz="0" w:space="0" w:color="auto"/>
        <w:right w:val="none" w:sz="0" w:space="0" w:color="auto"/>
      </w:divBdr>
    </w:div>
    <w:div w:id="1025985967">
      <w:bodyDiv w:val="1"/>
      <w:marLeft w:val="0"/>
      <w:marRight w:val="0"/>
      <w:marTop w:val="0"/>
      <w:marBottom w:val="0"/>
      <w:divBdr>
        <w:top w:val="none" w:sz="0" w:space="0" w:color="auto"/>
        <w:left w:val="none" w:sz="0" w:space="0" w:color="auto"/>
        <w:bottom w:val="none" w:sz="0" w:space="0" w:color="auto"/>
        <w:right w:val="none" w:sz="0" w:space="0" w:color="auto"/>
      </w:divBdr>
    </w:div>
    <w:div w:id="1038434580">
      <w:bodyDiv w:val="1"/>
      <w:marLeft w:val="0"/>
      <w:marRight w:val="0"/>
      <w:marTop w:val="0"/>
      <w:marBottom w:val="0"/>
      <w:divBdr>
        <w:top w:val="none" w:sz="0" w:space="0" w:color="auto"/>
        <w:left w:val="none" w:sz="0" w:space="0" w:color="auto"/>
        <w:bottom w:val="none" w:sz="0" w:space="0" w:color="auto"/>
        <w:right w:val="none" w:sz="0" w:space="0" w:color="auto"/>
      </w:divBdr>
    </w:div>
    <w:div w:id="1047877677">
      <w:bodyDiv w:val="1"/>
      <w:marLeft w:val="0"/>
      <w:marRight w:val="0"/>
      <w:marTop w:val="0"/>
      <w:marBottom w:val="0"/>
      <w:divBdr>
        <w:top w:val="none" w:sz="0" w:space="0" w:color="auto"/>
        <w:left w:val="none" w:sz="0" w:space="0" w:color="auto"/>
        <w:bottom w:val="none" w:sz="0" w:space="0" w:color="auto"/>
        <w:right w:val="none" w:sz="0" w:space="0" w:color="auto"/>
      </w:divBdr>
    </w:div>
    <w:div w:id="1065951238">
      <w:bodyDiv w:val="1"/>
      <w:marLeft w:val="0"/>
      <w:marRight w:val="0"/>
      <w:marTop w:val="0"/>
      <w:marBottom w:val="0"/>
      <w:divBdr>
        <w:top w:val="none" w:sz="0" w:space="0" w:color="auto"/>
        <w:left w:val="none" w:sz="0" w:space="0" w:color="auto"/>
        <w:bottom w:val="none" w:sz="0" w:space="0" w:color="auto"/>
        <w:right w:val="none" w:sz="0" w:space="0" w:color="auto"/>
      </w:divBdr>
    </w:div>
    <w:div w:id="1069500012">
      <w:bodyDiv w:val="1"/>
      <w:marLeft w:val="0"/>
      <w:marRight w:val="0"/>
      <w:marTop w:val="0"/>
      <w:marBottom w:val="0"/>
      <w:divBdr>
        <w:top w:val="none" w:sz="0" w:space="0" w:color="auto"/>
        <w:left w:val="none" w:sz="0" w:space="0" w:color="auto"/>
        <w:bottom w:val="none" w:sz="0" w:space="0" w:color="auto"/>
        <w:right w:val="none" w:sz="0" w:space="0" w:color="auto"/>
      </w:divBdr>
    </w:div>
    <w:div w:id="1075469073">
      <w:bodyDiv w:val="1"/>
      <w:marLeft w:val="0"/>
      <w:marRight w:val="0"/>
      <w:marTop w:val="0"/>
      <w:marBottom w:val="0"/>
      <w:divBdr>
        <w:top w:val="none" w:sz="0" w:space="0" w:color="auto"/>
        <w:left w:val="none" w:sz="0" w:space="0" w:color="auto"/>
        <w:bottom w:val="none" w:sz="0" w:space="0" w:color="auto"/>
        <w:right w:val="none" w:sz="0" w:space="0" w:color="auto"/>
      </w:divBdr>
    </w:div>
    <w:div w:id="1144009542">
      <w:bodyDiv w:val="1"/>
      <w:marLeft w:val="0"/>
      <w:marRight w:val="0"/>
      <w:marTop w:val="0"/>
      <w:marBottom w:val="0"/>
      <w:divBdr>
        <w:top w:val="none" w:sz="0" w:space="0" w:color="auto"/>
        <w:left w:val="none" w:sz="0" w:space="0" w:color="auto"/>
        <w:bottom w:val="none" w:sz="0" w:space="0" w:color="auto"/>
        <w:right w:val="none" w:sz="0" w:space="0" w:color="auto"/>
      </w:divBdr>
    </w:div>
    <w:div w:id="1190921267">
      <w:bodyDiv w:val="1"/>
      <w:marLeft w:val="0"/>
      <w:marRight w:val="0"/>
      <w:marTop w:val="0"/>
      <w:marBottom w:val="0"/>
      <w:divBdr>
        <w:top w:val="none" w:sz="0" w:space="0" w:color="auto"/>
        <w:left w:val="none" w:sz="0" w:space="0" w:color="auto"/>
        <w:bottom w:val="none" w:sz="0" w:space="0" w:color="auto"/>
        <w:right w:val="none" w:sz="0" w:space="0" w:color="auto"/>
      </w:divBdr>
    </w:div>
    <w:div w:id="1215434507">
      <w:bodyDiv w:val="1"/>
      <w:marLeft w:val="0"/>
      <w:marRight w:val="0"/>
      <w:marTop w:val="0"/>
      <w:marBottom w:val="0"/>
      <w:divBdr>
        <w:top w:val="none" w:sz="0" w:space="0" w:color="auto"/>
        <w:left w:val="none" w:sz="0" w:space="0" w:color="auto"/>
        <w:bottom w:val="none" w:sz="0" w:space="0" w:color="auto"/>
        <w:right w:val="none" w:sz="0" w:space="0" w:color="auto"/>
      </w:divBdr>
    </w:div>
    <w:div w:id="1228687608">
      <w:bodyDiv w:val="1"/>
      <w:marLeft w:val="0"/>
      <w:marRight w:val="0"/>
      <w:marTop w:val="0"/>
      <w:marBottom w:val="0"/>
      <w:divBdr>
        <w:top w:val="none" w:sz="0" w:space="0" w:color="auto"/>
        <w:left w:val="none" w:sz="0" w:space="0" w:color="auto"/>
        <w:bottom w:val="none" w:sz="0" w:space="0" w:color="auto"/>
        <w:right w:val="none" w:sz="0" w:space="0" w:color="auto"/>
      </w:divBdr>
    </w:div>
    <w:div w:id="1235629812">
      <w:bodyDiv w:val="1"/>
      <w:marLeft w:val="0"/>
      <w:marRight w:val="0"/>
      <w:marTop w:val="0"/>
      <w:marBottom w:val="0"/>
      <w:divBdr>
        <w:top w:val="none" w:sz="0" w:space="0" w:color="auto"/>
        <w:left w:val="none" w:sz="0" w:space="0" w:color="auto"/>
        <w:bottom w:val="none" w:sz="0" w:space="0" w:color="auto"/>
        <w:right w:val="none" w:sz="0" w:space="0" w:color="auto"/>
      </w:divBdr>
    </w:div>
    <w:div w:id="1243836705">
      <w:bodyDiv w:val="1"/>
      <w:marLeft w:val="0"/>
      <w:marRight w:val="0"/>
      <w:marTop w:val="0"/>
      <w:marBottom w:val="0"/>
      <w:divBdr>
        <w:top w:val="none" w:sz="0" w:space="0" w:color="auto"/>
        <w:left w:val="none" w:sz="0" w:space="0" w:color="auto"/>
        <w:bottom w:val="none" w:sz="0" w:space="0" w:color="auto"/>
        <w:right w:val="none" w:sz="0" w:space="0" w:color="auto"/>
      </w:divBdr>
    </w:div>
    <w:div w:id="1295066387">
      <w:bodyDiv w:val="1"/>
      <w:marLeft w:val="0"/>
      <w:marRight w:val="0"/>
      <w:marTop w:val="0"/>
      <w:marBottom w:val="0"/>
      <w:divBdr>
        <w:top w:val="none" w:sz="0" w:space="0" w:color="auto"/>
        <w:left w:val="none" w:sz="0" w:space="0" w:color="auto"/>
        <w:bottom w:val="none" w:sz="0" w:space="0" w:color="auto"/>
        <w:right w:val="none" w:sz="0" w:space="0" w:color="auto"/>
      </w:divBdr>
    </w:div>
    <w:div w:id="1310088513">
      <w:bodyDiv w:val="1"/>
      <w:marLeft w:val="0"/>
      <w:marRight w:val="0"/>
      <w:marTop w:val="0"/>
      <w:marBottom w:val="0"/>
      <w:divBdr>
        <w:top w:val="none" w:sz="0" w:space="0" w:color="auto"/>
        <w:left w:val="none" w:sz="0" w:space="0" w:color="auto"/>
        <w:bottom w:val="none" w:sz="0" w:space="0" w:color="auto"/>
        <w:right w:val="none" w:sz="0" w:space="0" w:color="auto"/>
      </w:divBdr>
    </w:div>
    <w:div w:id="1310093235">
      <w:bodyDiv w:val="1"/>
      <w:marLeft w:val="0"/>
      <w:marRight w:val="0"/>
      <w:marTop w:val="0"/>
      <w:marBottom w:val="0"/>
      <w:divBdr>
        <w:top w:val="none" w:sz="0" w:space="0" w:color="auto"/>
        <w:left w:val="none" w:sz="0" w:space="0" w:color="auto"/>
        <w:bottom w:val="none" w:sz="0" w:space="0" w:color="auto"/>
        <w:right w:val="none" w:sz="0" w:space="0" w:color="auto"/>
      </w:divBdr>
    </w:div>
    <w:div w:id="1365012980">
      <w:bodyDiv w:val="1"/>
      <w:marLeft w:val="0"/>
      <w:marRight w:val="0"/>
      <w:marTop w:val="0"/>
      <w:marBottom w:val="0"/>
      <w:divBdr>
        <w:top w:val="none" w:sz="0" w:space="0" w:color="auto"/>
        <w:left w:val="none" w:sz="0" w:space="0" w:color="auto"/>
        <w:bottom w:val="none" w:sz="0" w:space="0" w:color="auto"/>
        <w:right w:val="none" w:sz="0" w:space="0" w:color="auto"/>
      </w:divBdr>
    </w:div>
    <w:div w:id="1375698190">
      <w:bodyDiv w:val="1"/>
      <w:marLeft w:val="0"/>
      <w:marRight w:val="0"/>
      <w:marTop w:val="0"/>
      <w:marBottom w:val="0"/>
      <w:divBdr>
        <w:top w:val="none" w:sz="0" w:space="0" w:color="auto"/>
        <w:left w:val="none" w:sz="0" w:space="0" w:color="auto"/>
        <w:bottom w:val="none" w:sz="0" w:space="0" w:color="auto"/>
        <w:right w:val="none" w:sz="0" w:space="0" w:color="auto"/>
      </w:divBdr>
    </w:div>
    <w:div w:id="1381323225">
      <w:bodyDiv w:val="1"/>
      <w:marLeft w:val="0"/>
      <w:marRight w:val="0"/>
      <w:marTop w:val="0"/>
      <w:marBottom w:val="0"/>
      <w:divBdr>
        <w:top w:val="none" w:sz="0" w:space="0" w:color="auto"/>
        <w:left w:val="none" w:sz="0" w:space="0" w:color="auto"/>
        <w:bottom w:val="none" w:sz="0" w:space="0" w:color="auto"/>
        <w:right w:val="none" w:sz="0" w:space="0" w:color="auto"/>
      </w:divBdr>
    </w:div>
    <w:div w:id="1394768630">
      <w:bodyDiv w:val="1"/>
      <w:marLeft w:val="0"/>
      <w:marRight w:val="0"/>
      <w:marTop w:val="0"/>
      <w:marBottom w:val="0"/>
      <w:divBdr>
        <w:top w:val="none" w:sz="0" w:space="0" w:color="auto"/>
        <w:left w:val="none" w:sz="0" w:space="0" w:color="auto"/>
        <w:bottom w:val="none" w:sz="0" w:space="0" w:color="auto"/>
        <w:right w:val="none" w:sz="0" w:space="0" w:color="auto"/>
      </w:divBdr>
    </w:div>
    <w:div w:id="1398355939">
      <w:bodyDiv w:val="1"/>
      <w:marLeft w:val="0"/>
      <w:marRight w:val="0"/>
      <w:marTop w:val="0"/>
      <w:marBottom w:val="0"/>
      <w:divBdr>
        <w:top w:val="none" w:sz="0" w:space="0" w:color="auto"/>
        <w:left w:val="none" w:sz="0" w:space="0" w:color="auto"/>
        <w:bottom w:val="none" w:sz="0" w:space="0" w:color="auto"/>
        <w:right w:val="none" w:sz="0" w:space="0" w:color="auto"/>
      </w:divBdr>
    </w:div>
    <w:div w:id="1403797489">
      <w:bodyDiv w:val="1"/>
      <w:marLeft w:val="0"/>
      <w:marRight w:val="0"/>
      <w:marTop w:val="0"/>
      <w:marBottom w:val="0"/>
      <w:divBdr>
        <w:top w:val="none" w:sz="0" w:space="0" w:color="auto"/>
        <w:left w:val="none" w:sz="0" w:space="0" w:color="auto"/>
        <w:bottom w:val="none" w:sz="0" w:space="0" w:color="auto"/>
        <w:right w:val="none" w:sz="0" w:space="0" w:color="auto"/>
      </w:divBdr>
    </w:div>
    <w:div w:id="1419445333">
      <w:bodyDiv w:val="1"/>
      <w:marLeft w:val="0"/>
      <w:marRight w:val="0"/>
      <w:marTop w:val="0"/>
      <w:marBottom w:val="0"/>
      <w:divBdr>
        <w:top w:val="none" w:sz="0" w:space="0" w:color="auto"/>
        <w:left w:val="none" w:sz="0" w:space="0" w:color="auto"/>
        <w:bottom w:val="none" w:sz="0" w:space="0" w:color="auto"/>
        <w:right w:val="none" w:sz="0" w:space="0" w:color="auto"/>
      </w:divBdr>
    </w:div>
    <w:div w:id="1428228948">
      <w:bodyDiv w:val="1"/>
      <w:marLeft w:val="0"/>
      <w:marRight w:val="0"/>
      <w:marTop w:val="0"/>
      <w:marBottom w:val="0"/>
      <w:divBdr>
        <w:top w:val="none" w:sz="0" w:space="0" w:color="auto"/>
        <w:left w:val="none" w:sz="0" w:space="0" w:color="auto"/>
        <w:bottom w:val="none" w:sz="0" w:space="0" w:color="auto"/>
        <w:right w:val="none" w:sz="0" w:space="0" w:color="auto"/>
      </w:divBdr>
    </w:div>
    <w:div w:id="1438520499">
      <w:bodyDiv w:val="1"/>
      <w:marLeft w:val="0"/>
      <w:marRight w:val="0"/>
      <w:marTop w:val="0"/>
      <w:marBottom w:val="0"/>
      <w:divBdr>
        <w:top w:val="none" w:sz="0" w:space="0" w:color="auto"/>
        <w:left w:val="none" w:sz="0" w:space="0" w:color="auto"/>
        <w:bottom w:val="none" w:sz="0" w:space="0" w:color="auto"/>
        <w:right w:val="none" w:sz="0" w:space="0" w:color="auto"/>
      </w:divBdr>
    </w:div>
    <w:div w:id="1447508802">
      <w:bodyDiv w:val="1"/>
      <w:marLeft w:val="0"/>
      <w:marRight w:val="0"/>
      <w:marTop w:val="0"/>
      <w:marBottom w:val="0"/>
      <w:divBdr>
        <w:top w:val="none" w:sz="0" w:space="0" w:color="auto"/>
        <w:left w:val="none" w:sz="0" w:space="0" w:color="auto"/>
        <w:bottom w:val="none" w:sz="0" w:space="0" w:color="auto"/>
        <w:right w:val="none" w:sz="0" w:space="0" w:color="auto"/>
      </w:divBdr>
    </w:div>
    <w:div w:id="1452749152">
      <w:bodyDiv w:val="1"/>
      <w:marLeft w:val="0"/>
      <w:marRight w:val="0"/>
      <w:marTop w:val="0"/>
      <w:marBottom w:val="0"/>
      <w:divBdr>
        <w:top w:val="none" w:sz="0" w:space="0" w:color="auto"/>
        <w:left w:val="none" w:sz="0" w:space="0" w:color="auto"/>
        <w:bottom w:val="none" w:sz="0" w:space="0" w:color="auto"/>
        <w:right w:val="none" w:sz="0" w:space="0" w:color="auto"/>
      </w:divBdr>
    </w:div>
    <w:div w:id="1455053812">
      <w:bodyDiv w:val="1"/>
      <w:marLeft w:val="0"/>
      <w:marRight w:val="0"/>
      <w:marTop w:val="0"/>
      <w:marBottom w:val="0"/>
      <w:divBdr>
        <w:top w:val="none" w:sz="0" w:space="0" w:color="auto"/>
        <w:left w:val="none" w:sz="0" w:space="0" w:color="auto"/>
        <w:bottom w:val="none" w:sz="0" w:space="0" w:color="auto"/>
        <w:right w:val="none" w:sz="0" w:space="0" w:color="auto"/>
      </w:divBdr>
    </w:div>
    <w:div w:id="1498612472">
      <w:bodyDiv w:val="1"/>
      <w:marLeft w:val="0"/>
      <w:marRight w:val="0"/>
      <w:marTop w:val="0"/>
      <w:marBottom w:val="0"/>
      <w:divBdr>
        <w:top w:val="none" w:sz="0" w:space="0" w:color="auto"/>
        <w:left w:val="none" w:sz="0" w:space="0" w:color="auto"/>
        <w:bottom w:val="none" w:sz="0" w:space="0" w:color="auto"/>
        <w:right w:val="none" w:sz="0" w:space="0" w:color="auto"/>
      </w:divBdr>
    </w:div>
    <w:div w:id="1500921799">
      <w:bodyDiv w:val="1"/>
      <w:marLeft w:val="0"/>
      <w:marRight w:val="0"/>
      <w:marTop w:val="0"/>
      <w:marBottom w:val="0"/>
      <w:divBdr>
        <w:top w:val="none" w:sz="0" w:space="0" w:color="auto"/>
        <w:left w:val="none" w:sz="0" w:space="0" w:color="auto"/>
        <w:bottom w:val="none" w:sz="0" w:space="0" w:color="auto"/>
        <w:right w:val="none" w:sz="0" w:space="0" w:color="auto"/>
      </w:divBdr>
    </w:div>
    <w:div w:id="1527793336">
      <w:bodyDiv w:val="1"/>
      <w:marLeft w:val="0"/>
      <w:marRight w:val="0"/>
      <w:marTop w:val="0"/>
      <w:marBottom w:val="0"/>
      <w:divBdr>
        <w:top w:val="none" w:sz="0" w:space="0" w:color="auto"/>
        <w:left w:val="none" w:sz="0" w:space="0" w:color="auto"/>
        <w:bottom w:val="none" w:sz="0" w:space="0" w:color="auto"/>
        <w:right w:val="none" w:sz="0" w:space="0" w:color="auto"/>
      </w:divBdr>
    </w:div>
    <w:div w:id="1527866171">
      <w:bodyDiv w:val="1"/>
      <w:marLeft w:val="0"/>
      <w:marRight w:val="0"/>
      <w:marTop w:val="0"/>
      <w:marBottom w:val="0"/>
      <w:divBdr>
        <w:top w:val="none" w:sz="0" w:space="0" w:color="auto"/>
        <w:left w:val="none" w:sz="0" w:space="0" w:color="auto"/>
        <w:bottom w:val="none" w:sz="0" w:space="0" w:color="auto"/>
        <w:right w:val="none" w:sz="0" w:space="0" w:color="auto"/>
      </w:divBdr>
    </w:div>
    <w:div w:id="1562597310">
      <w:bodyDiv w:val="1"/>
      <w:marLeft w:val="0"/>
      <w:marRight w:val="0"/>
      <w:marTop w:val="0"/>
      <w:marBottom w:val="0"/>
      <w:divBdr>
        <w:top w:val="none" w:sz="0" w:space="0" w:color="auto"/>
        <w:left w:val="none" w:sz="0" w:space="0" w:color="auto"/>
        <w:bottom w:val="none" w:sz="0" w:space="0" w:color="auto"/>
        <w:right w:val="none" w:sz="0" w:space="0" w:color="auto"/>
      </w:divBdr>
    </w:div>
    <w:div w:id="1568177772">
      <w:bodyDiv w:val="1"/>
      <w:marLeft w:val="0"/>
      <w:marRight w:val="0"/>
      <w:marTop w:val="0"/>
      <w:marBottom w:val="0"/>
      <w:divBdr>
        <w:top w:val="none" w:sz="0" w:space="0" w:color="auto"/>
        <w:left w:val="none" w:sz="0" w:space="0" w:color="auto"/>
        <w:bottom w:val="none" w:sz="0" w:space="0" w:color="auto"/>
        <w:right w:val="none" w:sz="0" w:space="0" w:color="auto"/>
      </w:divBdr>
    </w:div>
    <w:div w:id="1573544261">
      <w:bodyDiv w:val="1"/>
      <w:marLeft w:val="0"/>
      <w:marRight w:val="0"/>
      <w:marTop w:val="0"/>
      <w:marBottom w:val="0"/>
      <w:divBdr>
        <w:top w:val="none" w:sz="0" w:space="0" w:color="auto"/>
        <w:left w:val="none" w:sz="0" w:space="0" w:color="auto"/>
        <w:bottom w:val="none" w:sz="0" w:space="0" w:color="auto"/>
        <w:right w:val="none" w:sz="0" w:space="0" w:color="auto"/>
      </w:divBdr>
    </w:div>
    <w:div w:id="1579561551">
      <w:bodyDiv w:val="1"/>
      <w:marLeft w:val="0"/>
      <w:marRight w:val="0"/>
      <w:marTop w:val="0"/>
      <w:marBottom w:val="0"/>
      <w:divBdr>
        <w:top w:val="none" w:sz="0" w:space="0" w:color="auto"/>
        <w:left w:val="none" w:sz="0" w:space="0" w:color="auto"/>
        <w:bottom w:val="none" w:sz="0" w:space="0" w:color="auto"/>
        <w:right w:val="none" w:sz="0" w:space="0" w:color="auto"/>
      </w:divBdr>
    </w:div>
    <w:div w:id="1600605834">
      <w:bodyDiv w:val="1"/>
      <w:marLeft w:val="0"/>
      <w:marRight w:val="0"/>
      <w:marTop w:val="0"/>
      <w:marBottom w:val="0"/>
      <w:divBdr>
        <w:top w:val="none" w:sz="0" w:space="0" w:color="auto"/>
        <w:left w:val="none" w:sz="0" w:space="0" w:color="auto"/>
        <w:bottom w:val="none" w:sz="0" w:space="0" w:color="auto"/>
        <w:right w:val="none" w:sz="0" w:space="0" w:color="auto"/>
      </w:divBdr>
    </w:div>
    <w:div w:id="1611938803">
      <w:bodyDiv w:val="1"/>
      <w:marLeft w:val="0"/>
      <w:marRight w:val="0"/>
      <w:marTop w:val="0"/>
      <w:marBottom w:val="0"/>
      <w:divBdr>
        <w:top w:val="none" w:sz="0" w:space="0" w:color="auto"/>
        <w:left w:val="none" w:sz="0" w:space="0" w:color="auto"/>
        <w:bottom w:val="none" w:sz="0" w:space="0" w:color="auto"/>
        <w:right w:val="none" w:sz="0" w:space="0" w:color="auto"/>
      </w:divBdr>
    </w:div>
    <w:div w:id="1652640536">
      <w:bodyDiv w:val="1"/>
      <w:marLeft w:val="0"/>
      <w:marRight w:val="0"/>
      <w:marTop w:val="0"/>
      <w:marBottom w:val="0"/>
      <w:divBdr>
        <w:top w:val="none" w:sz="0" w:space="0" w:color="auto"/>
        <w:left w:val="none" w:sz="0" w:space="0" w:color="auto"/>
        <w:bottom w:val="none" w:sz="0" w:space="0" w:color="auto"/>
        <w:right w:val="none" w:sz="0" w:space="0" w:color="auto"/>
      </w:divBdr>
    </w:div>
    <w:div w:id="1657831019">
      <w:bodyDiv w:val="1"/>
      <w:marLeft w:val="0"/>
      <w:marRight w:val="0"/>
      <w:marTop w:val="0"/>
      <w:marBottom w:val="0"/>
      <w:divBdr>
        <w:top w:val="none" w:sz="0" w:space="0" w:color="auto"/>
        <w:left w:val="none" w:sz="0" w:space="0" w:color="auto"/>
        <w:bottom w:val="none" w:sz="0" w:space="0" w:color="auto"/>
        <w:right w:val="none" w:sz="0" w:space="0" w:color="auto"/>
      </w:divBdr>
    </w:div>
    <w:div w:id="1666585759">
      <w:bodyDiv w:val="1"/>
      <w:marLeft w:val="0"/>
      <w:marRight w:val="0"/>
      <w:marTop w:val="0"/>
      <w:marBottom w:val="0"/>
      <w:divBdr>
        <w:top w:val="none" w:sz="0" w:space="0" w:color="auto"/>
        <w:left w:val="none" w:sz="0" w:space="0" w:color="auto"/>
        <w:bottom w:val="none" w:sz="0" w:space="0" w:color="auto"/>
        <w:right w:val="none" w:sz="0" w:space="0" w:color="auto"/>
      </w:divBdr>
    </w:div>
    <w:div w:id="1681538690">
      <w:bodyDiv w:val="1"/>
      <w:marLeft w:val="0"/>
      <w:marRight w:val="0"/>
      <w:marTop w:val="0"/>
      <w:marBottom w:val="0"/>
      <w:divBdr>
        <w:top w:val="none" w:sz="0" w:space="0" w:color="auto"/>
        <w:left w:val="none" w:sz="0" w:space="0" w:color="auto"/>
        <w:bottom w:val="none" w:sz="0" w:space="0" w:color="auto"/>
        <w:right w:val="none" w:sz="0" w:space="0" w:color="auto"/>
      </w:divBdr>
    </w:div>
    <w:div w:id="1709066851">
      <w:bodyDiv w:val="1"/>
      <w:marLeft w:val="0"/>
      <w:marRight w:val="0"/>
      <w:marTop w:val="0"/>
      <w:marBottom w:val="0"/>
      <w:divBdr>
        <w:top w:val="none" w:sz="0" w:space="0" w:color="auto"/>
        <w:left w:val="none" w:sz="0" w:space="0" w:color="auto"/>
        <w:bottom w:val="none" w:sz="0" w:space="0" w:color="auto"/>
        <w:right w:val="none" w:sz="0" w:space="0" w:color="auto"/>
      </w:divBdr>
    </w:div>
    <w:div w:id="1710490418">
      <w:bodyDiv w:val="1"/>
      <w:marLeft w:val="0"/>
      <w:marRight w:val="0"/>
      <w:marTop w:val="0"/>
      <w:marBottom w:val="0"/>
      <w:divBdr>
        <w:top w:val="none" w:sz="0" w:space="0" w:color="auto"/>
        <w:left w:val="none" w:sz="0" w:space="0" w:color="auto"/>
        <w:bottom w:val="none" w:sz="0" w:space="0" w:color="auto"/>
        <w:right w:val="none" w:sz="0" w:space="0" w:color="auto"/>
      </w:divBdr>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
    <w:div w:id="1717468579">
      <w:bodyDiv w:val="1"/>
      <w:marLeft w:val="0"/>
      <w:marRight w:val="0"/>
      <w:marTop w:val="0"/>
      <w:marBottom w:val="0"/>
      <w:divBdr>
        <w:top w:val="none" w:sz="0" w:space="0" w:color="auto"/>
        <w:left w:val="none" w:sz="0" w:space="0" w:color="auto"/>
        <w:bottom w:val="none" w:sz="0" w:space="0" w:color="auto"/>
        <w:right w:val="none" w:sz="0" w:space="0" w:color="auto"/>
      </w:divBdr>
    </w:div>
    <w:div w:id="1748763696">
      <w:bodyDiv w:val="1"/>
      <w:marLeft w:val="0"/>
      <w:marRight w:val="0"/>
      <w:marTop w:val="0"/>
      <w:marBottom w:val="0"/>
      <w:divBdr>
        <w:top w:val="none" w:sz="0" w:space="0" w:color="auto"/>
        <w:left w:val="none" w:sz="0" w:space="0" w:color="auto"/>
        <w:bottom w:val="none" w:sz="0" w:space="0" w:color="auto"/>
        <w:right w:val="none" w:sz="0" w:space="0" w:color="auto"/>
      </w:divBdr>
    </w:div>
    <w:div w:id="1757703696">
      <w:bodyDiv w:val="1"/>
      <w:marLeft w:val="0"/>
      <w:marRight w:val="0"/>
      <w:marTop w:val="0"/>
      <w:marBottom w:val="0"/>
      <w:divBdr>
        <w:top w:val="none" w:sz="0" w:space="0" w:color="auto"/>
        <w:left w:val="none" w:sz="0" w:space="0" w:color="auto"/>
        <w:bottom w:val="none" w:sz="0" w:space="0" w:color="auto"/>
        <w:right w:val="none" w:sz="0" w:space="0" w:color="auto"/>
      </w:divBdr>
    </w:div>
    <w:div w:id="1767529583">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801413478">
      <w:bodyDiv w:val="1"/>
      <w:marLeft w:val="0"/>
      <w:marRight w:val="0"/>
      <w:marTop w:val="0"/>
      <w:marBottom w:val="0"/>
      <w:divBdr>
        <w:top w:val="none" w:sz="0" w:space="0" w:color="auto"/>
        <w:left w:val="none" w:sz="0" w:space="0" w:color="auto"/>
        <w:bottom w:val="none" w:sz="0" w:space="0" w:color="auto"/>
        <w:right w:val="none" w:sz="0" w:space="0" w:color="auto"/>
      </w:divBdr>
    </w:div>
    <w:div w:id="1811169840">
      <w:bodyDiv w:val="1"/>
      <w:marLeft w:val="0"/>
      <w:marRight w:val="0"/>
      <w:marTop w:val="0"/>
      <w:marBottom w:val="0"/>
      <w:divBdr>
        <w:top w:val="none" w:sz="0" w:space="0" w:color="auto"/>
        <w:left w:val="none" w:sz="0" w:space="0" w:color="auto"/>
        <w:bottom w:val="none" w:sz="0" w:space="0" w:color="auto"/>
        <w:right w:val="none" w:sz="0" w:space="0" w:color="auto"/>
      </w:divBdr>
    </w:div>
    <w:div w:id="1816602117">
      <w:bodyDiv w:val="1"/>
      <w:marLeft w:val="0"/>
      <w:marRight w:val="0"/>
      <w:marTop w:val="0"/>
      <w:marBottom w:val="0"/>
      <w:divBdr>
        <w:top w:val="none" w:sz="0" w:space="0" w:color="auto"/>
        <w:left w:val="none" w:sz="0" w:space="0" w:color="auto"/>
        <w:bottom w:val="none" w:sz="0" w:space="0" w:color="auto"/>
        <w:right w:val="none" w:sz="0" w:space="0" w:color="auto"/>
      </w:divBdr>
    </w:div>
    <w:div w:id="1823501177">
      <w:bodyDiv w:val="1"/>
      <w:marLeft w:val="0"/>
      <w:marRight w:val="0"/>
      <w:marTop w:val="0"/>
      <w:marBottom w:val="0"/>
      <w:divBdr>
        <w:top w:val="none" w:sz="0" w:space="0" w:color="auto"/>
        <w:left w:val="none" w:sz="0" w:space="0" w:color="auto"/>
        <w:bottom w:val="none" w:sz="0" w:space="0" w:color="auto"/>
        <w:right w:val="none" w:sz="0" w:space="0" w:color="auto"/>
      </w:divBdr>
    </w:div>
    <w:div w:id="1829399394">
      <w:bodyDiv w:val="1"/>
      <w:marLeft w:val="0"/>
      <w:marRight w:val="0"/>
      <w:marTop w:val="0"/>
      <w:marBottom w:val="0"/>
      <w:divBdr>
        <w:top w:val="none" w:sz="0" w:space="0" w:color="auto"/>
        <w:left w:val="none" w:sz="0" w:space="0" w:color="auto"/>
        <w:bottom w:val="none" w:sz="0" w:space="0" w:color="auto"/>
        <w:right w:val="none" w:sz="0" w:space="0" w:color="auto"/>
      </w:divBdr>
    </w:div>
    <w:div w:id="1832525393">
      <w:bodyDiv w:val="1"/>
      <w:marLeft w:val="0"/>
      <w:marRight w:val="0"/>
      <w:marTop w:val="0"/>
      <w:marBottom w:val="0"/>
      <w:divBdr>
        <w:top w:val="none" w:sz="0" w:space="0" w:color="auto"/>
        <w:left w:val="none" w:sz="0" w:space="0" w:color="auto"/>
        <w:bottom w:val="none" w:sz="0" w:space="0" w:color="auto"/>
        <w:right w:val="none" w:sz="0" w:space="0" w:color="auto"/>
      </w:divBdr>
    </w:div>
    <w:div w:id="1851606217">
      <w:bodyDiv w:val="1"/>
      <w:marLeft w:val="0"/>
      <w:marRight w:val="0"/>
      <w:marTop w:val="0"/>
      <w:marBottom w:val="0"/>
      <w:divBdr>
        <w:top w:val="none" w:sz="0" w:space="0" w:color="auto"/>
        <w:left w:val="none" w:sz="0" w:space="0" w:color="auto"/>
        <w:bottom w:val="none" w:sz="0" w:space="0" w:color="auto"/>
        <w:right w:val="none" w:sz="0" w:space="0" w:color="auto"/>
      </w:divBdr>
    </w:div>
    <w:div w:id="1853259754">
      <w:bodyDiv w:val="1"/>
      <w:marLeft w:val="0"/>
      <w:marRight w:val="0"/>
      <w:marTop w:val="0"/>
      <w:marBottom w:val="0"/>
      <w:divBdr>
        <w:top w:val="none" w:sz="0" w:space="0" w:color="auto"/>
        <w:left w:val="none" w:sz="0" w:space="0" w:color="auto"/>
        <w:bottom w:val="none" w:sz="0" w:space="0" w:color="auto"/>
        <w:right w:val="none" w:sz="0" w:space="0" w:color="auto"/>
      </w:divBdr>
    </w:div>
    <w:div w:id="1887981152">
      <w:bodyDiv w:val="1"/>
      <w:marLeft w:val="0"/>
      <w:marRight w:val="0"/>
      <w:marTop w:val="0"/>
      <w:marBottom w:val="0"/>
      <w:divBdr>
        <w:top w:val="none" w:sz="0" w:space="0" w:color="auto"/>
        <w:left w:val="none" w:sz="0" w:space="0" w:color="auto"/>
        <w:bottom w:val="none" w:sz="0" w:space="0" w:color="auto"/>
        <w:right w:val="none" w:sz="0" w:space="0" w:color="auto"/>
      </w:divBdr>
    </w:div>
    <w:div w:id="1893688824">
      <w:bodyDiv w:val="1"/>
      <w:marLeft w:val="0"/>
      <w:marRight w:val="0"/>
      <w:marTop w:val="0"/>
      <w:marBottom w:val="0"/>
      <w:divBdr>
        <w:top w:val="none" w:sz="0" w:space="0" w:color="auto"/>
        <w:left w:val="none" w:sz="0" w:space="0" w:color="auto"/>
        <w:bottom w:val="none" w:sz="0" w:space="0" w:color="auto"/>
        <w:right w:val="none" w:sz="0" w:space="0" w:color="auto"/>
      </w:divBdr>
    </w:div>
    <w:div w:id="1899977823">
      <w:bodyDiv w:val="1"/>
      <w:marLeft w:val="0"/>
      <w:marRight w:val="0"/>
      <w:marTop w:val="0"/>
      <w:marBottom w:val="0"/>
      <w:divBdr>
        <w:top w:val="none" w:sz="0" w:space="0" w:color="auto"/>
        <w:left w:val="none" w:sz="0" w:space="0" w:color="auto"/>
        <w:bottom w:val="none" w:sz="0" w:space="0" w:color="auto"/>
        <w:right w:val="none" w:sz="0" w:space="0" w:color="auto"/>
      </w:divBdr>
    </w:div>
    <w:div w:id="1907304117">
      <w:bodyDiv w:val="1"/>
      <w:marLeft w:val="0"/>
      <w:marRight w:val="0"/>
      <w:marTop w:val="0"/>
      <w:marBottom w:val="0"/>
      <w:divBdr>
        <w:top w:val="none" w:sz="0" w:space="0" w:color="auto"/>
        <w:left w:val="none" w:sz="0" w:space="0" w:color="auto"/>
        <w:bottom w:val="none" w:sz="0" w:space="0" w:color="auto"/>
        <w:right w:val="none" w:sz="0" w:space="0" w:color="auto"/>
      </w:divBdr>
    </w:div>
    <w:div w:id="1913192637">
      <w:bodyDiv w:val="1"/>
      <w:marLeft w:val="0"/>
      <w:marRight w:val="0"/>
      <w:marTop w:val="0"/>
      <w:marBottom w:val="0"/>
      <w:divBdr>
        <w:top w:val="none" w:sz="0" w:space="0" w:color="auto"/>
        <w:left w:val="none" w:sz="0" w:space="0" w:color="auto"/>
        <w:bottom w:val="none" w:sz="0" w:space="0" w:color="auto"/>
        <w:right w:val="none" w:sz="0" w:space="0" w:color="auto"/>
      </w:divBdr>
    </w:div>
    <w:div w:id="1916623876">
      <w:bodyDiv w:val="1"/>
      <w:marLeft w:val="0"/>
      <w:marRight w:val="0"/>
      <w:marTop w:val="0"/>
      <w:marBottom w:val="0"/>
      <w:divBdr>
        <w:top w:val="none" w:sz="0" w:space="0" w:color="auto"/>
        <w:left w:val="none" w:sz="0" w:space="0" w:color="auto"/>
        <w:bottom w:val="none" w:sz="0" w:space="0" w:color="auto"/>
        <w:right w:val="none" w:sz="0" w:space="0" w:color="auto"/>
      </w:divBdr>
    </w:div>
    <w:div w:id="1924533073">
      <w:bodyDiv w:val="1"/>
      <w:marLeft w:val="0"/>
      <w:marRight w:val="0"/>
      <w:marTop w:val="0"/>
      <w:marBottom w:val="0"/>
      <w:divBdr>
        <w:top w:val="none" w:sz="0" w:space="0" w:color="auto"/>
        <w:left w:val="none" w:sz="0" w:space="0" w:color="auto"/>
        <w:bottom w:val="none" w:sz="0" w:space="0" w:color="auto"/>
        <w:right w:val="none" w:sz="0" w:space="0" w:color="auto"/>
      </w:divBdr>
    </w:div>
    <w:div w:id="1929730033">
      <w:bodyDiv w:val="1"/>
      <w:marLeft w:val="0"/>
      <w:marRight w:val="0"/>
      <w:marTop w:val="0"/>
      <w:marBottom w:val="0"/>
      <w:divBdr>
        <w:top w:val="none" w:sz="0" w:space="0" w:color="auto"/>
        <w:left w:val="none" w:sz="0" w:space="0" w:color="auto"/>
        <w:bottom w:val="none" w:sz="0" w:space="0" w:color="auto"/>
        <w:right w:val="none" w:sz="0" w:space="0" w:color="auto"/>
      </w:divBdr>
    </w:div>
    <w:div w:id="1929802127">
      <w:bodyDiv w:val="1"/>
      <w:marLeft w:val="0"/>
      <w:marRight w:val="0"/>
      <w:marTop w:val="0"/>
      <w:marBottom w:val="0"/>
      <w:divBdr>
        <w:top w:val="none" w:sz="0" w:space="0" w:color="auto"/>
        <w:left w:val="none" w:sz="0" w:space="0" w:color="auto"/>
        <w:bottom w:val="none" w:sz="0" w:space="0" w:color="auto"/>
        <w:right w:val="none" w:sz="0" w:space="0" w:color="auto"/>
      </w:divBdr>
    </w:div>
    <w:div w:id="1944073541">
      <w:bodyDiv w:val="1"/>
      <w:marLeft w:val="0"/>
      <w:marRight w:val="0"/>
      <w:marTop w:val="0"/>
      <w:marBottom w:val="0"/>
      <w:divBdr>
        <w:top w:val="none" w:sz="0" w:space="0" w:color="auto"/>
        <w:left w:val="none" w:sz="0" w:space="0" w:color="auto"/>
        <w:bottom w:val="none" w:sz="0" w:space="0" w:color="auto"/>
        <w:right w:val="none" w:sz="0" w:space="0" w:color="auto"/>
      </w:divBdr>
    </w:div>
    <w:div w:id="1946617804">
      <w:bodyDiv w:val="1"/>
      <w:marLeft w:val="0"/>
      <w:marRight w:val="0"/>
      <w:marTop w:val="0"/>
      <w:marBottom w:val="0"/>
      <w:divBdr>
        <w:top w:val="none" w:sz="0" w:space="0" w:color="auto"/>
        <w:left w:val="none" w:sz="0" w:space="0" w:color="auto"/>
        <w:bottom w:val="none" w:sz="0" w:space="0" w:color="auto"/>
        <w:right w:val="none" w:sz="0" w:space="0" w:color="auto"/>
      </w:divBdr>
    </w:div>
    <w:div w:id="1967545169">
      <w:bodyDiv w:val="1"/>
      <w:marLeft w:val="0"/>
      <w:marRight w:val="0"/>
      <w:marTop w:val="0"/>
      <w:marBottom w:val="0"/>
      <w:divBdr>
        <w:top w:val="none" w:sz="0" w:space="0" w:color="auto"/>
        <w:left w:val="none" w:sz="0" w:space="0" w:color="auto"/>
        <w:bottom w:val="none" w:sz="0" w:space="0" w:color="auto"/>
        <w:right w:val="none" w:sz="0" w:space="0" w:color="auto"/>
      </w:divBdr>
    </w:div>
    <w:div w:id="2057965101">
      <w:bodyDiv w:val="1"/>
      <w:marLeft w:val="0"/>
      <w:marRight w:val="0"/>
      <w:marTop w:val="0"/>
      <w:marBottom w:val="0"/>
      <w:divBdr>
        <w:top w:val="none" w:sz="0" w:space="0" w:color="auto"/>
        <w:left w:val="none" w:sz="0" w:space="0" w:color="auto"/>
        <w:bottom w:val="none" w:sz="0" w:space="0" w:color="auto"/>
        <w:right w:val="none" w:sz="0" w:space="0" w:color="auto"/>
      </w:divBdr>
    </w:div>
    <w:div w:id="2068408445">
      <w:bodyDiv w:val="1"/>
      <w:marLeft w:val="0"/>
      <w:marRight w:val="0"/>
      <w:marTop w:val="0"/>
      <w:marBottom w:val="0"/>
      <w:divBdr>
        <w:top w:val="none" w:sz="0" w:space="0" w:color="auto"/>
        <w:left w:val="none" w:sz="0" w:space="0" w:color="auto"/>
        <w:bottom w:val="none" w:sz="0" w:space="0" w:color="auto"/>
        <w:right w:val="none" w:sz="0" w:space="0" w:color="auto"/>
      </w:divBdr>
    </w:div>
    <w:div w:id="2092240251">
      <w:bodyDiv w:val="1"/>
      <w:marLeft w:val="0"/>
      <w:marRight w:val="0"/>
      <w:marTop w:val="0"/>
      <w:marBottom w:val="0"/>
      <w:divBdr>
        <w:top w:val="none" w:sz="0" w:space="0" w:color="auto"/>
        <w:left w:val="none" w:sz="0" w:space="0" w:color="auto"/>
        <w:bottom w:val="none" w:sz="0" w:space="0" w:color="auto"/>
        <w:right w:val="none" w:sz="0" w:space="0" w:color="auto"/>
      </w:divBdr>
    </w:div>
    <w:div w:id="2107995741">
      <w:bodyDiv w:val="1"/>
      <w:marLeft w:val="0"/>
      <w:marRight w:val="0"/>
      <w:marTop w:val="0"/>
      <w:marBottom w:val="0"/>
      <w:divBdr>
        <w:top w:val="none" w:sz="0" w:space="0" w:color="auto"/>
        <w:left w:val="none" w:sz="0" w:space="0" w:color="auto"/>
        <w:bottom w:val="none" w:sz="0" w:space="0" w:color="auto"/>
        <w:right w:val="none" w:sz="0" w:space="0" w:color="auto"/>
      </w:divBdr>
    </w:div>
    <w:div w:id="2122340733">
      <w:bodyDiv w:val="1"/>
      <w:marLeft w:val="0"/>
      <w:marRight w:val="0"/>
      <w:marTop w:val="0"/>
      <w:marBottom w:val="0"/>
      <w:divBdr>
        <w:top w:val="none" w:sz="0" w:space="0" w:color="auto"/>
        <w:left w:val="none" w:sz="0" w:space="0" w:color="auto"/>
        <w:bottom w:val="none" w:sz="0" w:space="0" w:color="auto"/>
        <w:right w:val="none" w:sz="0" w:space="0" w:color="auto"/>
      </w:divBdr>
    </w:div>
    <w:div w:id="2129346627">
      <w:bodyDiv w:val="1"/>
      <w:marLeft w:val="0"/>
      <w:marRight w:val="0"/>
      <w:marTop w:val="0"/>
      <w:marBottom w:val="0"/>
      <w:divBdr>
        <w:top w:val="none" w:sz="0" w:space="0" w:color="auto"/>
        <w:left w:val="none" w:sz="0" w:space="0" w:color="auto"/>
        <w:bottom w:val="none" w:sz="0" w:space="0" w:color="auto"/>
        <w:right w:val="none" w:sz="0" w:space="0" w:color="auto"/>
      </w:divBdr>
    </w:div>
    <w:div w:id="21338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h141215\Desktop\LR7%20-%20Public%20exhibition%20-%20Summary%20of%20submiss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en-US"/>
        </a:p>
      </c:txPr>
    </c:title>
    <c:autoTitleDeleted val="0"/>
    <c:plotArea>
      <c:layout/>
      <c:pieChart>
        <c:varyColors val="1"/>
        <c:ser>
          <c:idx val="0"/>
          <c:order val="0"/>
          <c:tx>
            <c:strRef>
              <c:f>'LR7 submissions'!$B$87</c:f>
              <c:strCache>
                <c:ptCount val="1"/>
                <c:pt idx="0">
                  <c:v>Do you support the LR7 draft concept plan?</c:v>
                </c:pt>
              </c:strCache>
            </c:strRef>
          </c:tx>
          <c:explosion val="4"/>
          <c:dPt>
            <c:idx val="0"/>
            <c:bubble3D val="0"/>
            <c:spPr>
              <a:solidFill>
                <a:srgbClr val="00B050"/>
              </a:solidFill>
            </c:spPr>
          </c:dPt>
          <c:dPt>
            <c:idx val="1"/>
            <c:bubble3D val="0"/>
            <c:spPr>
              <a:solidFill>
                <a:schemeClr val="accent1"/>
              </a:solidFill>
            </c:spPr>
          </c:dPt>
          <c:dPt>
            <c:idx val="2"/>
            <c:bubble3D val="0"/>
            <c:spPr>
              <a:solidFill>
                <a:srgbClr val="C00000"/>
              </a:solidFill>
            </c:spPr>
          </c:dPt>
          <c:dLbls>
            <c:txPr>
              <a:bodyPr/>
              <a:lstStyle/>
              <a:p>
                <a:pPr>
                  <a:defRPr b="1">
                    <a:solidFill>
                      <a:schemeClr val="bg1"/>
                    </a:solidFill>
                  </a:defRPr>
                </a:pPr>
                <a:endParaRPr lang="en-US"/>
              </a:p>
            </c:txPr>
            <c:dLblPos val="inEnd"/>
            <c:showLegendKey val="0"/>
            <c:showVal val="1"/>
            <c:showCatName val="1"/>
            <c:showSerName val="0"/>
            <c:showPercent val="0"/>
            <c:showBubbleSize val="0"/>
            <c:showLeaderLines val="1"/>
          </c:dLbls>
          <c:cat>
            <c:strRef>
              <c:f>'LR7 submissions'!$C$86:$E$86</c:f>
              <c:strCache>
                <c:ptCount val="3"/>
                <c:pt idx="0">
                  <c:v>Yes</c:v>
                </c:pt>
                <c:pt idx="1">
                  <c:v>Yes, with changes</c:v>
                </c:pt>
                <c:pt idx="2">
                  <c:v>No</c:v>
                </c:pt>
              </c:strCache>
            </c:strRef>
          </c:cat>
          <c:val>
            <c:numRef>
              <c:f>'LR7 submissions'!$C$87:$E$87</c:f>
              <c:numCache>
                <c:formatCode>0%</c:formatCode>
                <c:ptCount val="3"/>
                <c:pt idx="0">
                  <c:v>0.31</c:v>
                </c:pt>
                <c:pt idx="1">
                  <c:v>0.37</c:v>
                </c:pt>
                <c:pt idx="2">
                  <c:v>0.32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3859</Words>
  <Characters>21611</Characters>
  <Application>Microsoft Office Word</Application>
  <DocSecurity>4</DocSecurity>
  <Lines>554</Lines>
  <Paragraphs>358</Paragraphs>
  <ScaleCrop>false</ScaleCrop>
  <HeadingPairs>
    <vt:vector size="2" baseType="variant">
      <vt:variant>
        <vt:lpstr>Title</vt:lpstr>
      </vt:variant>
      <vt:variant>
        <vt:i4>1</vt:i4>
      </vt:variant>
    </vt:vector>
  </HeadingPairs>
  <TitlesOfParts>
    <vt:vector size="1" baseType="lpstr">
      <vt:lpstr/>
    </vt:vector>
  </TitlesOfParts>
  <Company>Marrickville Council</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Horn</dc:creator>
  <cp:lastModifiedBy>sb140314</cp:lastModifiedBy>
  <cp:revision>2</cp:revision>
  <cp:lastPrinted>2017-08-11T07:17:00Z</cp:lastPrinted>
  <dcterms:created xsi:type="dcterms:W3CDTF">2017-09-04T04:37:00Z</dcterms:created>
  <dcterms:modified xsi:type="dcterms:W3CDTF">2017-09-04T04:37:00Z</dcterms:modified>
</cp:coreProperties>
</file>